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267F2E">
        <w:rPr>
          <w:b/>
          <w:sz w:val="24"/>
        </w:rPr>
        <w:t>Заключения соглашения об установлении сервитута в отношении земельного участка  муниципальной собственности или государственная собственность на который не разграничена</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691A36" w:rsidRPr="003C7AA2">
        <w:rPr>
          <w:color w:val="000000" w:themeColor="text1"/>
          <w:sz w:val="24"/>
        </w:rPr>
        <w:t xml:space="preserve">Градостроительным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660F9B">
        <w:rPr>
          <w:color w:val="000000" w:themeColor="text1"/>
          <w:sz w:val="24"/>
        </w:rPr>
        <w:t>Заключение</w:t>
      </w:r>
      <w:bookmarkStart w:id="0" w:name="_GoBack"/>
      <w:bookmarkEnd w:id="0"/>
      <w:r w:rsidR="00267F2E">
        <w:rPr>
          <w:color w:val="000000" w:themeColor="text1"/>
          <w:sz w:val="24"/>
        </w:rPr>
        <w:t xml:space="preserve"> соглашения об установлении сервитута в отношении земельного участка муниципальной собственности или государственная собственность на который не разграничена</w:t>
      </w:r>
      <w:r w:rsidRPr="003C7AA2">
        <w:rPr>
          <w:color w:val="000000" w:themeColor="text1"/>
          <w:sz w:val="24"/>
        </w:rPr>
        <w:t>» на территории Беломорского муниципального округа.</w:t>
      </w:r>
    </w:p>
    <w:p w:rsidR="0082346B" w:rsidRPr="002E2BFB" w:rsidRDefault="0082346B" w:rsidP="0082346B">
      <w:pPr>
        <w:ind w:firstLine="993"/>
        <w:jc w:val="both"/>
        <w:rPr>
          <w:color w:val="000000" w:themeColor="text1"/>
          <w:sz w:val="24"/>
        </w:rPr>
      </w:pPr>
      <w:r w:rsidRPr="003C7AA2">
        <w:rPr>
          <w:color w:val="000000" w:themeColor="text1"/>
          <w:sz w:val="24"/>
        </w:rPr>
        <w:t>2</w:t>
      </w:r>
      <w:r w:rsidRPr="00CC7BFB">
        <w:rPr>
          <w:color w:val="000000" w:themeColor="text1"/>
          <w:sz w:val="24"/>
        </w:rPr>
        <w:t xml:space="preserve">. </w:t>
      </w:r>
      <w:r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82346B" w:rsidRPr="002E2BFB" w:rsidRDefault="0082346B" w:rsidP="0082346B">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691A36" w:rsidRPr="003C7AA2" w:rsidRDefault="00F5540A" w:rsidP="00900717">
      <w:pPr>
        <w:spacing w:line="276" w:lineRule="auto"/>
        <w:ind w:firstLine="993"/>
        <w:jc w:val="both"/>
        <w:rPr>
          <w:color w:val="000000" w:themeColor="text1"/>
          <w:sz w:val="24"/>
        </w:rPr>
      </w:pPr>
      <w:r w:rsidRPr="003C7AA2">
        <w:rPr>
          <w:color w:val="000000" w:themeColor="text1"/>
          <w:sz w:val="24"/>
        </w:rPr>
        <w:t>.</w:t>
      </w:r>
    </w:p>
    <w:p w:rsidR="00F5540A" w:rsidRPr="003C7AA2" w:rsidRDefault="00F5540A"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267F2E" w:rsidRDefault="003E19E6" w:rsidP="00900717">
      <w:pPr>
        <w:tabs>
          <w:tab w:val="left" w:pos="7797"/>
        </w:tabs>
        <w:spacing w:line="276" w:lineRule="auto"/>
        <w:rPr>
          <w:sz w:val="24"/>
          <w:szCs w:val="28"/>
        </w:rPr>
      </w:pPr>
      <w:r w:rsidRPr="00267F2E">
        <w:rPr>
          <w:sz w:val="24"/>
          <w:szCs w:val="28"/>
        </w:rPr>
        <w:t xml:space="preserve">Глава Беломорского </w:t>
      </w:r>
    </w:p>
    <w:p w:rsidR="0000721B" w:rsidRPr="00267F2E" w:rsidRDefault="003E19E6" w:rsidP="00900717">
      <w:pPr>
        <w:tabs>
          <w:tab w:val="left" w:pos="7797"/>
        </w:tabs>
        <w:spacing w:line="276" w:lineRule="auto"/>
        <w:rPr>
          <w:sz w:val="24"/>
          <w:szCs w:val="28"/>
        </w:rPr>
      </w:pPr>
      <w:r w:rsidRPr="00267F2E">
        <w:rPr>
          <w:sz w:val="24"/>
          <w:szCs w:val="28"/>
        </w:rPr>
        <w:t>муниципального округа</w:t>
      </w:r>
      <w:r w:rsidR="00C57996" w:rsidRPr="00267F2E">
        <w:rPr>
          <w:sz w:val="24"/>
          <w:szCs w:val="28"/>
        </w:rPr>
        <w:tab/>
      </w:r>
      <w:r w:rsidRPr="00267F2E">
        <w:rPr>
          <w:sz w:val="24"/>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rsidR="002F0149" w:rsidRPr="00B23826" w:rsidRDefault="005B1862" w:rsidP="00900717">
      <w:pPr>
        <w:pStyle w:val="ConsPlusTitle"/>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267F2E">
        <w:rPr>
          <w:rFonts w:ascii="Times New Roman" w:hAnsi="Times New Roman" w:cs="Times New Roman"/>
          <w:color w:val="000000" w:themeColor="text1"/>
          <w:sz w:val="22"/>
          <w:szCs w:val="22"/>
        </w:rPr>
        <w:t>ЗАКЛЮЧЕНИЕ СОГЛАШЕНИЯ ОБ УСТАНОВЛЕНИИ СЕРВИТУТА В ОТНОШЕНИИ ЗЕМЕЛЬНОГО УЧАСТКА МУНИЦИПАЛЬНОЙ СОБСТВЕННОСТИ ИЛИ ГОСУДАРСТВЕННАЯ СОБСТВЕННОСТЬ НА КОТОРЫЕ НЕ РАЗГРАНИЧЕНА</w:t>
      </w:r>
      <w:r>
        <w:rPr>
          <w:rFonts w:ascii="Times New Roman" w:hAnsi="Times New Roman" w:cs="Times New Roman"/>
          <w:color w:val="000000" w:themeColor="text1"/>
          <w:sz w:val="22"/>
          <w:szCs w:val="22"/>
        </w:rPr>
        <w:t>»</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НА ТЕРРИТОРИИ БЕЛОМОРСКОГО МУНИЦИПАЛЬНОГО ОКРУГА</w:t>
      </w:r>
    </w:p>
    <w:p w:rsidR="00D20F8D" w:rsidRPr="00B23826" w:rsidRDefault="00D20F8D" w:rsidP="00900717">
      <w:pPr>
        <w:spacing w:line="276" w:lineRule="auto"/>
        <w:jc w:val="center"/>
        <w:rPr>
          <w:color w:val="000000" w:themeColor="text1"/>
          <w:sz w:val="22"/>
          <w:szCs w:val="22"/>
        </w:rPr>
      </w:pPr>
    </w:p>
    <w:p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267F2E">
        <w:rPr>
          <w:color w:val="000000" w:themeColor="text1"/>
        </w:rPr>
        <w:t>Заключения соглашения об установлении сервитута в отношении земельного участка муниципальной собственности или государственная собственность на который не разграничена</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804FF5">
        <w:rPr>
          <w:color w:val="000000" w:themeColor="text1"/>
        </w:rPr>
        <w:t>и имущественных отношений Беломорского муниципального округа» (далее - специалист Управления).</w:t>
      </w:r>
    </w:p>
    <w:p w:rsidR="00534AD8" w:rsidRDefault="004009C2" w:rsidP="00534AD8">
      <w:pPr>
        <w:pStyle w:val="ConsPlusNormal"/>
        <w:spacing w:line="276" w:lineRule="auto"/>
        <w:ind w:firstLine="540"/>
        <w:jc w:val="both"/>
      </w:pPr>
      <w:r w:rsidRPr="00AE7253">
        <w:rPr>
          <w:color w:val="000000" w:themeColor="text1"/>
        </w:rPr>
        <w:t>1.3</w:t>
      </w:r>
      <w:r w:rsidR="00385764">
        <w:rPr>
          <w:color w:val="000000" w:themeColor="text1"/>
        </w:rPr>
        <w:t>.</w:t>
      </w:r>
      <w:r w:rsidR="00534AD8">
        <w:t xml:space="preserve">Заявителями на получение муниципальной услуги </w:t>
      </w:r>
      <w:r w:rsidR="00267F2E">
        <w:t xml:space="preserve">являются физические лица, юридические лица и индивидуальные предприниматели </w:t>
      </w:r>
      <w:r w:rsidR="00534AD8">
        <w:t>(далее - заявитель).</w:t>
      </w:r>
    </w:p>
    <w:p w:rsidR="00534AD8" w:rsidRPr="00534AD8" w:rsidRDefault="00AE7253" w:rsidP="00534AD8">
      <w:pPr>
        <w:pStyle w:val="ConsPlusNormal"/>
        <w:spacing w:line="276" w:lineRule="auto"/>
        <w:ind w:firstLine="540"/>
        <w:jc w:val="both"/>
        <w:rPr>
          <w:color w:val="000000" w:themeColor="text1"/>
        </w:rPr>
      </w:pPr>
      <w:r w:rsidRPr="00AE7253">
        <w:rPr>
          <w:color w:val="000000" w:themeColor="text1"/>
        </w:rPr>
        <w:t xml:space="preserve">1.4. </w:t>
      </w:r>
      <w:r w:rsidR="00534AD8">
        <w:t xml:space="preserve">Интересы заявителей, указанных в пункте 1.3 Административного регламента, могут представлять </w:t>
      </w:r>
      <w:r w:rsidR="00267F2E">
        <w:t>лица, обладающие соответствующими полномочиями</w:t>
      </w:r>
      <w:r w:rsidR="00534AD8">
        <w:t xml:space="preserve"> (далее - представитель заявителя).</w:t>
      </w:r>
    </w:p>
    <w:p w:rsidR="004009C2" w:rsidRPr="00B23826" w:rsidRDefault="004009C2" w:rsidP="00900717">
      <w:pPr>
        <w:pStyle w:val="ConsPlusNormal"/>
        <w:spacing w:line="276" w:lineRule="auto"/>
        <w:ind w:firstLine="540"/>
        <w:jc w:val="both"/>
        <w:rPr>
          <w:color w:val="000000" w:themeColor="text1"/>
          <w:sz w:val="22"/>
          <w:szCs w:val="22"/>
        </w:rPr>
      </w:pP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 xml:space="preserve">1.6. Информация о справочных телефонах МФЦ размещена на официальном сайте МФЦ (адрес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p>
    <w:p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lastRenderedPageBreak/>
        <w:t>1.7.1.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t>1.7.3.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DC5B44">
          <w:rPr>
            <w:color w:val="0000FF"/>
          </w:rPr>
          <w:t>7</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5">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C87E26">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082289" w:rsidRDefault="00BF6643" w:rsidP="00900717">
      <w:pPr>
        <w:pStyle w:val="ConsPlusNormal"/>
        <w:spacing w:line="276" w:lineRule="auto"/>
        <w:ind w:firstLine="540"/>
        <w:jc w:val="both"/>
      </w:pPr>
      <w:r>
        <w:t>2.1. Наименование муниципальной услуги «</w:t>
      </w:r>
      <w:r w:rsidR="00267F2E">
        <w:rPr>
          <w:color w:val="000000" w:themeColor="text1"/>
        </w:rPr>
        <w:t>Заключения соглашения об установлении сервитута в отношении земельного участка муниципальной собственности или государственная собственность на который не разграничена</w:t>
      </w:r>
      <w:r>
        <w:t>»</w:t>
      </w:r>
      <w:r w:rsidR="00267F2E">
        <w:t xml:space="preserve"> на</w:t>
      </w:r>
      <w:r w:rsidR="00852FBA">
        <w:t xml:space="preserve"> территории Б</w:t>
      </w:r>
      <w:r w:rsidR="00D02A7D">
        <w:t>еломорского муниципального округа</w:t>
      </w:r>
      <w:r>
        <w:t>.</w:t>
      </w:r>
    </w:p>
    <w:p w:rsidR="00D02A7D" w:rsidRDefault="00D02A7D"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Наименование органа местного самоуправления, 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082289" w:rsidRDefault="00082289" w:rsidP="00900717">
      <w:pPr>
        <w:pStyle w:val="ConsPlusNormal"/>
        <w:spacing w:line="276" w:lineRule="auto"/>
        <w:ind w:firstLine="540"/>
        <w:jc w:val="both"/>
      </w:pPr>
      <w:r>
        <w:t>В предоставлении муниципальной ус</w:t>
      </w:r>
      <w:r w:rsidR="00D02A7D">
        <w:t>луги администрация взаимодействует с:</w:t>
      </w:r>
    </w:p>
    <w:p w:rsidR="00D02A7D" w:rsidRDefault="00D02A7D" w:rsidP="00900717">
      <w:pPr>
        <w:pStyle w:val="ConsPlusNormal"/>
        <w:spacing w:line="276" w:lineRule="auto"/>
        <w:ind w:firstLine="540"/>
        <w:jc w:val="both"/>
      </w:pPr>
      <w:r>
        <w:t xml:space="preserve">- </w:t>
      </w:r>
      <w:r w:rsidR="00544804">
        <w:t xml:space="preserve">Федеральный налоговый службы Российской Федерации в части получения сведений из Единого государственного реестра юридических лиц и Единого государственного реестра </w:t>
      </w:r>
      <w:r w:rsidR="00E81A84">
        <w:t>индивидуальных</w:t>
      </w:r>
      <w:r w:rsidR="00544804">
        <w:t xml:space="preserve"> предпринимателей; </w:t>
      </w:r>
    </w:p>
    <w:p w:rsidR="00544804" w:rsidRDefault="00544804" w:rsidP="00900717">
      <w:pPr>
        <w:pStyle w:val="ConsPlusNormal"/>
        <w:spacing w:line="276" w:lineRule="auto"/>
        <w:ind w:firstLine="540"/>
        <w:jc w:val="both"/>
      </w:pPr>
      <w:r>
        <w:t>- Федеральной службой государственной регистрации, кадастра и картографии в части полу</w:t>
      </w:r>
      <w:r w:rsidR="00E81A84">
        <w:t xml:space="preserve">чения сведений  из Единого государственного реестра недвижимости; </w:t>
      </w:r>
    </w:p>
    <w:p w:rsidR="00E81A84" w:rsidRDefault="00E81A84" w:rsidP="00900717">
      <w:pPr>
        <w:pStyle w:val="ConsPlusNormal"/>
        <w:spacing w:line="276" w:lineRule="auto"/>
        <w:ind w:firstLine="540"/>
        <w:jc w:val="both"/>
      </w:pPr>
      <w: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E81A84" w:rsidRDefault="00E81A84" w:rsidP="00900717">
      <w:pPr>
        <w:pStyle w:val="ConsPlusNormal"/>
        <w:spacing w:line="276" w:lineRule="auto"/>
        <w:ind w:firstLine="540"/>
        <w:jc w:val="both"/>
      </w:pPr>
      <w:r>
        <w:t>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w:t>
      </w:r>
      <w:r w:rsidR="00DB0C5B">
        <w:t>редставления государственной усл</w:t>
      </w:r>
      <w:r>
        <w:t>уги.</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542088" w:rsidRDefault="00082289" w:rsidP="00542088">
      <w:pPr>
        <w:pStyle w:val="ConsPlusNormal"/>
        <w:spacing w:line="276" w:lineRule="auto"/>
        <w:ind w:firstLine="540"/>
        <w:jc w:val="both"/>
      </w:pPr>
      <w:r>
        <w:t>2.3. Результатом предоставления муниципальной услуги является:</w:t>
      </w:r>
      <w:bookmarkStart w:id="1" w:name="P119"/>
      <w:bookmarkEnd w:id="1"/>
    </w:p>
    <w:p w:rsidR="00082289" w:rsidRDefault="00317816" w:rsidP="00900717">
      <w:pPr>
        <w:pStyle w:val="ConsPlusNormal"/>
        <w:spacing w:line="276" w:lineRule="auto"/>
        <w:ind w:firstLine="540"/>
        <w:jc w:val="both"/>
      </w:pPr>
      <w:r>
        <w:t>- Уведомление о возможности заключения соглашения об установлении сервитута в предложенных заявителем границах по форме, приведенной в приложении № 1;</w:t>
      </w:r>
    </w:p>
    <w:p w:rsidR="00082289" w:rsidRDefault="00317816" w:rsidP="00317816">
      <w:pPr>
        <w:pStyle w:val="ConsPlusNormal"/>
        <w:spacing w:line="276" w:lineRule="auto"/>
        <w:ind w:firstLine="540"/>
        <w:jc w:val="both"/>
      </w:pPr>
      <w:r>
        <w:t xml:space="preserve">- Предложение о заключении соглашения об установлении сервитута в иных границах с </w:t>
      </w:r>
      <w:r>
        <w:lastRenderedPageBreak/>
        <w:t>приложением схемы границ сервитута на кадастровом плане территории по форме, приведенной в приложении № 2;</w:t>
      </w:r>
    </w:p>
    <w:p w:rsidR="00317816" w:rsidRDefault="00317816" w:rsidP="00317816">
      <w:pPr>
        <w:pStyle w:val="ConsPlusNormal"/>
        <w:spacing w:line="276" w:lineRule="auto"/>
        <w:ind w:firstLine="540"/>
        <w:jc w:val="both"/>
      </w:pPr>
      <w:r>
        <w:t>- Проект соглашения об установлении сервитута по форме, приведенной в приложении № 3;</w:t>
      </w:r>
    </w:p>
    <w:p w:rsidR="00317816" w:rsidRDefault="00317816" w:rsidP="00317816">
      <w:pPr>
        <w:pStyle w:val="ConsPlusNormal"/>
        <w:spacing w:line="276" w:lineRule="auto"/>
        <w:ind w:firstLine="540"/>
        <w:jc w:val="both"/>
      </w:pPr>
      <w:r>
        <w:t>- Решение об отказе в предоставлении услуги по форме, приведенной в приложении № 4;</w:t>
      </w:r>
    </w:p>
    <w:p w:rsidR="00317816" w:rsidRDefault="00317816" w:rsidP="00317816">
      <w:pPr>
        <w:pStyle w:val="ConsPlusNormal"/>
        <w:spacing w:line="276" w:lineRule="auto"/>
        <w:ind w:firstLine="540"/>
        <w:jc w:val="both"/>
      </w:pPr>
    </w:p>
    <w:p w:rsidR="00317816" w:rsidRDefault="00317816" w:rsidP="00317816">
      <w:pPr>
        <w:pStyle w:val="ConsPlusNormal"/>
        <w:spacing w:line="276" w:lineRule="auto"/>
        <w:ind w:firstLine="540"/>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услуги,в том числе с учетом необходимости обращенияв организации, участвующие в предоставлении муниципальнойуслуги, срок приостановления предоставления муниципальнойуслуги в случае, если возможность приостановленияпредусмотрена законодательством Российской Федерации,срок выдачи (направления) документов, являющихсярезультатом предоставления муниципальной услуги</w:t>
      </w:r>
    </w:p>
    <w:p w:rsidR="00082289" w:rsidRDefault="00082289" w:rsidP="00900717">
      <w:pPr>
        <w:pStyle w:val="ConsPlusNormal"/>
        <w:spacing w:line="276" w:lineRule="auto"/>
        <w:jc w:val="both"/>
      </w:pPr>
    </w:p>
    <w:p w:rsidR="00317816" w:rsidRDefault="00082289" w:rsidP="00317816">
      <w:pPr>
        <w:pStyle w:val="ConsPlusNormal"/>
        <w:spacing w:line="276" w:lineRule="auto"/>
        <w:ind w:firstLine="540"/>
        <w:jc w:val="both"/>
      </w:pPr>
      <w:r>
        <w:t>2.</w:t>
      </w:r>
      <w:r w:rsidR="00AA683D">
        <w:t>4</w:t>
      </w:r>
      <w:r>
        <w:t xml:space="preserve">. </w:t>
      </w:r>
      <w:r w:rsidR="00317816">
        <w:t>Срок предоставления государственной услуги в соответствии с Земельным кодексом Российской Федерации составляет 20 календарных дней.</w:t>
      </w:r>
    </w:p>
    <w:p w:rsidR="00082289"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регулирующиепредоставление муниципальной услуги</w:t>
      </w:r>
    </w:p>
    <w:p w:rsidR="00082289" w:rsidRDefault="00082289" w:rsidP="00900717">
      <w:pPr>
        <w:pStyle w:val="ConsPlusNormal"/>
        <w:spacing w:line="276" w:lineRule="auto"/>
        <w:jc w:val="both"/>
      </w:pPr>
    </w:p>
    <w:p w:rsidR="00214746" w:rsidRDefault="00214746" w:rsidP="002B4E46">
      <w:pPr>
        <w:pStyle w:val="ConsPlusNormal"/>
        <w:spacing w:line="276" w:lineRule="auto"/>
        <w:ind w:firstLine="540"/>
        <w:jc w:val="both"/>
      </w:pPr>
      <w:r>
        <w:t>2.5. Предоставление муниципальной услуги осуществляется в соответствии с:</w:t>
      </w:r>
    </w:p>
    <w:p w:rsidR="00317816" w:rsidRDefault="00317816" w:rsidP="002B4E46">
      <w:pPr>
        <w:pStyle w:val="ConsPlusNormal"/>
        <w:spacing w:line="276" w:lineRule="auto"/>
        <w:ind w:firstLine="540"/>
        <w:jc w:val="both"/>
      </w:pPr>
      <w:r>
        <w:t>- Конституцией Российской Федерации;</w:t>
      </w:r>
    </w:p>
    <w:p w:rsidR="00214746" w:rsidRDefault="00214746" w:rsidP="002B4E46">
      <w:pPr>
        <w:pStyle w:val="ConsPlusNormal"/>
        <w:spacing w:line="276" w:lineRule="auto"/>
        <w:ind w:firstLine="540"/>
        <w:jc w:val="both"/>
      </w:pPr>
      <w:r>
        <w:t xml:space="preserve">- Земельным </w:t>
      </w:r>
      <w:hyperlink r:id="rId16">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Градостроительным </w:t>
      </w:r>
      <w:hyperlink r:id="rId17">
        <w:r>
          <w:rPr>
            <w:color w:val="0000FF"/>
          </w:rPr>
          <w:t>кодексом</w:t>
        </w:r>
      </w:hyperlink>
      <w:r>
        <w:t xml:space="preserve"> Российской Федерации;</w:t>
      </w:r>
    </w:p>
    <w:p w:rsidR="00317816" w:rsidRPr="00317816" w:rsidRDefault="00214746" w:rsidP="00317816">
      <w:pPr>
        <w:pStyle w:val="ConsPlusNormal"/>
        <w:spacing w:line="276" w:lineRule="auto"/>
        <w:ind w:firstLine="540"/>
        <w:jc w:val="both"/>
      </w:pPr>
      <w:r>
        <w:t xml:space="preserve">- </w:t>
      </w:r>
      <w:r w:rsidR="00317816" w:rsidRPr="00317816">
        <w:t>Федеральным законом от 29 июля 1998 года № 135-ФЗ «Об оценочной деятельности в Российской Федерации»;</w:t>
      </w:r>
    </w:p>
    <w:p w:rsidR="00317816" w:rsidRPr="00317816" w:rsidRDefault="00317816" w:rsidP="00317816">
      <w:pPr>
        <w:pStyle w:val="ConsPlusNormal"/>
        <w:spacing w:line="276" w:lineRule="auto"/>
        <w:ind w:firstLine="540"/>
        <w:jc w:val="both"/>
      </w:pPr>
      <w:r w:rsidRPr="00317816">
        <w:t>Федеральным законом от 25 октября 2001 года № 137-ФЗ «О введении в действие Земельного кодекса Российской Федерации»;</w:t>
      </w:r>
    </w:p>
    <w:p w:rsidR="00317816" w:rsidRPr="00317816" w:rsidRDefault="00317816" w:rsidP="00317816">
      <w:pPr>
        <w:pStyle w:val="ConsPlusNormal"/>
        <w:spacing w:line="276" w:lineRule="auto"/>
        <w:ind w:firstLine="540"/>
        <w:jc w:val="both"/>
      </w:pPr>
      <w:r w:rsidRPr="00317816">
        <w:t>Федеральным законом от 29 декабря 2004 года № 191-ФЗ «О введении в действие Градостроительного кодекса Российской Федерации»;</w:t>
      </w:r>
    </w:p>
    <w:p w:rsidR="00317816" w:rsidRPr="00317816" w:rsidRDefault="00317816" w:rsidP="00317816">
      <w:pPr>
        <w:pStyle w:val="ConsPlusNormal"/>
        <w:spacing w:line="276" w:lineRule="auto"/>
        <w:ind w:firstLine="540"/>
        <w:jc w:val="both"/>
      </w:pPr>
      <w:r w:rsidRPr="00317816">
        <w:t>Федеральным законом от 24 июля 2007 года № 221-ФЗ «О кадастровой деятельности»;</w:t>
      </w:r>
    </w:p>
    <w:p w:rsidR="00317816" w:rsidRPr="00317816" w:rsidRDefault="00317816" w:rsidP="00317816">
      <w:pPr>
        <w:pStyle w:val="ConsPlusNormal"/>
        <w:spacing w:line="276" w:lineRule="auto"/>
        <w:ind w:firstLine="540"/>
        <w:jc w:val="both"/>
      </w:pPr>
      <w:r w:rsidRPr="00317816">
        <w:t>Федеральным законом от 13 июля 2015 года № 218-ФЗ «О государственной регистрации недвижимости»;</w:t>
      </w:r>
    </w:p>
    <w:p w:rsidR="00317816" w:rsidRPr="00317816" w:rsidRDefault="00317816" w:rsidP="00317816">
      <w:pPr>
        <w:pStyle w:val="ConsPlusNormal"/>
        <w:spacing w:line="276" w:lineRule="auto"/>
        <w:ind w:firstLine="540"/>
        <w:jc w:val="both"/>
      </w:pPr>
      <w:r w:rsidRPr="00317816">
        <w:t>Федеральным законом от 27 июля 2010 года № 210-ФЗ «Об организации предоставления государственных и муниципальных услуг»;</w:t>
      </w:r>
    </w:p>
    <w:p w:rsidR="00214746" w:rsidRPr="00317816" w:rsidRDefault="00317816" w:rsidP="00317816">
      <w:pPr>
        <w:pStyle w:val="ConsPlusNormal"/>
        <w:spacing w:line="276" w:lineRule="auto"/>
        <w:ind w:firstLine="540"/>
        <w:jc w:val="both"/>
      </w:pPr>
      <w:r w:rsidRPr="00317816">
        <w:t>Федеральным законом от 6 апреля 2011 года № 63-ФЗ «Об электронной подписи»;</w:t>
      </w:r>
    </w:p>
    <w:p w:rsidR="00214746" w:rsidRDefault="00214746" w:rsidP="002B4E46">
      <w:pPr>
        <w:pStyle w:val="ConsPlusNormal"/>
        <w:spacing w:line="276" w:lineRule="auto"/>
        <w:ind w:firstLine="540"/>
        <w:jc w:val="both"/>
      </w:pPr>
      <w:r>
        <w:t xml:space="preserve">- </w:t>
      </w:r>
      <w:hyperlink r:id="rId18">
        <w:r>
          <w:rPr>
            <w:color w:val="0000FF"/>
          </w:rPr>
          <w:t>постановлением</w:t>
        </w:r>
      </w:hyperlink>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082289" w:rsidRDefault="00317816" w:rsidP="00317816">
      <w:pPr>
        <w:pStyle w:val="ConsPlusNormal"/>
        <w:spacing w:line="276" w:lineRule="auto"/>
        <w:ind w:firstLine="540"/>
        <w:jc w:val="both"/>
      </w:pPr>
      <w:r>
        <w:t>- Приказом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D84A6E" w:rsidRDefault="00D84A6E" w:rsidP="00317816">
      <w:pPr>
        <w:pStyle w:val="ConsPlusNormal"/>
        <w:spacing w:line="276" w:lineRule="auto"/>
        <w:ind w:firstLine="540"/>
        <w:jc w:val="both"/>
      </w:pPr>
    </w:p>
    <w:p w:rsidR="00D84A6E" w:rsidRPr="00385764" w:rsidRDefault="00D84A6E" w:rsidP="00317816">
      <w:pPr>
        <w:pStyle w:val="ConsPlusNormal"/>
        <w:spacing w:line="276" w:lineRule="auto"/>
        <w:ind w:firstLine="540"/>
        <w:jc w:val="both"/>
      </w:pPr>
    </w:p>
    <w:p w:rsidR="00082289" w:rsidRPr="00385764" w:rsidRDefault="00082289" w:rsidP="00900717">
      <w:pPr>
        <w:pStyle w:val="ConsPlusNormal"/>
        <w:spacing w:line="276" w:lineRule="auto"/>
        <w:jc w:val="both"/>
      </w:pPr>
    </w:p>
    <w:p w:rsidR="002B4E46" w:rsidRPr="002B4E46" w:rsidRDefault="002B4E46" w:rsidP="002B4E46">
      <w:pPr>
        <w:pStyle w:val="ConsPlusTitle"/>
        <w:spacing w:line="276" w:lineRule="auto"/>
        <w:jc w:val="center"/>
        <w:outlineLvl w:val="2"/>
        <w:rPr>
          <w:rFonts w:ascii="Times New Roman" w:hAnsi="Times New Roman" w:cs="Times New Roman"/>
        </w:rPr>
      </w:pPr>
      <w:r w:rsidRPr="002B4E46">
        <w:rPr>
          <w:rFonts w:ascii="Times New Roman" w:hAnsi="Times New Roman" w:cs="Times New Roman"/>
        </w:rPr>
        <w:lastRenderedPageBreak/>
        <w:t>Исчерпывающий перечень документовнеобходимых в соответствии с нормативными</w:t>
      </w:r>
    </w:p>
    <w:p w:rsidR="002B4E46" w:rsidRPr="002B4E46" w:rsidRDefault="002B4E46" w:rsidP="002B4E46">
      <w:pPr>
        <w:pStyle w:val="ConsPlusTitle"/>
        <w:spacing w:line="276" w:lineRule="auto"/>
        <w:jc w:val="center"/>
        <w:rPr>
          <w:rFonts w:ascii="Times New Roman" w:hAnsi="Times New Roman" w:cs="Times New Roman"/>
        </w:rPr>
      </w:pPr>
      <w:r w:rsidRPr="002B4E46">
        <w:rPr>
          <w:rFonts w:ascii="Times New Roman" w:hAnsi="Times New Roman" w:cs="Times New Roman"/>
        </w:rPr>
        <w:t>правовыми актами для предоставления муниципальнойуслуги, подлежащих представлению заявителем, способыих получения заявителем, в том числе в электроннойформе, порядок их представления</w:t>
      </w:r>
    </w:p>
    <w:p w:rsidR="00082289" w:rsidRPr="00385764" w:rsidRDefault="00082289" w:rsidP="00900717">
      <w:pPr>
        <w:pStyle w:val="ConsPlusNormal"/>
        <w:spacing w:line="276" w:lineRule="auto"/>
        <w:jc w:val="both"/>
      </w:pPr>
    </w:p>
    <w:p w:rsidR="002B4E46" w:rsidRDefault="002B4E46" w:rsidP="002B4E46">
      <w:pPr>
        <w:pStyle w:val="ConsPlusNormal"/>
        <w:spacing w:line="276" w:lineRule="auto"/>
        <w:ind w:firstLine="540"/>
        <w:jc w:val="both"/>
      </w:pPr>
      <w:bookmarkStart w:id="2" w:name="P163"/>
      <w:bookmarkEnd w:id="2"/>
      <w:r>
        <w:t xml:space="preserve">2.6. </w:t>
      </w:r>
      <w:r w:rsidR="00D84A6E">
        <w:t>Для получения муниципальной услуги заявитель предоставляет в адрес администрации заявления о предоставлении государственной услуги по форме согласно приложению № 5 одним из следующих способов по личному усмотрению</w:t>
      </w:r>
      <w:r>
        <w:t>:</w:t>
      </w:r>
    </w:p>
    <w:p w:rsidR="00D84A6E" w:rsidRDefault="00D84A6E" w:rsidP="002B4E46">
      <w:pPr>
        <w:pStyle w:val="ConsPlusNormal"/>
        <w:spacing w:line="276" w:lineRule="auto"/>
        <w:ind w:firstLine="540"/>
        <w:jc w:val="both"/>
      </w:pPr>
      <w:r>
        <w:t>2.6.1. в электронной форме посредством ЕПГУ:</w:t>
      </w:r>
    </w:p>
    <w:p w:rsidR="00D84A6E" w:rsidRDefault="00D84A6E" w:rsidP="00D84A6E">
      <w:pPr>
        <w:pStyle w:val="ConsPlusNormal"/>
        <w:spacing w:line="276" w:lineRule="auto"/>
        <w:ind w:firstLine="540"/>
        <w:jc w:val="both"/>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84A6E" w:rsidRDefault="00D84A6E" w:rsidP="00D84A6E">
      <w:pPr>
        <w:pStyle w:val="ConsPlusNormal"/>
        <w:spacing w:line="276" w:lineRule="auto"/>
        <w:ind w:firstLine="540"/>
        <w:jc w:val="both"/>
      </w:pPr>
      <w:r>
        <w:t>б) Заявление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услуг, утвержденными постановлением Правительства Российской Федерации от 25 июня 2012 года № 634;</w:t>
      </w:r>
    </w:p>
    <w:p w:rsidR="00D84A6E" w:rsidRDefault="00D84A6E" w:rsidP="00D84A6E">
      <w:pPr>
        <w:pStyle w:val="ConsPlusNormal"/>
        <w:spacing w:line="276" w:lineRule="auto"/>
        <w:ind w:firstLine="540"/>
        <w:jc w:val="both"/>
      </w:pPr>
      <w:r>
        <w:t>2.6.2. На бумажном носителе посредством личного обращения в МФЦ в соответствии с Соглашением о взаимодействии;</w:t>
      </w:r>
    </w:p>
    <w:p w:rsidR="00D84A6E" w:rsidRDefault="00D84A6E" w:rsidP="00D84A6E">
      <w:pPr>
        <w:pStyle w:val="ConsPlusNormal"/>
        <w:spacing w:line="276" w:lineRule="auto"/>
        <w:ind w:firstLine="540"/>
        <w:jc w:val="both"/>
      </w:pPr>
      <w:r>
        <w:t>2.6.3. На бумажном носителе посредством почтового направления в адрес администрации;</w:t>
      </w:r>
    </w:p>
    <w:p w:rsidR="00D84A6E" w:rsidRDefault="00D84A6E" w:rsidP="00D84A6E">
      <w:pPr>
        <w:pStyle w:val="ConsPlusNormal"/>
        <w:spacing w:line="276" w:lineRule="auto"/>
        <w:ind w:firstLine="540"/>
        <w:jc w:val="both"/>
      </w:pPr>
      <w:r>
        <w:t xml:space="preserve">2.6.4. В электронной форме путем </w:t>
      </w:r>
      <w:r w:rsidR="00665FA0">
        <w:t>направления электронного документа на официальную почту администрацию.</w:t>
      </w:r>
    </w:p>
    <w:p w:rsidR="00665FA0" w:rsidRDefault="00665FA0" w:rsidP="00665FA0">
      <w:pPr>
        <w:pStyle w:val="ConsPlusNormal"/>
        <w:ind w:firstLine="540"/>
        <w:jc w:val="both"/>
      </w:pPr>
      <w:r>
        <w:t>В случае представления Заявления и прилагаемых к нему документов указанным способом Заявление и прилагаемые к нему документы подписываются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w:t>
      </w:r>
    </w:p>
    <w:p w:rsidR="00665FA0" w:rsidRDefault="00665FA0" w:rsidP="00665FA0">
      <w:pPr>
        <w:pStyle w:val="ConsPlusNormal"/>
        <w:ind w:firstLine="540"/>
        <w:jc w:val="both"/>
      </w:pPr>
      <w:bookmarkStart w:id="3" w:name="Par188"/>
      <w:bookmarkEnd w:id="3"/>
      <w:r>
        <w:lastRenderedPageBreak/>
        <w:t>2.6.5. С заявлением о предоставлении государственной услуги Заявитель самостоятельно предоставляет следующие документы, необходимые для оказания государственной услуги и обязательные для предоставления:</w:t>
      </w:r>
    </w:p>
    <w:p w:rsidR="00665FA0" w:rsidRDefault="00665FA0" w:rsidP="00665FA0">
      <w:pPr>
        <w:pStyle w:val="ConsPlusNormal"/>
        <w:spacing w:line="276" w:lineRule="auto"/>
        <w:ind w:firstLine="540"/>
        <w:jc w:val="both"/>
      </w:pPr>
      <w:bookmarkStart w:id="4" w:name="Par189"/>
      <w:bookmarkStart w:id="5" w:name="Par192"/>
      <w:bookmarkEnd w:id="4"/>
      <w:bookmarkEnd w:id="5"/>
      <w:r>
        <w:t>2.6.5.1.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665FA0" w:rsidRDefault="00665FA0" w:rsidP="00665FA0">
      <w:pPr>
        <w:pStyle w:val="ConsPlusNormal"/>
        <w:spacing w:line="276" w:lineRule="auto"/>
        <w:ind w:firstLine="540"/>
        <w:jc w:val="both"/>
      </w:pPr>
      <w:r>
        <w:t>паспорт гражданина Российской Федерации</w:t>
      </w:r>
      <w:r w:rsidRPr="00C87E26">
        <w:t>;</w:t>
      </w:r>
    </w:p>
    <w:p w:rsidR="00665FA0" w:rsidRPr="00C87E26" w:rsidRDefault="00665FA0" w:rsidP="00665FA0">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665FA0" w:rsidRDefault="00665FA0" w:rsidP="00665FA0">
      <w:pPr>
        <w:pStyle w:val="ConsPlusNormal"/>
        <w:ind w:firstLine="540"/>
        <w:jc w:val="both"/>
      </w:pPr>
      <w:r>
        <w:t>2.6.5.2.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65FA0" w:rsidRDefault="00665FA0" w:rsidP="00665FA0">
      <w:pPr>
        <w:pStyle w:val="ConsPlusNormal"/>
        <w:ind w:firstLine="540"/>
        <w:jc w:val="both"/>
      </w:pPr>
      <w:r>
        <w:t>2.6.5.3. Схема границ сервитута на кадастровом плане территории.</w:t>
      </w:r>
    </w:p>
    <w:p w:rsidR="00665FA0" w:rsidRDefault="00665FA0" w:rsidP="00665FA0">
      <w:pPr>
        <w:pStyle w:val="ConsPlusNormal"/>
        <w:ind w:firstLine="540"/>
        <w:jc w:val="both"/>
      </w:pPr>
      <w:r>
        <w:t>2.6.5.4.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65FA0" w:rsidRDefault="00665FA0" w:rsidP="00665FA0">
      <w:pPr>
        <w:pStyle w:val="ConsPlusNormal"/>
        <w:ind w:firstLine="540"/>
        <w:jc w:val="both"/>
      </w:pPr>
      <w:r>
        <w:t>2.6.6. Заявления и прилагаемые документы направляются (подаются) в администрацию в электронной форме путем заполнения формы запроса через личный кабинет на ЕПГУ.</w:t>
      </w:r>
    </w:p>
    <w:p w:rsidR="00082289" w:rsidRPr="00385764" w:rsidRDefault="00082289" w:rsidP="002B4E4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необходимыхв соответствии с нормативными правовыми актамидля предоставления муниципальной услуги, которые находятсяв распоряжении государственных органов, органов местногосамоуправления и иных органов, участвующих в предоставлениимуниципальных услуг, и которые заявитель вправепредставить, а также способы их получения заявителями,в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9A3998" w:rsidRDefault="009A3998" w:rsidP="009A3998">
      <w:pPr>
        <w:pStyle w:val="ConsPlusNormal"/>
        <w:spacing w:line="276" w:lineRule="auto"/>
        <w:ind w:firstLine="540"/>
        <w:jc w:val="both"/>
      </w:pPr>
      <w:bookmarkStart w:id="6" w:name="P197"/>
      <w:bookmarkEnd w:id="6"/>
      <w:r>
        <w:t>2.</w:t>
      </w:r>
      <w:r w:rsidR="00665FA0">
        <w:t>7</w:t>
      </w:r>
      <w:r>
        <w:t xml:space="preserve">. Документы, получаемые специалистом Управления, указанного в </w:t>
      </w:r>
      <w:hyperlink w:anchor="P47">
        <w:r>
          <w:rPr>
            <w:color w:val="0000FF"/>
          </w:rPr>
          <w:t>пункте 1.2</w:t>
        </w:r>
      </w:hyperlink>
      <w:r>
        <w:t xml:space="preserve"> Административного регламента, ответственным за предоставление муниципальной услуги, с использованием межведомственного информационного взаимодействия:</w:t>
      </w:r>
    </w:p>
    <w:p w:rsidR="009A3998" w:rsidRDefault="009A3998" w:rsidP="009A3998">
      <w:pPr>
        <w:pStyle w:val="ConsPlusNormal"/>
        <w:spacing w:line="276" w:lineRule="auto"/>
        <w:ind w:firstLine="540"/>
        <w:jc w:val="both"/>
      </w:pPr>
      <w:r>
        <w:t xml:space="preserve">а) </w:t>
      </w:r>
      <w:r w:rsidR="00665FA0">
        <w:t>выписка из Единого государственного реестра юридически</w:t>
      </w:r>
      <w:r w:rsidR="00A77652">
        <w:t>х</w:t>
      </w:r>
      <w:r w:rsidR="00665FA0">
        <w:t xml:space="preserve"> лиц, в случае подачи заявления </w:t>
      </w:r>
      <w:r w:rsidR="00A77652">
        <w:t>юридическим лицом</w:t>
      </w:r>
      <w:r>
        <w:t>;</w:t>
      </w:r>
    </w:p>
    <w:p w:rsidR="009A3998" w:rsidRDefault="009A3998" w:rsidP="009A3998">
      <w:pPr>
        <w:pStyle w:val="ConsPlusNormal"/>
        <w:spacing w:line="276" w:lineRule="auto"/>
        <w:ind w:firstLine="540"/>
        <w:jc w:val="both"/>
      </w:pPr>
      <w:r>
        <w:t xml:space="preserve">б) </w:t>
      </w:r>
      <w:r w:rsidR="00A77652">
        <w:t>выписка из Единого государственного реестра индивидуальных предпринимателей, в случае подачи заявления индивидуальными предпринимателем</w:t>
      </w:r>
      <w:r>
        <w:t>;</w:t>
      </w:r>
    </w:p>
    <w:p w:rsidR="009A3998" w:rsidRDefault="009A3998" w:rsidP="009A3998">
      <w:pPr>
        <w:pStyle w:val="ConsPlusNormal"/>
        <w:spacing w:line="276" w:lineRule="auto"/>
        <w:ind w:firstLine="540"/>
        <w:jc w:val="both"/>
      </w:pPr>
      <w:r>
        <w:t xml:space="preserve">в) </w:t>
      </w:r>
      <w:r w:rsidR="00A77652">
        <w:t>выписка из Единого государственного реестра недвижимости в отношении земельных участков.</w:t>
      </w:r>
    </w:p>
    <w:p w:rsidR="009A3998" w:rsidRDefault="009A3998" w:rsidP="009A3998">
      <w:pPr>
        <w:pStyle w:val="ConsPlusNormal"/>
        <w:spacing w:line="276" w:lineRule="auto"/>
        <w:ind w:firstLine="540"/>
        <w:jc w:val="both"/>
      </w:pPr>
      <w:r>
        <w:t>2.</w:t>
      </w:r>
      <w:r w:rsidR="00A77652">
        <w:t>8</w:t>
      </w:r>
      <w:r>
        <w:t>.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9A3998" w:rsidRDefault="009A3998" w:rsidP="009A3998">
      <w:pPr>
        <w:pStyle w:val="ConsPlusNormal"/>
        <w:spacing w:line="276" w:lineRule="auto"/>
        <w:ind w:firstLine="54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A3998" w:rsidRDefault="009A3998" w:rsidP="009A3998">
      <w:pPr>
        <w:pStyle w:val="ConsPlusNormal"/>
        <w:spacing w:line="276" w:lineRule="auto"/>
        <w:ind w:firstLine="540"/>
        <w:jc w:val="both"/>
      </w:pPr>
      <w:r>
        <w:t>2.</w:t>
      </w:r>
      <w:r w:rsidR="00A77652">
        <w:t>9</w:t>
      </w:r>
      <w:r>
        <w:t>. Запрещается требовать от заявителя:</w:t>
      </w:r>
    </w:p>
    <w:p w:rsidR="009A3998" w:rsidRDefault="009A3998" w:rsidP="009A3998">
      <w:pPr>
        <w:pStyle w:val="ConsPlusNormal"/>
        <w:spacing w:line="276" w:lineRule="auto"/>
        <w:ind w:firstLine="540"/>
        <w:jc w:val="both"/>
      </w:pPr>
      <w:r>
        <w:t xml:space="preserve">1)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3998" w:rsidRDefault="009A3998" w:rsidP="009A3998">
      <w:pPr>
        <w:pStyle w:val="ConsPlusNormal"/>
        <w:spacing w:line="276" w:lineRule="auto"/>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Беломорского муниципального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hyperlink r:id="rId19">
        <w:r>
          <w:rPr>
            <w:color w:val="0000FF"/>
          </w:rPr>
          <w:t>части 6 статьи 7</w:t>
        </w:r>
      </w:hyperlink>
      <w:r>
        <w:t xml:space="preserve"> Федерального закона № 210-ФЗ;</w:t>
      </w:r>
    </w:p>
    <w:p w:rsidR="009A3998" w:rsidRDefault="009A3998" w:rsidP="009A3998">
      <w:pPr>
        <w:pStyle w:val="ConsPlusNormal"/>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r>
          <w:rPr>
            <w:color w:val="0000FF"/>
          </w:rPr>
          <w:t>части 1 статьи 9</w:t>
        </w:r>
      </w:hyperlink>
      <w:r>
        <w:t xml:space="preserve"> Федерального закона № 210-ФЗ;</w:t>
      </w:r>
    </w:p>
    <w:p w:rsidR="009A3998" w:rsidRDefault="009A3998" w:rsidP="009A3998">
      <w:pPr>
        <w:pStyle w:val="ConsPlusNormal"/>
        <w:spacing w:line="276" w:lineRule="auto"/>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r>
          <w:rPr>
            <w:color w:val="0000FF"/>
          </w:rPr>
          <w:t>пунктом 4 части 1 статьи 7</w:t>
        </w:r>
      </w:hyperlink>
      <w:r>
        <w:t xml:space="preserve"> Федерального закона № 210-ФЗ;</w:t>
      </w:r>
    </w:p>
    <w:p w:rsidR="00082289" w:rsidRPr="00385764" w:rsidRDefault="009A3998" w:rsidP="009A3998">
      <w:pPr>
        <w:pStyle w:val="ConsPlusNormal"/>
        <w:spacing w:line="276" w:lineRule="auto"/>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r>
          <w:rPr>
            <w:color w:val="0000FF"/>
          </w:rPr>
          <w:t>пунктом 7.2 части 1 статьи 16</w:t>
        </w:r>
      </w:hyperlink>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2289" w:rsidRPr="00385764" w:rsidRDefault="00082289" w:rsidP="009A39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отказав приеме документов, необходимых для предоставлениямуниципальной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2F3A98" w:rsidRDefault="002F3A98" w:rsidP="002F3A98">
      <w:pPr>
        <w:pStyle w:val="ConsPlusNormal"/>
        <w:spacing w:line="276" w:lineRule="auto"/>
        <w:ind w:firstLine="540"/>
        <w:jc w:val="both"/>
      </w:pPr>
      <w:bookmarkStart w:id="7" w:name="P230"/>
      <w:bookmarkEnd w:id="7"/>
      <w:r>
        <w:t>2.1</w:t>
      </w:r>
      <w:r w:rsidR="00A77652">
        <w:t>0</w:t>
      </w:r>
      <w:r>
        <w:t>. Основаниями для отказа в приеме документов, необходимых для предоставления муниципальной услуги, являются:</w:t>
      </w:r>
    </w:p>
    <w:p w:rsidR="002F3A98" w:rsidRDefault="002F3A98" w:rsidP="002F3A98">
      <w:pPr>
        <w:pStyle w:val="ConsPlusNormal"/>
        <w:spacing w:line="276" w:lineRule="auto"/>
        <w:ind w:firstLine="540"/>
        <w:jc w:val="both"/>
      </w:pPr>
      <w:r>
        <w:t>а) подача документов в орган, неуполномоченный на предоставление муниципальной услуги;</w:t>
      </w:r>
    </w:p>
    <w:p w:rsidR="002F3A98" w:rsidRDefault="002F3A98" w:rsidP="002F3A98">
      <w:pPr>
        <w:pStyle w:val="ConsPlusNormal"/>
        <w:spacing w:line="276" w:lineRule="auto"/>
        <w:ind w:firstLine="540"/>
        <w:jc w:val="both"/>
      </w:pPr>
      <w: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2F3A98" w:rsidRDefault="002F3A98" w:rsidP="002F3A98">
      <w:pPr>
        <w:pStyle w:val="ConsPlusNormal"/>
        <w:spacing w:line="276" w:lineRule="auto"/>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F3A98" w:rsidRDefault="002F3A98" w:rsidP="002F3A98">
      <w:pPr>
        <w:pStyle w:val="ConsPlusNormal"/>
        <w:spacing w:line="276" w:lineRule="auto"/>
        <w:ind w:firstLine="540"/>
        <w:jc w:val="both"/>
      </w:pPr>
      <w:r>
        <w:t xml:space="preserve">г) </w:t>
      </w:r>
      <w:r w:rsidR="00A77652">
        <w:t>наличие противоречивых сведений в заявлении в приложенных к нему документах</w:t>
      </w:r>
      <w:r>
        <w:t>;</w:t>
      </w:r>
    </w:p>
    <w:p w:rsidR="002F3A98" w:rsidRDefault="002F3A98" w:rsidP="002F3A98">
      <w:pPr>
        <w:pStyle w:val="ConsPlusNormal"/>
        <w:spacing w:line="276" w:lineRule="auto"/>
        <w:ind w:firstLine="540"/>
        <w:jc w:val="both"/>
      </w:pPr>
      <w:r>
        <w:t>д) подача уведомления и документов, необходимых для предоставления муниципальной услуги, представлены в электронной форме с нарушением установленных требований;</w:t>
      </w:r>
    </w:p>
    <w:p w:rsidR="002F3A98" w:rsidRDefault="002F3A98" w:rsidP="002F3A98">
      <w:pPr>
        <w:pStyle w:val="ConsPlusNormal"/>
        <w:spacing w:line="276" w:lineRule="auto"/>
        <w:ind w:firstLine="540"/>
        <w:jc w:val="both"/>
      </w:pPr>
      <w:r>
        <w:t xml:space="preserve">е) несоблюдение установленных </w:t>
      </w:r>
      <w:hyperlink r:id="rId23">
        <w:r>
          <w:rPr>
            <w:color w:val="0000FF"/>
          </w:rPr>
          <w:t>статьей 11</w:t>
        </w:r>
      </w:hyperlink>
      <w:r>
        <w:t xml:space="preserve">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2F3A98" w:rsidRDefault="002F3A98" w:rsidP="002F3A98">
      <w:pPr>
        <w:pStyle w:val="ConsPlusNormal"/>
        <w:spacing w:line="276" w:lineRule="auto"/>
        <w:ind w:firstLine="540"/>
        <w:jc w:val="both"/>
      </w:pPr>
      <w:r>
        <w:t xml:space="preserve">ж) неполное, некорректное заполнение полей в форме </w:t>
      </w:r>
      <w:r w:rsidR="00A77652">
        <w:t>Заявления</w:t>
      </w:r>
      <w:r>
        <w:t xml:space="preserve">, в том числе в интерактивной форме уведомления на ЕПГУ, </w:t>
      </w:r>
      <w:r w:rsidR="002C4117">
        <w:t>РПГУ.</w:t>
      </w:r>
    </w:p>
    <w:p w:rsidR="002F3A98" w:rsidRDefault="00A77652" w:rsidP="002F3A98">
      <w:pPr>
        <w:pStyle w:val="ConsPlusNormal"/>
        <w:spacing w:line="276" w:lineRule="auto"/>
        <w:ind w:firstLine="540"/>
        <w:jc w:val="both"/>
      </w:pPr>
      <w:r>
        <w:lastRenderedPageBreak/>
        <w:t>2.11. Решение об отказе в приеме документов, необходимых для предоставления государственной услуги, по форме, приведенной в приложения № 4, направляет в личный док</w:t>
      </w:r>
      <w:r w:rsidR="00EB6CD1">
        <w:t>умент заявителя на ЕПГУ не позднее первого рабочего дня, следующего за днем подачи заявления</w:t>
      </w:r>
    </w:p>
    <w:p w:rsidR="002F3A98" w:rsidRDefault="00EB6CD1" w:rsidP="002F3A98">
      <w:pPr>
        <w:pStyle w:val="ConsPlusNormal"/>
        <w:spacing w:line="276" w:lineRule="auto"/>
        <w:ind w:firstLine="540"/>
        <w:jc w:val="both"/>
      </w:pPr>
      <w:r>
        <w:t>2.12</w:t>
      </w:r>
      <w:r w:rsidR="002F3A98">
        <w:t>. Отказ в приеме документов не препятствует повторному обращению заявителя за получением муниципальной услуги.</w:t>
      </w:r>
    </w:p>
    <w:p w:rsidR="00082289" w:rsidRPr="00385764" w:rsidRDefault="00082289" w:rsidP="002F3A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приостановленияили отказа в предоставлении муниципальной услуги</w:t>
      </w:r>
    </w:p>
    <w:p w:rsidR="00082289" w:rsidRPr="00385764" w:rsidRDefault="00082289" w:rsidP="00900717">
      <w:pPr>
        <w:pStyle w:val="ConsPlusNormal"/>
        <w:spacing w:line="276" w:lineRule="auto"/>
        <w:jc w:val="both"/>
      </w:pPr>
    </w:p>
    <w:p w:rsidR="00082289" w:rsidRDefault="002F3A98" w:rsidP="00995306">
      <w:pPr>
        <w:pStyle w:val="ConsPlusNormal"/>
        <w:spacing w:line="276" w:lineRule="auto"/>
        <w:ind w:firstLine="540"/>
        <w:jc w:val="both"/>
      </w:pPr>
      <w:r>
        <w:t>2.1</w:t>
      </w:r>
      <w:r w:rsidR="00995306">
        <w:t>3</w:t>
      </w:r>
      <w:r>
        <w:t>. Основания для отказа в предоставлении муниципальной услуги</w:t>
      </w:r>
      <w:r w:rsidR="00995306">
        <w:t xml:space="preserve"> законодательством Российской Федерации не предусмотрено</w:t>
      </w:r>
      <w:r>
        <w:t>:</w:t>
      </w:r>
    </w:p>
    <w:p w:rsidR="00995306" w:rsidRDefault="00995306" w:rsidP="00995306">
      <w:pPr>
        <w:pStyle w:val="ConsPlusNormal"/>
        <w:spacing w:line="276" w:lineRule="auto"/>
        <w:ind w:firstLine="540"/>
        <w:jc w:val="both"/>
      </w:pPr>
      <w:r>
        <w:t>2.14. Основания для отказа в предоставлении государственной услуги, установленные пунктом 4 статьи 39.26 Земельного кодекса Российской Федерации:</w:t>
      </w:r>
    </w:p>
    <w:p w:rsidR="00995306" w:rsidRDefault="00995306" w:rsidP="00995306">
      <w:pPr>
        <w:pStyle w:val="ConsPlusNormal"/>
        <w:spacing w:line="276" w:lineRule="auto"/>
        <w:ind w:firstLine="540"/>
        <w:jc w:val="both"/>
      </w:pPr>
      <w:r>
        <w:t xml:space="preserve">2.14.1. Заявления об установлении сервитута направлено в орган исполнительной власти или орган местного самоуправления, которые не вправе заключить соглашение об установлении сервитута; </w:t>
      </w:r>
    </w:p>
    <w:p w:rsidR="00995306" w:rsidRDefault="00995306" w:rsidP="00995306">
      <w:pPr>
        <w:pStyle w:val="ConsPlusNormal"/>
        <w:spacing w:line="276" w:lineRule="auto"/>
        <w:ind w:firstLine="540"/>
        <w:jc w:val="both"/>
      </w:pPr>
      <w:r>
        <w:t>2.14.2. Планируемое на условиях сервитута использование земельного участка не допускается в соответствии я федеральными законами;</w:t>
      </w:r>
    </w:p>
    <w:p w:rsidR="00995306" w:rsidRPr="00385764" w:rsidRDefault="00995306" w:rsidP="00995306">
      <w:pPr>
        <w:pStyle w:val="ConsPlusNormal"/>
        <w:spacing w:line="276" w:lineRule="auto"/>
        <w:ind w:firstLine="540"/>
        <w:jc w:val="both"/>
      </w:pPr>
      <w:r>
        <w:t>2.14.3.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государственнойпошлины или иной платы, взимаемой за предоставлениемуниципальной услуги</w:t>
      </w:r>
    </w:p>
    <w:p w:rsidR="00082289" w:rsidRPr="00385764" w:rsidRDefault="00082289" w:rsidP="00900717">
      <w:pPr>
        <w:pStyle w:val="ConsPlusNormal"/>
        <w:spacing w:line="276" w:lineRule="auto"/>
        <w:jc w:val="both"/>
      </w:pPr>
    </w:p>
    <w:p w:rsidR="00082289" w:rsidRPr="00385764" w:rsidRDefault="00643CAC" w:rsidP="00900717">
      <w:pPr>
        <w:pStyle w:val="ConsPlusNormal"/>
        <w:spacing w:line="276" w:lineRule="auto"/>
        <w:ind w:firstLine="540"/>
        <w:jc w:val="both"/>
      </w:pPr>
      <w:r>
        <w:t>2.15</w:t>
      </w:r>
      <w:r w:rsidR="005A1042">
        <w:t>.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5A1042" w:rsidRDefault="00643CAC" w:rsidP="005A1042">
      <w:pPr>
        <w:pStyle w:val="ConsPlusNormal"/>
        <w:ind w:firstLine="540"/>
        <w:jc w:val="both"/>
      </w:pPr>
      <w:r>
        <w:t>2.16</w:t>
      </w:r>
      <w:r w:rsidR="005A1042">
        <w:t>. Услуги, необходимые и обязательные для предоставления муниципальной услуги, отсутствуют.</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подачезапроса о предоставлении муниципальной услуги, услуги,предоставляемой организацией, участвующей в предоставлениимуниципальной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9D7F33">
        <w:t>17</w:t>
      </w:r>
      <w:r w:rsidRPr="00385764">
        <w:t>.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регистрации запроса заявителяо предоставлении муниципальной услуги и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rsidR="00082289" w:rsidRPr="00385764" w:rsidRDefault="00082289" w:rsidP="00900717">
      <w:pPr>
        <w:pStyle w:val="ConsPlusNormal"/>
        <w:spacing w:line="276" w:lineRule="auto"/>
        <w:jc w:val="both"/>
      </w:pPr>
    </w:p>
    <w:p w:rsidR="005A1042" w:rsidRDefault="005A1042" w:rsidP="005A1042">
      <w:pPr>
        <w:pStyle w:val="ConsPlusNormal"/>
        <w:spacing w:line="276" w:lineRule="auto"/>
        <w:ind w:firstLine="540"/>
        <w:jc w:val="both"/>
      </w:pPr>
      <w:r>
        <w:t>2.</w:t>
      </w:r>
      <w:r w:rsidR="009D7F33">
        <w:t>18</w:t>
      </w:r>
      <w:r>
        <w:t xml:space="preserve">. </w:t>
      </w:r>
      <w:r w:rsidR="00643CAC">
        <w:t xml:space="preserve">Срок регистрации заявления о предоставлении муниципальной услуги подлежат </w:t>
      </w:r>
      <w:r w:rsidR="00643CAC">
        <w:lastRenderedPageBreak/>
        <w:t>регистрации в администрации в течении 1 рабочего дня со дня получения заявления и документов, необходимых для предоставлении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предоставляетсямуниципальная услуга, к месту ожидания и приема заявителей,местам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образцамиих заполнения и перечнем документов, необходимыхдля предоставления муниципальной услуги, в том числек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9D7F33">
        <w:t>19</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t>г) туалетными комнатами для посетителей.</w:t>
      </w:r>
    </w:p>
    <w:p w:rsidR="00082289" w:rsidRPr="00385764" w:rsidRDefault="00082289" w:rsidP="00900717">
      <w:pPr>
        <w:pStyle w:val="ConsPlusNormal"/>
        <w:spacing w:line="276" w:lineRule="auto"/>
        <w:ind w:firstLine="540"/>
        <w:jc w:val="both"/>
      </w:pPr>
      <w:r w:rsidRPr="0038576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lastRenderedPageBreak/>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лицамипри предоставлении муниципальной услугии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муниципальнойуслуги, в том числе с использованиеминформационно-коммуникационных технологий</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2.2</w:t>
      </w:r>
      <w:r w:rsidR="009D7F33">
        <w:t>0</w:t>
      </w:r>
      <w:r>
        <w:t>. Основными показателями доступности предоставления муниципальной услуги являются:</w:t>
      </w:r>
    </w:p>
    <w:p w:rsidR="00643FA1" w:rsidRDefault="00643FA1" w:rsidP="00643FA1">
      <w:pPr>
        <w:pStyle w:val="ConsPlusNormal"/>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FA1" w:rsidRDefault="00643FA1" w:rsidP="00643FA1">
      <w:pPr>
        <w:pStyle w:val="ConsPlusNormal"/>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rsidR="00643FA1" w:rsidRDefault="00643FA1" w:rsidP="00643FA1">
      <w:pPr>
        <w:pStyle w:val="ConsPlusNormal"/>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FA1" w:rsidRDefault="00643FA1" w:rsidP="00643FA1">
      <w:pPr>
        <w:pStyle w:val="ConsPlusNormal"/>
        <w:spacing w:line="276" w:lineRule="auto"/>
        <w:ind w:firstLine="540"/>
        <w:jc w:val="both"/>
      </w:pPr>
      <w:r>
        <w:lastRenderedPageBreak/>
        <w:t>2.2</w:t>
      </w:r>
      <w:r w:rsidR="009D7F33">
        <w:t>1</w:t>
      </w:r>
      <w:r>
        <w:t>. Основными показателями качества предоставления муниципальной услуги являются:</w:t>
      </w:r>
    </w:p>
    <w:p w:rsidR="00643FA1" w:rsidRDefault="00643FA1" w:rsidP="00643FA1">
      <w:pPr>
        <w:pStyle w:val="ConsPlusNormal"/>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643FA1" w:rsidRDefault="00643FA1" w:rsidP="00643FA1">
      <w:pPr>
        <w:pStyle w:val="ConsPlusNormal"/>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643FA1" w:rsidRDefault="00643FA1" w:rsidP="00643FA1">
      <w:pPr>
        <w:pStyle w:val="ConsPlusNormal"/>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643FA1" w:rsidRDefault="00643FA1" w:rsidP="00643FA1">
      <w:pPr>
        <w:pStyle w:val="ConsPlusNormal"/>
        <w:spacing w:line="276" w:lineRule="auto"/>
        <w:ind w:firstLine="540"/>
        <w:jc w:val="both"/>
      </w:pPr>
      <w:r>
        <w:t>- отсутствие нарушений установленных сроков в процессе предоставления муниципальной услуги;</w:t>
      </w:r>
    </w:p>
    <w:p w:rsidR="00082289" w:rsidRPr="00385764" w:rsidRDefault="00643FA1" w:rsidP="00643FA1">
      <w:pPr>
        <w:pStyle w:val="ConsPlusNormal"/>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учитывающиеособенности предоставления муниципальной услуги в МФЦ,особенности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643FA1">
        <w:t>2</w:t>
      </w:r>
      <w:r w:rsidR="009D7F33">
        <w:t>2</w:t>
      </w:r>
      <w:r w:rsidRPr="00385764">
        <w:t>.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rsidR="00082289" w:rsidRPr="00385764" w:rsidRDefault="00082289" w:rsidP="00900717">
      <w:pPr>
        <w:pStyle w:val="ConsPlusNormal"/>
        <w:spacing w:line="276" w:lineRule="auto"/>
        <w:ind w:firstLine="540"/>
        <w:jc w:val="both"/>
      </w:pPr>
      <w:r w:rsidRPr="00385764">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rsidR="00082289" w:rsidRPr="00385764" w:rsidRDefault="00082289" w:rsidP="00900717">
      <w:pPr>
        <w:pStyle w:val="ConsPlusNormal"/>
        <w:spacing w:line="276" w:lineRule="auto"/>
        <w:ind w:firstLine="540"/>
        <w:jc w:val="both"/>
      </w:pPr>
      <w:r w:rsidRPr="00385764">
        <w:t>2.</w:t>
      </w:r>
      <w:r w:rsidR="00643FA1">
        <w:t>2</w:t>
      </w:r>
      <w:r w:rsidR="009D7F33">
        <w:t>3</w:t>
      </w:r>
      <w:r w:rsidRPr="00385764">
        <w:t>. Электронные документы представляются в следующих форматах:</w:t>
      </w:r>
    </w:p>
    <w:p w:rsidR="00082289" w:rsidRPr="00385764" w:rsidRDefault="00082289" w:rsidP="00900717">
      <w:pPr>
        <w:pStyle w:val="ConsPlusNormal"/>
        <w:spacing w:line="276" w:lineRule="auto"/>
        <w:ind w:firstLine="540"/>
        <w:jc w:val="both"/>
      </w:pPr>
      <w:r w:rsidRPr="00385764">
        <w:t>а) xml - для документов, в отношении которых утверждены формы и требования по формированию электронных документов в виде файлов в формате xml;</w:t>
      </w:r>
    </w:p>
    <w:p w:rsidR="00082289" w:rsidRPr="00385764" w:rsidRDefault="00082289" w:rsidP="00900717">
      <w:pPr>
        <w:pStyle w:val="ConsPlusNormal"/>
        <w:spacing w:line="276" w:lineRule="auto"/>
        <w:ind w:firstLine="540"/>
        <w:jc w:val="both"/>
      </w:pPr>
      <w:r w:rsidRPr="00385764">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82289" w:rsidRPr="00385764" w:rsidRDefault="00082289" w:rsidP="00900717">
      <w:pPr>
        <w:pStyle w:val="ConsPlusNormal"/>
        <w:spacing w:line="276" w:lineRule="auto"/>
        <w:ind w:firstLine="540"/>
        <w:jc w:val="both"/>
      </w:pPr>
      <w:r w:rsidRPr="00385764">
        <w:t>в) xls, xlsx, ods - для документов, содержащих расчеты;</w:t>
      </w:r>
    </w:p>
    <w:p w:rsidR="00082289" w:rsidRPr="00385764" w:rsidRDefault="00082289" w:rsidP="00900717">
      <w:pPr>
        <w:pStyle w:val="ConsPlusNormal"/>
        <w:spacing w:line="276" w:lineRule="auto"/>
        <w:ind w:firstLine="540"/>
        <w:jc w:val="both"/>
      </w:pPr>
      <w:r w:rsidRPr="00385764">
        <w:t>г) pdf, jpg, jpeg, p</w:t>
      </w:r>
      <w:r w:rsidR="00900717">
        <w:t>№</w:t>
      </w:r>
      <w:r w:rsidRPr="00385764">
        <w:t>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2289" w:rsidRPr="00385764" w:rsidRDefault="00082289" w:rsidP="00900717">
      <w:pPr>
        <w:pStyle w:val="ConsPlusNormal"/>
        <w:spacing w:line="276" w:lineRule="auto"/>
        <w:ind w:firstLine="540"/>
        <w:jc w:val="both"/>
      </w:pPr>
      <w:r w:rsidRPr="00385764">
        <w:t>д) zip, rar - для сжатых документов в один файл;</w:t>
      </w:r>
    </w:p>
    <w:p w:rsidR="00082289" w:rsidRPr="00385764" w:rsidRDefault="00082289" w:rsidP="00900717">
      <w:pPr>
        <w:pStyle w:val="ConsPlusNormal"/>
        <w:spacing w:line="276" w:lineRule="auto"/>
        <w:ind w:firstLine="540"/>
        <w:jc w:val="both"/>
      </w:pPr>
      <w:r w:rsidRPr="00385764">
        <w:t>е) sig - для открепленной усиленной квалифицированной электронной подписи.</w:t>
      </w:r>
    </w:p>
    <w:p w:rsidR="00082289" w:rsidRPr="00385764" w:rsidRDefault="00082289" w:rsidP="00900717">
      <w:pPr>
        <w:pStyle w:val="ConsPlusNormal"/>
        <w:spacing w:line="276" w:lineRule="auto"/>
        <w:ind w:firstLine="540"/>
        <w:jc w:val="both"/>
      </w:pPr>
      <w:r w:rsidRPr="00385764">
        <w:t>2.</w:t>
      </w:r>
      <w:r w:rsidR="00643FA1">
        <w:t>2</w:t>
      </w:r>
      <w:r w:rsidR="009D7F33">
        <w:t>4</w:t>
      </w:r>
      <w:r w:rsidRPr="00385764">
        <w:t>.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2289" w:rsidRPr="00385764" w:rsidRDefault="00082289" w:rsidP="00900717">
      <w:pPr>
        <w:pStyle w:val="ConsPlusNormal"/>
        <w:spacing w:line="276" w:lineRule="auto"/>
        <w:ind w:firstLine="540"/>
        <w:jc w:val="both"/>
      </w:pPr>
      <w:r w:rsidRPr="00385764">
        <w:t>"черно-белый" (при отсутствии в документе графических изображений и (или) цветного текста);</w:t>
      </w:r>
    </w:p>
    <w:p w:rsidR="00082289" w:rsidRPr="00385764" w:rsidRDefault="00082289" w:rsidP="00900717">
      <w:pPr>
        <w:pStyle w:val="ConsPlusNormal"/>
        <w:spacing w:line="276" w:lineRule="auto"/>
        <w:ind w:firstLine="540"/>
        <w:jc w:val="both"/>
      </w:pPr>
      <w:r w:rsidRPr="00385764">
        <w:t xml:space="preserve">"оттенки серого" (при наличии в документе графических изображений, отличных от </w:t>
      </w:r>
      <w:r w:rsidRPr="00385764">
        <w:lastRenderedPageBreak/>
        <w:t>цветного графического изображения);</w:t>
      </w:r>
    </w:p>
    <w:p w:rsidR="00082289" w:rsidRPr="00385764" w:rsidRDefault="00082289" w:rsidP="00900717">
      <w:pPr>
        <w:pStyle w:val="ConsPlusNormal"/>
        <w:spacing w:line="276" w:lineRule="auto"/>
        <w:ind w:firstLine="540"/>
        <w:jc w:val="both"/>
      </w:pPr>
      <w:r w:rsidRPr="00385764">
        <w:t>"цветной" или "режим полной цветопередачи" (при наличии в документе цветных графических изображений либо цветного текста).</w:t>
      </w:r>
    </w:p>
    <w:p w:rsidR="00082289" w:rsidRPr="00385764" w:rsidRDefault="00082289" w:rsidP="00900717">
      <w:pPr>
        <w:pStyle w:val="ConsPlusNormal"/>
        <w:spacing w:line="276" w:lineRule="auto"/>
        <w:ind w:firstLine="540"/>
        <w:jc w:val="both"/>
      </w:pPr>
      <w:r w:rsidRPr="00385764">
        <w:t>Количество файлов должно соответствовать количеству документов, каждый из которых содержит текстовую и (или) графическую информацию.</w:t>
      </w:r>
    </w:p>
    <w:p w:rsidR="00082289" w:rsidRPr="00385764" w:rsidRDefault="00082289" w:rsidP="00900717">
      <w:pPr>
        <w:pStyle w:val="ConsPlusNormal"/>
        <w:spacing w:line="276" w:lineRule="auto"/>
        <w:ind w:firstLine="540"/>
        <w:jc w:val="both"/>
      </w:pPr>
      <w:r w:rsidRPr="00385764">
        <w:t>2.</w:t>
      </w:r>
      <w:r w:rsidR="00643FA1">
        <w:t>2</w:t>
      </w:r>
      <w:r w:rsidR="009D7F33">
        <w:t>5</w:t>
      </w:r>
      <w:r w:rsidRPr="00385764">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82289" w:rsidRPr="00385764" w:rsidRDefault="00082289" w:rsidP="00900717">
      <w:pPr>
        <w:pStyle w:val="ConsPlusNormal"/>
        <w:spacing w:line="276" w:lineRule="auto"/>
        <w:ind w:firstLine="540"/>
        <w:jc w:val="both"/>
      </w:pPr>
      <w:r w:rsidRPr="00385764">
        <w:t>возможность идентифицировать документ и количество листов в документе;</w:t>
      </w:r>
    </w:p>
    <w:p w:rsidR="00082289" w:rsidRPr="00385764" w:rsidRDefault="00082289" w:rsidP="00900717">
      <w:pPr>
        <w:pStyle w:val="ConsPlusNormal"/>
        <w:spacing w:line="276" w:lineRule="auto"/>
        <w:ind w:firstLine="540"/>
        <w:jc w:val="both"/>
      </w:pPr>
      <w:r w:rsidRPr="0038576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82289" w:rsidRPr="00385764" w:rsidRDefault="00082289" w:rsidP="00900717">
      <w:pPr>
        <w:pStyle w:val="ConsPlusNormal"/>
        <w:spacing w:line="276" w:lineRule="auto"/>
        <w:ind w:firstLine="540"/>
        <w:jc w:val="both"/>
      </w:pPr>
      <w:r w:rsidRPr="0038576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2289" w:rsidRPr="00385764" w:rsidRDefault="00082289" w:rsidP="00900717">
      <w:pPr>
        <w:pStyle w:val="ConsPlusNormal"/>
        <w:spacing w:line="276" w:lineRule="auto"/>
        <w:ind w:firstLine="540"/>
        <w:jc w:val="both"/>
      </w:pPr>
      <w:r w:rsidRPr="00385764">
        <w:t>Документы, подлежащие представлению в форматах xls, xlsx или ods, формируются в виде отдельного документа, представляемого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выполненияадминистративных процедур (действий), требования к порядкуих выполнения, в том числе особенности выполнения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3.1. Предоставление муниципальной услуги включает в себя следующие административные процедуры:</w:t>
      </w:r>
    </w:p>
    <w:p w:rsidR="009D7F33" w:rsidRDefault="00643FA1" w:rsidP="00643FA1">
      <w:pPr>
        <w:pStyle w:val="ConsPlusNormal"/>
        <w:spacing w:line="276" w:lineRule="auto"/>
        <w:ind w:firstLine="540"/>
        <w:jc w:val="both"/>
      </w:pPr>
      <w:r>
        <w:t xml:space="preserve">- </w:t>
      </w:r>
      <w:r w:rsidR="009D7F33">
        <w:t>проверка документов и регистрация заявления;</w:t>
      </w:r>
    </w:p>
    <w:p w:rsidR="00643FA1" w:rsidRDefault="009D7F33" w:rsidP="00643FA1">
      <w:pPr>
        <w:pStyle w:val="ConsPlusNormal"/>
        <w:spacing w:line="276" w:lineRule="auto"/>
        <w:ind w:firstLine="540"/>
        <w:jc w:val="both"/>
      </w:pPr>
      <w:r>
        <w:t>- получения сведений посредством Федеральной государственной информационной системы «Единая система межведомственного взаимодействия»</w:t>
      </w:r>
      <w:r w:rsidR="00643FA1">
        <w:t>;</w:t>
      </w:r>
    </w:p>
    <w:p w:rsidR="009D7F33" w:rsidRDefault="009D7F33" w:rsidP="00643FA1">
      <w:pPr>
        <w:pStyle w:val="ConsPlusNormal"/>
        <w:spacing w:line="276" w:lineRule="auto"/>
        <w:ind w:firstLine="540"/>
        <w:jc w:val="both"/>
      </w:pPr>
      <w:r>
        <w:t>- рассмотрения документов и сведений;</w:t>
      </w:r>
    </w:p>
    <w:p w:rsidR="009D7F33" w:rsidRDefault="009D7F33" w:rsidP="00643FA1">
      <w:pPr>
        <w:pStyle w:val="ConsPlusNormal"/>
        <w:spacing w:line="276" w:lineRule="auto"/>
        <w:ind w:firstLine="540"/>
        <w:jc w:val="both"/>
      </w:pPr>
      <w:r>
        <w:t>- принятие решения о предоставлении услуги;</w:t>
      </w:r>
    </w:p>
    <w:p w:rsidR="009D7F33" w:rsidRDefault="009D7F33" w:rsidP="00643FA1">
      <w:pPr>
        <w:pStyle w:val="ConsPlusNormal"/>
        <w:spacing w:line="276" w:lineRule="auto"/>
        <w:ind w:firstLine="540"/>
        <w:jc w:val="both"/>
      </w:pPr>
      <w:r>
        <w:t>- выдача результата на бумажном носителе.</w:t>
      </w:r>
    </w:p>
    <w:p w:rsidR="009D7F33" w:rsidRDefault="00643FA1" w:rsidP="00643FA1">
      <w:pPr>
        <w:pStyle w:val="ConsPlusNormal"/>
        <w:spacing w:line="276" w:lineRule="auto"/>
        <w:ind w:firstLine="540"/>
        <w:jc w:val="both"/>
      </w:pPr>
      <w:r>
        <w:t xml:space="preserve">3.2. </w:t>
      </w:r>
      <w:r w:rsidR="009D7F33">
        <w:t>При предоставлении государственной услуги в электронной форме заявителю обеспечивается:</w:t>
      </w:r>
    </w:p>
    <w:p w:rsidR="009D7F33" w:rsidRDefault="009D7F33" w:rsidP="00643FA1">
      <w:pPr>
        <w:pStyle w:val="ConsPlusNormal"/>
        <w:spacing w:line="276" w:lineRule="auto"/>
        <w:ind w:firstLine="540"/>
        <w:jc w:val="both"/>
      </w:pPr>
      <w:r>
        <w:t>- получение информации о порядке и сроках предоставления муниципальной услуги;</w:t>
      </w:r>
    </w:p>
    <w:p w:rsidR="009D7F33" w:rsidRDefault="009D7F33" w:rsidP="00643FA1">
      <w:pPr>
        <w:pStyle w:val="ConsPlusNormal"/>
        <w:spacing w:line="276" w:lineRule="auto"/>
        <w:ind w:firstLine="540"/>
        <w:jc w:val="both"/>
      </w:pPr>
      <w:r>
        <w:t>- формирование заявления;</w:t>
      </w:r>
    </w:p>
    <w:p w:rsidR="009D7F33" w:rsidRDefault="009D7F33" w:rsidP="00643FA1">
      <w:pPr>
        <w:pStyle w:val="ConsPlusNormal"/>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rsidR="009D7F33" w:rsidRDefault="009D7F33" w:rsidP="00643FA1">
      <w:pPr>
        <w:pStyle w:val="ConsPlusNormal"/>
        <w:spacing w:line="276" w:lineRule="auto"/>
        <w:ind w:firstLine="540"/>
        <w:jc w:val="both"/>
      </w:pPr>
      <w:r>
        <w:t xml:space="preserve">- получение результата предоставления муниципальной услуги; </w:t>
      </w:r>
    </w:p>
    <w:p w:rsidR="009D7F33" w:rsidRDefault="009D7F33" w:rsidP="00643FA1">
      <w:pPr>
        <w:pStyle w:val="ConsPlusNormal"/>
        <w:spacing w:line="276" w:lineRule="auto"/>
        <w:ind w:firstLine="540"/>
        <w:jc w:val="both"/>
      </w:pPr>
      <w:r>
        <w:t>- получение сведений о ходе рассмотрения заявления;</w:t>
      </w:r>
    </w:p>
    <w:p w:rsidR="009D7F33" w:rsidRDefault="009D7F33" w:rsidP="00643FA1">
      <w:pPr>
        <w:pStyle w:val="ConsPlusNormal"/>
        <w:spacing w:line="276" w:lineRule="auto"/>
        <w:ind w:firstLine="540"/>
        <w:jc w:val="both"/>
      </w:pPr>
      <w:r>
        <w:t>- осуществление оценки качества предоставления государственной услуги;</w:t>
      </w:r>
    </w:p>
    <w:p w:rsidR="00643FA1" w:rsidRDefault="009D7F33" w:rsidP="00643FA1">
      <w:pPr>
        <w:pStyle w:val="ConsPlusNormal"/>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Управления, предоставляющих муниципальную услугу, либо муниципального служащего.</w:t>
      </w:r>
      <w:r w:rsidR="00643FA1">
        <w:t>.</w:t>
      </w:r>
    </w:p>
    <w:p w:rsidR="00082289" w:rsidRDefault="00643FA1" w:rsidP="009D7F33">
      <w:pPr>
        <w:pStyle w:val="ConsPlusNormal"/>
        <w:spacing w:line="276" w:lineRule="auto"/>
        <w:ind w:firstLine="540"/>
        <w:jc w:val="both"/>
      </w:pPr>
      <w:r>
        <w:t xml:space="preserve">3.3. </w:t>
      </w:r>
      <w:r w:rsidR="006A680C">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A680C" w:rsidRDefault="00662262" w:rsidP="009D7F33">
      <w:pPr>
        <w:pStyle w:val="ConsPlusNormal"/>
        <w:spacing w:line="276" w:lineRule="auto"/>
        <w:ind w:firstLine="540"/>
        <w:jc w:val="both"/>
      </w:pPr>
      <w:r>
        <w:t>3.3.1. Форматно-логическая</w:t>
      </w:r>
      <w:r w:rsidR="006A680C">
        <w:t xml:space="preserve"> проверка сфор</w:t>
      </w:r>
      <w:r>
        <w:t xml:space="preserve">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62262" w:rsidRDefault="00662262" w:rsidP="009D7F33">
      <w:pPr>
        <w:pStyle w:val="ConsPlusNormal"/>
        <w:spacing w:line="276" w:lineRule="auto"/>
        <w:ind w:firstLine="540"/>
        <w:jc w:val="both"/>
      </w:pPr>
      <w:r>
        <w:lastRenderedPageBreak/>
        <w:t xml:space="preserve">3.4. При формировании заявления заявителю обеспечивается: </w:t>
      </w:r>
    </w:p>
    <w:p w:rsidR="00662262" w:rsidRDefault="00662262" w:rsidP="009D7F33">
      <w:pPr>
        <w:pStyle w:val="ConsPlusNormal"/>
        <w:spacing w:line="276" w:lineRule="auto"/>
        <w:ind w:firstLine="540"/>
        <w:jc w:val="both"/>
      </w:pPr>
      <w:r>
        <w:t xml:space="preserve">- возможность копирования и сохранения заявления </w:t>
      </w:r>
      <w:r w:rsidR="003D64C8">
        <w:t>и иных документов, указанных в</w:t>
      </w:r>
      <w:r w:rsidR="00B33C01">
        <w:t xml:space="preserve"> пункте 2.6, необходимых для предоставления муниципальной услуги;</w:t>
      </w:r>
    </w:p>
    <w:p w:rsidR="00B33C01" w:rsidRDefault="00B33C01" w:rsidP="009D7F33">
      <w:pPr>
        <w:pStyle w:val="ConsPlusNormal"/>
        <w:spacing w:line="276" w:lineRule="auto"/>
        <w:ind w:firstLine="540"/>
        <w:jc w:val="both"/>
      </w:pPr>
      <w:r>
        <w:t>- возможность печати на бумажном носителе копии электронной формы заявления;</w:t>
      </w:r>
    </w:p>
    <w:p w:rsidR="00B33C01" w:rsidRDefault="00B33C01" w:rsidP="009D7F33">
      <w:pPr>
        <w:pStyle w:val="ConsPlusNormal"/>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B33C01" w:rsidRDefault="00B33C01" w:rsidP="009D7F33">
      <w:pPr>
        <w:pStyle w:val="ConsPlusNormal"/>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33C01" w:rsidRDefault="00B33C01" w:rsidP="009D7F33">
      <w:pPr>
        <w:pStyle w:val="ConsPlusNormal"/>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rsidR="00B33C01" w:rsidRDefault="00B33C01" w:rsidP="00B33C01">
      <w:pPr>
        <w:pStyle w:val="ConsPlusNormal"/>
        <w:spacing w:line="276" w:lineRule="auto"/>
        <w:ind w:firstLine="540"/>
        <w:jc w:val="both"/>
      </w:pP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33C01" w:rsidRDefault="00B33C01" w:rsidP="00B33C01">
      <w:pPr>
        <w:pStyle w:val="ConsPlusNormal"/>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B33C01" w:rsidRDefault="00B33C01" w:rsidP="00B33C01">
      <w:pPr>
        <w:pStyle w:val="ConsPlusNormal"/>
        <w:spacing w:line="276" w:lineRule="auto"/>
        <w:ind w:firstLine="540"/>
        <w:jc w:val="both"/>
      </w:pPr>
      <w:r>
        <w:t>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B33C01" w:rsidRDefault="00B33C01" w:rsidP="00B33C01">
      <w:pPr>
        <w:pStyle w:val="ConsPlusNormal"/>
        <w:spacing w:line="276" w:lineRule="auto"/>
        <w:ind w:firstLine="54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B33C01" w:rsidRDefault="00B33C01" w:rsidP="00B33C01">
      <w:pPr>
        <w:pStyle w:val="ConsPlusNormal"/>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B33C01" w:rsidRDefault="00B33C01" w:rsidP="00B33C01">
      <w:pPr>
        <w:pStyle w:val="ConsPlusNormal"/>
        <w:spacing w:line="276" w:lineRule="auto"/>
        <w:ind w:firstLine="540"/>
        <w:jc w:val="both"/>
      </w:pPr>
      <w:r>
        <w:t>Ответственное должностное лицо:</w:t>
      </w:r>
    </w:p>
    <w:p w:rsidR="00B33C01" w:rsidRDefault="00B33C01" w:rsidP="00B33C01">
      <w:pPr>
        <w:pStyle w:val="ConsPlusNormal"/>
        <w:spacing w:line="276" w:lineRule="auto"/>
        <w:ind w:firstLine="540"/>
        <w:jc w:val="both"/>
      </w:pPr>
      <w:r>
        <w:t>- проверяет наличие электронных заявлений, поступивших с ЕПГУ, с периодом не реже 2 раз в день;</w:t>
      </w:r>
    </w:p>
    <w:p w:rsidR="00B33C01" w:rsidRDefault="00B33C01" w:rsidP="00B33C01">
      <w:pPr>
        <w:pStyle w:val="ConsPlusNormal"/>
        <w:spacing w:line="276" w:lineRule="auto"/>
        <w:ind w:firstLine="540"/>
        <w:jc w:val="both"/>
      </w:pPr>
      <w:r>
        <w:t>- рассматривает поступившие заявления и приложенные образы документов (документы);</w:t>
      </w:r>
    </w:p>
    <w:p w:rsidR="00B33C01" w:rsidRDefault="00B33C01" w:rsidP="00B33C01">
      <w:pPr>
        <w:pStyle w:val="ConsPlusNormal"/>
        <w:spacing w:line="276" w:lineRule="auto"/>
        <w:ind w:firstLine="540"/>
        <w:jc w:val="both"/>
      </w:pPr>
      <w:r>
        <w:t xml:space="preserve">- производит действия в соответствии с </w:t>
      </w:r>
      <w:hyperlink w:anchor="Par399"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history="1">
        <w:r>
          <w:rPr>
            <w:color w:val="0000FF"/>
          </w:rPr>
          <w:t>пунктом 3.4</w:t>
        </w:r>
      </w:hyperlink>
      <w:r>
        <w:t xml:space="preserve"> настоящего Административного регламента.</w:t>
      </w:r>
    </w:p>
    <w:p w:rsidR="00B33C01" w:rsidRDefault="00B33C01" w:rsidP="00B33C01">
      <w:pPr>
        <w:pStyle w:val="ConsPlusNormal"/>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rsidR="00B33C01" w:rsidRDefault="00B33C01" w:rsidP="00B33C01">
      <w:pPr>
        <w:pStyle w:val="ConsPlusNormal"/>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B33C01" w:rsidRDefault="00B33C01" w:rsidP="00B33C01">
      <w:pPr>
        <w:pStyle w:val="ConsPlusNormal"/>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33C01" w:rsidRDefault="00B33C01" w:rsidP="00B33C01">
      <w:pPr>
        <w:pStyle w:val="ConsPlusNormal"/>
        <w:spacing w:line="276" w:lineRule="auto"/>
        <w:ind w:firstLine="540"/>
        <w:jc w:val="both"/>
      </w:pPr>
      <w:r>
        <w:t>- в виде электронного документа, размещенного на официальном сайте, ссылка на который направляется администрацией заявителю, представителю посредством электронной почты;</w:t>
      </w:r>
    </w:p>
    <w:p w:rsidR="00B33C01" w:rsidRDefault="00B33C01" w:rsidP="00B33C01">
      <w:pPr>
        <w:pStyle w:val="ConsPlusNormal"/>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rsidR="00B33C01" w:rsidRDefault="00B33C01" w:rsidP="00B33C01">
      <w:pPr>
        <w:pStyle w:val="ConsPlusNormal"/>
        <w:spacing w:line="276" w:lineRule="auto"/>
        <w:ind w:firstLine="540"/>
        <w:jc w:val="both"/>
      </w:pPr>
      <w:r>
        <w:t xml:space="preserve">3.8. Получение информации о ходе рассмотрения заявления и о результате </w:t>
      </w:r>
      <w:r>
        <w:lastRenderedPageBreak/>
        <w:t>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33C01" w:rsidRDefault="00B33C01" w:rsidP="00B33C01">
      <w:pPr>
        <w:pStyle w:val="ConsPlusNormal"/>
        <w:spacing w:line="276" w:lineRule="auto"/>
        <w:ind w:firstLine="540"/>
        <w:jc w:val="both"/>
      </w:pPr>
      <w:r>
        <w:t xml:space="preserve">При предоставлении </w:t>
      </w:r>
      <w:r w:rsidR="00DC45B4">
        <w:t>муниципальн</w:t>
      </w:r>
      <w:r>
        <w:t>ой услуги в электронной форме заявителю направляется:</w:t>
      </w:r>
    </w:p>
    <w:p w:rsidR="00B33C01" w:rsidRDefault="00B33C01" w:rsidP="00B33C01">
      <w:pPr>
        <w:pStyle w:val="ConsPlusNormal"/>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33C01" w:rsidRDefault="00B33C01" w:rsidP="00B33C01">
      <w:pPr>
        <w:pStyle w:val="ConsPlusNormal"/>
        <w:spacing w:line="276" w:lineRule="auto"/>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33C01" w:rsidRDefault="00B33C01" w:rsidP="00B33C01">
      <w:pPr>
        <w:pStyle w:val="ConsPlusNormal"/>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3C01" w:rsidRPr="00385764" w:rsidRDefault="00B33C01" w:rsidP="009D7F33">
      <w:pPr>
        <w:pStyle w:val="ConsPlusNormal"/>
        <w:spacing w:line="276" w:lineRule="auto"/>
        <w:ind w:firstLine="540"/>
        <w:jc w:val="both"/>
      </w:pPr>
    </w:p>
    <w:p w:rsidR="00082289" w:rsidRPr="00385764" w:rsidRDefault="00082289" w:rsidP="00874F04">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соблюдениеми исполнением ответственными должностными лицами положенийАдминистративного регламента и иных нормативныхправовых актов, устанавливающих требованияк предоставлению муниципальной услуги,а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плановыхи внеплановых проверок полноты и качествапредоставления муниципальной услуги, в том числепорядок и формы контроля за полнотой и качествомпредоставления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Администрацииза решения и действия (бездействие), принимаемые(осуществляемые)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 xml:space="preserve">а) направлять замечания и предложения по улучшению доступности и качества </w:t>
      </w:r>
      <w:r w:rsidRPr="00385764">
        <w:lastRenderedPageBreak/>
        <w:t>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082289" w:rsidRPr="00385764" w:rsidRDefault="00082289" w:rsidP="00900717">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2289" w:rsidRDefault="00082289" w:rsidP="00900717">
      <w:pPr>
        <w:pStyle w:val="ConsPlusNormal"/>
        <w:spacing w:line="276" w:lineRule="auto"/>
        <w:jc w:val="both"/>
      </w:pPr>
    </w:p>
    <w:p w:rsidR="00900717" w:rsidRDefault="00900717" w:rsidP="00900717">
      <w:pPr>
        <w:pStyle w:val="ConsPlusNormal"/>
        <w:spacing w:line="276" w:lineRule="auto"/>
        <w:jc w:val="both"/>
      </w:pPr>
    </w:p>
    <w:p w:rsidR="00900717" w:rsidRDefault="00900717" w:rsidP="00900717">
      <w:pPr>
        <w:pStyle w:val="ConsPlusNormal"/>
        <w:spacing w:line="276" w:lineRule="auto"/>
        <w:jc w:val="both"/>
      </w:pP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решенийи действий (бездействия) Администрации, предоставляющеймуниципальную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lastRenderedPageBreak/>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8" w:name="P573"/>
      <w:bookmarkEnd w:id="8"/>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385764">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 xml:space="preserve">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w:t>
      </w:r>
      <w:r w:rsidRPr="00385764">
        <w:lastRenderedPageBreak/>
        <w:t>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25">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t xml:space="preserve">- </w:t>
      </w:r>
      <w:hyperlink r:id="rId26">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административныхпроцедур (действий) в многофункциональных центрахпредоставления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(действий)при предоставлении муниципальной услуги, выполняемыхмногофункциональными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27">
        <w:r w:rsidRPr="00385764">
          <w:rPr>
            <w:color w:val="0000FF"/>
          </w:rPr>
          <w:t>законом</w:t>
        </w:r>
      </w:hyperlink>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lastRenderedPageBreak/>
        <w:t>Выдача заявителю результата предоставлениямуниципальной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28">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A7448C" w:rsidRPr="00B23826" w:rsidRDefault="00A7448C" w:rsidP="00BF6643">
      <w:pPr>
        <w:pStyle w:val="ConsPlusNormal"/>
        <w:spacing w:line="276" w:lineRule="auto"/>
        <w:jc w:val="both"/>
        <w:rPr>
          <w:color w:val="000000" w:themeColor="text1"/>
          <w:sz w:val="22"/>
          <w:szCs w:val="22"/>
        </w:rPr>
      </w:pPr>
    </w:p>
    <w:p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rsidR="00300F72" w:rsidRPr="00A518C0" w:rsidRDefault="00300F72" w:rsidP="00300F72">
      <w:pPr>
        <w:pStyle w:val="ConsPlusNormal"/>
        <w:jc w:val="right"/>
        <w:outlineLvl w:val="1"/>
        <w:rPr>
          <w:sz w:val="18"/>
        </w:rPr>
      </w:pPr>
      <w:r w:rsidRPr="00A518C0">
        <w:rPr>
          <w:sz w:val="18"/>
        </w:rPr>
        <w:lastRenderedPageBreak/>
        <w:t>Приложение № 1</w:t>
      </w:r>
    </w:p>
    <w:p w:rsidR="00300F72" w:rsidRPr="00A518C0" w:rsidRDefault="00300F72" w:rsidP="00300F72">
      <w:pPr>
        <w:pStyle w:val="ConsPlusNormal"/>
        <w:jc w:val="right"/>
        <w:rPr>
          <w:sz w:val="18"/>
        </w:rPr>
      </w:pPr>
      <w:r w:rsidRPr="00A518C0">
        <w:rPr>
          <w:sz w:val="18"/>
        </w:rPr>
        <w:t>к административному регламенту</w:t>
      </w:r>
    </w:p>
    <w:p w:rsidR="00300F72" w:rsidRPr="00A518C0" w:rsidRDefault="00300F72" w:rsidP="00300F72">
      <w:pPr>
        <w:pStyle w:val="ConsPlusNormal"/>
        <w:jc w:val="right"/>
        <w:rPr>
          <w:sz w:val="18"/>
        </w:rPr>
      </w:pPr>
      <w:r w:rsidRPr="00A518C0">
        <w:rPr>
          <w:sz w:val="18"/>
        </w:rPr>
        <w:t>администрации</w:t>
      </w:r>
    </w:p>
    <w:p w:rsidR="00300F72" w:rsidRPr="00A518C0" w:rsidRDefault="00300F72" w:rsidP="00300F72">
      <w:pPr>
        <w:pStyle w:val="ConsPlusNormal"/>
        <w:jc w:val="right"/>
        <w:rPr>
          <w:sz w:val="18"/>
        </w:rPr>
      </w:pPr>
      <w:r w:rsidRPr="00A518C0">
        <w:rPr>
          <w:sz w:val="18"/>
        </w:rPr>
        <w:t>Беломорского муниципального округа</w:t>
      </w:r>
    </w:p>
    <w:p w:rsidR="00300F72" w:rsidRPr="00A518C0" w:rsidRDefault="00300F72" w:rsidP="00300F72">
      <w:pPr>
        <w:pStyle w:val="ConsPlusNormal"/>
        <w:jc w:val="right"/>
        <w:rPr>
          <w:sz w:val="18"/>
        </w:rPr>
      </w:pPr>
      <w:r w:rsidRPr="00A518C0">
        <w:rPr>
          <w:sz w:val="18"/>
        </w:rPr>
        <w:t>по предоставлению муниципальной услуги</w:t>
      </w:r>
    </w:p>
    <w:p w:rsidR="00A518C0" w:rsidRDefault="00300F72" w:rsidP="00A518C0">
      <w:pPr>
        <w:pStyle w:val="ConsPlusNormal"/>
        <w:jc w:val="right"/>
        <w:rPr>
          <w:sz w:val="18"/>
        </w:rPr>
      </w:pPr>
      <w:r w:rsidRPr="00A518C0">
        <w:rPr>
          <w:sz w:val="18"/>
        </w:rPr>
        <w:t>«</w:t>
      </w:r>
      <w:r w:rsidR="00A518C0">
        <w:rPr>
          <w:sz w:val="18"/>
        </w:rPr>
        <w:t>Заключение соглашения об</w:t>
      </w:r>
    </w:p>
    <w:p w:rsidR="00A518C0" w:rsidRDefault="00A518C0" w:rsidP="00A518C0">
      <w:pPr>
        <w:pStyle w:val="ConsPlusNormal"/>
        <w:jc w:val="right"/>
        <w:rPr>
          <w:sz w:val="18"/>
        </w:rPr>
      </w:pPr>
      <w:r>
        <w:rPr>
          <w:sz w:val="18"/>
        </w:rPr>
        <w:t>установлении сервитута в отношении</w:t>
      </w:r>
    </w:p>
    <w:p w:rsidR="00A518C0" w:rsidRDefault="00A518C0" w:rsidP="00A518C0">
      <w:pPr>
        <w:pStyle w:val="ConsPlusNormal"/>
        <w:jc w:val="right"/>
        <w:rPr>
          <w:sz w:val="18"/>
        </w:rPr>
      </w:pPr>
      <w:r>
        <w:rPr>
          <w:sz w:val="18"/>
        </w:rPr>
        <w:t>земельного участка муниципальной собственности или</w:t>
      </w:r>
    </w:p>
    <w:p w:rsidR="00300F72" w:rsidRDefault="00A518C0" w:rsidP="00A518C0">
      <w:pPr>
        <w:pStyle w:val="ConsPlusNormal"/>
        <w:jc w:val="right"/>
        <w:rPr>
          <w:sz w:val="18"/>
        </w:rPr>
      </w:pPr>
      <w:r>
        <w:rPr>
          <w:sz w:val="18"/>
        </w:rPr>
        <w:t>государственная собственность на который не разграничена</w:t>
      </w:r>
      <w:r w:rsidR="00300F72" w:rsidRPr="00A518C0">
        <w:rPr>
          <w:sz w:val="18"/>
        </w:rPr>
        <w:t>»</w:t>
      </w:r>
      <w:r>
        <w:rPr>
          <w:sz w:val="18"/>
        </w:rPr>
        <w:t xml:space="preserve"> на</w:t>
      </w:r>
    </w:p>
    <w:p w:rsidR="00A518C0" w:rsidRDefault="00A518C0" w:rsidP="00A518C0">
      <w:pPr>
        <w:pStyle w:val="ConsPlusNormal"/>
        <w:jc w:val="right"/>
        <w:rPr>
          <w:sz w:val="18"/>
        </w:rPr>
      </w:pPr>
      <w:r>
        <w:rPr>
          <w:sz w:val="18"/>
        </w:rPr>
        <w:t>территории Беломорского муниципального округа</w:t>
      </w:r>
    </w:p>
    <w:p w:rsidR="00300F72" w:rsidRDefault="00300F72" w:rsidP="00300F72">
      <w:pPr>
        <w:pStyle w:val="ConsPlusNormal"/>
        <w:jc w:val="right"/>
        <w:rPr>
          <w:sz w:val="18"/>
        </w:rPr>
      </w:pPr>
    </w:p>
    <w:p w:rsidR="00874F04" w:rsidRPr="00EE6BE4" w:rsidRDefault="00A518C0" w:rsidP="00A518C0">
      <w:pPr>
        <w:pStyle w:val="ConsPlusNormal"/>
        <w:jc w:val="center"/>
        <w:rPr>
          <w:rFonts w:ascii="Courier New" w:hAnsi="Courier New" w:cs="Courier New"/>
          <w:sz w:val="22"/>
        </w:rPr>
      </w:pPr>
      <w:r w:rsidRPr="00EE6BE4">
        <w:rPr>
          <w:rFonts w:ascii="Courier New" w:hAnsi="Courier New" w:cs="Courier New"/>
          <w:sz w:val="22"/>
        </w:rPr>
        <w:t>Форма уведомления о возможности заключения соглашения об установлении сервитута в предложенных заявителем границах</w:t>
      </w:r>
    </w:p>
    <w:p w:rsidR="00A518C0" w:rsidRDefault="00A518C0" w:rsidP="00A518C0">
      <w:pPr>
        <w:pStyle w:val="ConsPlusNormal"/>
        <w:jc w:val="center"/>
        <w:rPr>
          <w:sz w:val="22"/>
        </w:rPr>
      </w:pPr>
    </w:p>
    <w:p w:rsidR="00A518C0" w:rsidRDefault="00A518C0" w:rsidP="00A518C0">
      <w:pPr>
        <w:pStyle w:val="ConsPlusNormal"/>
        <w:jc w:val="center"/>
        <w:rPr>
          <w:sz w:val="22"/>
        </w:rPr>
      </w:pPr>
      <w:r>
        <w:rPr>
          <w:sz w:val="22"/>
        </w:rPr>
        <w:t>Администрация Беломорского муниципального округа</w:t>
      </w:r>
    </w:p>
    <w:p w:rsidR="00A518C0" w:rsidRDefault="00A518C0" w:rsidP="00A518C0">
      <w:pPr>
        <w:pStyle w:val="ConsPlusNormal"/>
        <w:jc w:val="center"/>
        <w:rPr>
          <w:sz w:val="22"/>
        </w:rPr>
      </w:pPr>
    </w:p>
    <w:p w:rsidR="00A518C0" w:rsidRDefault="00A518C0" w:rsidP="00A518C0">
      <w:pPr>
        <w:pStyle w:val="ConsPlusNormal"/>
        <w:jc w:val="right"/>
        <w:rPr>
          <w:sz w:val="22"/>
        </w:rPr>
      </w:pPr>
      <w:r>
        <w:rPr>
          <w:sz w:val="22"/>
        </w:rPr>
        <w:t>Кому: _________________________________</w:t>
      </w:r>
    </w:p>
    <w:p w:rsidR="00A518C0" w:rsidRDefault="00A518C0" w:rsidP="00A518C0">
      <w:pPr>
        <w:pStyle w:val="ConsPlusNormal"/>
        <w:jc w:val="right"/>
        <w:rPr>
          <w:sz w:val="22"/>
        </w:rPr>
      </w:pPr>
      <w:r>
        <w:rPr>
          <w:sz w:val="22"/>
        </w:rPr>
        <w:t>ИНН __________________________________</w:t>
      </w:r>
    </w:p>
    <w:p w:rsidR="00A518C0" w:rsidRDefault="00A518C0" w:rsidP="00A518C0">
      <w:pPr>
        <w:pStyle w:val="ConsPlusNormal"/>
        <w:jc w:val="right"/>
        <w:rPr>
          <w:sz w:val="22"/>
        </w:rPr>
      </w:pPr>
      <w:r>
        <w:rPr>
          <w:sz w:val="22"/>
        </w:rPr>
        <w:t>Представитель: _________________________</w:t>
      </w:r>
    </w:p>
    <w:p w:rsidR="00A518C0" w:rsidRDefault="00A518C0" w:rsidP="00A518C0">
      <w:pPr>
        <w:pStyle w:val="ConsPlusNormal"/>
        <w:jc w:val="right"/>
        <w:rPr>
          <w:sz w:val="22"/>
        </w:rPr>
      </w:pPr>
      <w:r>
        <w:rPr>
          <w:sz w:val="22"/>
        </w:rPr>
        <w:t>Контактные данные заявителя</w:t>
      </w:r>
      <w:r>
        <w:rPr>
          <w:sz w:val="22"/>
        </w:rPr>
        <w:tab/>
      </w:r>
      <w:r>
        <w:rPr>
          <w:sz w:val="22"/>
        </w:rPr>
        <w:tab/>
      </w:r>
    </w:p>
    <w:p w:rsidR="00A518C0" w:rsidRDefault="00A518C0" w:rsidP="00A518C0">
      <w:pPr>
        <w:pStyle w:val="ConsPlusNormal"/>
        <w:jc w:val="right"/>
        <w:rPr>
          <w:sz w:val="22"/>
        </w:rPr>
      </w:pPr>
      <w:r>
        <w:rPr>
          <w:sz w:val="22"/>
        </w:rPr>
        <w:t>(представителя): ________________________</w:t>
      </w:r>
    </w:p>
    <w:p w:rsidR="00871682" w:rsidRDefault="00871682" w:rsidP="00A518C0">
      <w:pPr>
        <w:pStyle w:val="ConsPlusNormal"/>
        <w:jc w:val="right"/>
        <w:rPr>
          <w:sz w:val="22"/>
        </w:rPr>
      </w:pPr>
      <w:r>
        <w:rPr>
          <w:sz w:val="22"/>
        </w:rPr>
        <w:t>Тел.: __________________________________</w:t>
      </w:r>
    </w:p>
    <w:p w:rsidR="00871682" w:rsidRDefault="00871682" w:rsidP="00A518C0">
      <w:pPr>
        <w:pStyle w:val="ConsPlusNormal"/>
        <w:jc w:val="right"/>
        <w:rPr>
          <w:sz w:val="22"/>
        </w:rPr>
      </w:pPr>
      <w:r>
        <w:rPr>
          <w:sz w:val="22"/>
        </w:rPr>
        <w:t>Эл. почта: _____________________________</w:t>
      </w:r>
    </w:p>
    <w:p w:rsidR="00871682" w:rsidRDefault="00871682" w:rsidP="00A518C0">
      <w:pPr>
        <w:pStyle w:val="ConsPlusNormal"/>
        <w:jc w:val="right"/>
        <w:rPr>
          <w:sz w:val="22"/>
        </w:rPr>
      </w:pPr>
    </w:p>
    <w:p w:rsidR="00871682" w:rsidRDefault="00871682" w:rsidP="00871682">
      <w:pPr>
        <w:pStyle w:val="ConsPlusNormal"/>
        <w:jc w:val="center"/>
        <w:rPr>
          <w:sz w:val="22"/>
        </w:rPr>
      </w:pPr>
      <w:r>
        <w:rPr>
          <w:sz w:val="22"/>
        </w:rPr>
        <w:t>Уведомление о возможности заключения соглашения об установлении сервитута в предложенных заявителем границах.</w:t>
      </w:r>
    </w:p>
    <w:p w:rsidR="00871682" w:rsidRDefault="00871682" w:rsidP="00871682">
      <w:pPr>
        <w:pStyle w:val="ConsPlusNormal"/>
        <w:jc w:val="center"/>
        <w:rPr>
          <w:sz w:val="22"/>
        </w:rPr>
      </w:pPr>
      <w:r>
        <w:rPr>
          <w:sz w:val="22"/>
        </w:rPr>
        <w:t>№ ________________ от __________________</w:t>
      </w:r>
    </w:p>
    <w:p w:rsidR="00871682" w:rsidRDefault="00871682" w:rsidP="00871682">
      <w:pPr>
        <w:pStyle w:val="ConsPlusNormal"/>
        <w:jc w:val="center"/>
        <w:rPr>
          <w:sz w:val="22"/>
        </w:rPr>
      </w:pPr>
      <w:r>
        <w:rPr>
          <w:sz w:val="22"/>
        </w:rPr>
        <w:t>(номер и дата решения)</w:t>
      </w:r>
    </w:p>
    <w:p w:rsidR="00871682" w:rsidRDefault="00871682" w:rsidP="00871682">
      <w:pPr>
        <w:pStyle w:val="ConsPlusNormal"/>
        <w:jc w:val="center"/>
        <w:rPr>
          <w:sz w:val="22"/>
        </w:rPr>
      </w:pPr>
    </w:p>
    <w:p w:rsidR="00871682" w:rsidRDefault="00871682" w:rsidP="00871682">
      <w:pPr>
        <w:pStyle w:val="ConsPlusNormal"/>
        <w:jc w:val="both"/>
        <w:rPr>
          <w:sz w:val="22"/>
        </w:rPr>
      </w:pPr>
      <w:r>
        <w:rPr>
          <w:sz w:val="22"/>
        </w:rPr>
        <w:tab/>
        <w:t xml:space="preserve">По результатам рассмотрения запроса № _________________ от ______________ об установлении сервитута с целью ____________________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 </w:t>
      </w:r>
    </w:p>
    <w:p w:rsidR="00871682" w:rsidRDefault="00871682" w:rsidP="00871682">
      <w:pPr>
        <w:pStyle w:val="ConsPlusNormal"/>
        <w:jc w:val="both"/>
        <w:rPr>
          <w:sz w:val="22"/>
        </w:rPr>
      </w:pPr>
      <w:r>
        <w:rPr>
          <w:sz w:val="22"/>
        </w:rPr>
        <w:tab/>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расположенных ____________ (адреса или описание местоположения земельных участков или земель);</w:t>
      </w:r>
    </w:p>
    <w:p w:rsidR="00871682" w:rsidRDefault="00871682" w:rsidP="00871682">
      <w:pPr>
        <w:pStyle w:val="ConsPlusNormal"/>
        <w:jc w:val="both"/>
        <w:rPr>
          <w:sz w:val="22"/>
        </w:rPr>
      </w:pPr>
      <w:r>
        <w:rPr>
          <w:sz w:val="22"/>
        </w:rPr>
        <w:tab/>
        <w:t xml:space="preserve">на части земельного участка: __________________ (кадастровые номера (при их наличии) земельных участков, в отношении которых устанавливается публичный сервитут), расположенных __________________ (адреса или описание местоположения земельных участков или земель); площадью _____________________; </w:t>
      </w:r>
    </w:p>
    <w:p w:rsidR="00871682" w:rsidRDefault="00871682" w:rsidP="00871682">
      <w:pPr>
        <w:pStyle w:val="ConsPlusNormal"/>
        <w:jc w:val="both"/>
        <w:rPr>
          <w:sz w:val="22"/>
        </w:rPr>
      </w:pPr>
      <w:r>
        <w:rPr>
          <w:sz w:val="22"/>
        </w:rPr>
        <w:tab/>
        <w:t xml:space="preserve">уведомляем об установлении сервитута в предложенных заявителем границах (границы территории, в отношении которой устанавливается сервитут) </w:t>
      </w:r>
    </w:p>
    <w:p w:rsidR="00871682" w:rsidRDefault="00871682" w:rsidP="00871682">
      <w:pPr>
        <w:pStyle w:val="ConsPlusNormal"/>
        <w:jc w:val="both"/>
        <w:rPr>
          <w:sz w:val="22"/>
        </w:rPr>
      </w:pPr>
    </w:p>
    <w:p w:rsidR="00871682" w:rsidRDefault="00871682" w:rsidP="00871682">
      <w:pPr>
        <w:pStyle w:val="ConsPlusNormal"/>
        <w:jc w:val="both"/>
        <w:rPr>
          <w:sz w:val="22"/>
        </w:rPr>
      </w:pPr>
    </w:p>
    <w:p w:rsidR="00871682" w:rsidRDefault="00871682" w:rsidP="00871682">
      <w:pPr>
        <w:pStyle w:val="ConsPlusNormal"/>
        <w:jc w:val="center"/>
        <w:rPr>
          <w:sz w:val="22"/>
        </w:rPr>
        <w:sectPr w:rsidR="00871682" w:rsidSect="00F645BE">
          <w:pgSz w:w="11906" w:h="16838"/>
          <w:pgMar w:top="426" w:right="851" w:bottom="851" w:left="1259" w:header="720" w:footer="720" w:gutter="0"/>
          <w:cols w:space="708"/>
          <w:titlePg/>
          <w:docGrid w:linePitch="360"/>
        </w:sectPr>
      </w:pPr>
      <w:r>
        <w:rPr>
          <w:sz w:val="22"/>
        </w:rPr>
        <w:t>ЭЛЕКТРОННАЯ ПОДПИСЬ</w:t>
      </w:r>
    </w:p>
    <w:p w:rsidR="00871682" w:rsidRDefault="00871682" w:rsidP="00871682">
      <w:pPr>
        <w:pStyle w:val="ConsPlusNormal"/>
        <w:jc w:val="center"/>
        <w:rPr>
          <w:sz w:val="22"/>
        </w:rPr>
      </w:pPr>
    </w:p>
    <w:p w:rsidR="00874F04" w:rsidRDefault="00874F04" w:rsidP="00300F72">
      <w:pPr>
        <w:pStyle w:val="ConsPlusNormal"/>
        <w:jc w:val="right"/>
        <w:rPr>
          <w:sz w:val="18"/>
        </w:rPr>
      </w:pPr>
    </w:p>
    <w:p w:rsidR="00874F04" w:rsidRPr="00300F72" w:rsidRDefault="00874F04" w:rsidP="00874F04">
      <w:pPr>
        <w:pStyle w:val="ConsPlusNormal"/>
        <w:jc w:val="right"/>
        <w:outlineLvl w:val="1"/>
        <w:rPr>
          <w:sz w:val="18"/>
        </w:rPr>
      </w:pPr>
      <w:r w:rsidRPr="00300F72">
        <w:rPr>
          <w:sz w:val="18"/>
        </w:rPr>
        <w:t xml:space="preserve">Приложение </w:t>
      </w:r>
      <w:r>
        <w:rPr>
          <w:sz w:val="18"/>
        </w:rPr>
        <w:t>№2</w:t>
      </w:r>
    </w:p>
    <w:p w:rsidR="00874F04" w:rsidRPr="00300F72" w:rsidRDefault="00874F04" w:rsidP="00874F04">
      <w:pPr>
        <w:pStyle w:val="ConsPlusNormal"/>
        <w:jc w:val="right"/>
        <w:rPr>
          <w:sz w:val="18"/>
        </w:rPr>
      </w:pPr>
      <w:r w:rsidRPr="00300F72">
        <w:rPr>
          <w:sz w:val="18"/>
        </w:rPr>
        <w:t>к административному регламенту</w:t>
      </w:r>
    </w:p>
    <w:p w:rsidR="00874F04" w:rsidRPr="00300F72" w:rsidRDefault="00874F04" w:rsidP="00874F04">
      <w:pPr>
        <w:pStyle w:val="ConsPlusNormal"/>
        <w:jc w:val="right"/>
        <w:rPr>
          <w:sz w:val="18"/>
        </w:rPr>
      </w:pPr>
      <w:r>
        <w:rPr>
          <w:sz w:val="18"/>
        </w:rPr>
        <w:t>а</w:t>
      </w:r>
      <w:r w:rsidRPr="00300F72">
        <w:rPr>
          <w:sz w:val="18"/>
        </w:rPr>
        <w:t>дминистрации</w:t>
      </w:r>
    </w:p>
    <w:p w:rsidR="00874F04" w:rsidRPr="00300F72" w:rsidRDefault="00874F04" w:rsidP="00874F04">
      <w:pPr>
        <w:pStyle w:val="ConsPlusNormal"/>
        <w:jc w:val="right"/>
        <w:rPr>
          <w:sz w:val="18"/>
        </w:rPr>
      </w:pPr>
      <w:r>
        <w:rPr>
          <w:sz w:val="18"/>
        </w:rPr>
        <w:t>Беломорского муниципального округа</w:t>
      </w:r>
    </w:p>
    <w:p w:rsidR="00874F04" w:rsidRPr="00300F72" w:rsidRDefault="00874F04" w:rsidP="00874F04">
      <w:pPr>
        <w:pStyle w:val="ConsPlusNormal"/>
        <w:jc w:val="right"/>
        <w:rPr>
          <w:sz w:val="18"/>
        </w:rPr>
      </w:pPr>
      <w:r w:rsidRPr="00300F72">
        <w:rPr>
          <w:sz w:val="18"/>
        </w:rPr>
        <w:t>по предоставлению муниципальной услуги</w:t>
      </w:r>
    </w:p>
    <w:p w:rsidR="00871682" w:rsidRDefault="00871682" w:rsidP="00871682">
      <w:pPr>
        <w:pStyle w:val="ConsPlusNormal"/>
        <w:jc w:val="right"/>
        <w:rPr>
          <w:sz w:val="18"/>
        </w:rPr>
      </w:pPr>
      <w:r w:rsidRPr="00A518C0">
        <w:rPr>
          <w:sz w:val="18"/>
        </w:rPr>
        <w:t>«</w:t>
      </w:r>
      <w:r>
        <w:rPr>
          <w:sz w:val="18"/>
        </w:rPr>
        <w:t>Заключение соглашения об</w:t>
      </w:r>
    </w:p>
    <w:p w:rsidR="00871682" w:rsidRDefault="00871682" w:rsidP="00871682">
      <w:pPr>
        <w:pStyle w:val="ConsPlusNormal"/>
        <w:jc w:val="right"/>
        <w:rPr>
          <w:sz w:val="18"/>
        </w:rPr>
      </w:pPr>
      <w:r>
        <w:rPr>
          <w:sz w:val="18"/>
        </w:rPr>
        <w:t>установлении сервитута в отношении</w:t>
      </w:r>
    </w:p>
    <w:p w:rsidR="00871682" w:rsidRDefault="00871682" w:rsidP="00871682">
      <w:pPr>
        <w:pStyle w:val="ConsPlusNormal"/>
        <w:jc w:val="right"/>
        <w:rPr>
          <w:sz w:val="18"/>
        </w:rPr>
      </w:pPr>
      <w:r>
        <w:rPr>
          <w:sz w:val="18"/>
        </w:rPr>
        <w:t>земельного участка муниципальной собственности или</w:t>
      </w:r>
    </w:p>
    <w:p w:rsidR="00871682" w:rsidRDefault="00871682" w:rsidP="00871682">
      <w:pPr>
        <w:pStyle w:val="ConsPlusNormal"/>
        <w:jc w:val="right"/>
        <w:rPr>
          <w:sz w:val="18"/>
        </w:rPr>
      </w:pPr>
      <w:r>
        <w:rPr>
          <w:sz w:val="18"/>
        </w:rPr>
        <w:t>государственная собственность на который не разграничена</w:t>
      </w:r>
      <w:r w:rsidRPr="00A518C0">
        <w:rPr>
          <w:sz w:val="18"/>
        </w:rPr>
        <w:t>»</w:t>
      </w:r>
      <w:r>
        <w:rPr>
          <w:sz w:val="18"/>
        </w:rPr>
        <w:t xml:space="preserve"> на</w:t>
      </w:r>
    </w:p>
    <w:p w:rsidR="00A676DB" w:rsidRDefault="00871682" w:rsidP="00871682">
      <w:pPr>
        <w:pStyle w:val="ConsPlusNormal"/>
        <w:jc w:val="right"/>
        <w:rPr>
          <w:sz w:val="18"/>
        </w:rPr>
      </w:pPr>
      <w:r>
        <w:rPr>
          <w:sz w:val="18"/>
        </w:rPr>
        <w:t>территории Беломорского муниципального округа</w:t>
      </w:r>
    </w:p>
    <w:p w:rsidR="00A676DB" w:rsidRDefault="00A676DB" w:rsidP="00A676DB">
      <w:pPr>
        <w:pStyle w:val="ConsPlusNormal"/>
        <w:jc w:val="right"/>
        <w:rPr>
          <w:sz w:val="18"/>
        </w:rPr>
      </w:pPr>
    </w:p>
    <w:p w:rsidR="00A676DB" w:rsidRDefault="00A676DB" w:rsidP="002460B9">
      <w:pPr>
        <w:spacing w:line="276" w:lineRule="auto"/>
        <w:jc w:val="center"/>
        <w:rPr>
          <w:b/>
          <w:color w:val="000000" w:themeColor="text1"/>
          <w:sz w:val="22"/>
          <w:szCs w:val="22"/>
        </w:rPr>
      </w:pPr>
    </w:p>
    <w:p w:rsidR="002460B9" w:rsidRPr="00EE6BE4" w:rsidRDefault="002460B9" w:rsidP="002460B9">
      <w:pPr>
        <w:spacing w:line="276" w:lineRule="auto"/>
        <w:jc w:val="center"/>
        <w:rPr>
          <w:rFonts w:ascii="Courier New" w:hAnsi="Courier New" w:cs="Courier New"/>
          <w:color w:val="000000" w:themeColor="text1"/>
          <w:sz w:val="22"/>
          <w:szCs w:val="22"/>
        </w:rPr>
      </w:pPr>
      <w:r w:rsidRPr="00EE6BE4">
        <w:rPr>
          <w:rFonts w:ascii="Courier New" w:hAnsi="Courier New" w:cs="Courier New"/>
          <w:color w:val="000000" w:themeColor="text1"/>
          <w:sz w:val="22"/>
          <w:szCs w:val="22"/>
        </w:rPr>
        <w:t>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2460B9" w:rsidRDefault="002460B9" w:rsidP="002460B9">
      <w:pPr>
        <w:spacing w:line="276" w:lineRule="auto"/>
        <w:jc w:val="center"/>
        <w:rPr>
          <w:color w:val="000000" w:themeColor="text1"/>
          <w:sz w:val="22"/>
          <w:szCs w:val="22"/>
        </w:rPr>
      </w:pPr>
    </w:p>
    <w:p w:rsidR="002460B9" w:rsidRDefault="002460B9" w:rsidP="002460B9">
      <w:pPr>
        <w:spacing w:line="276" w:lineRule="auto"/>
        <w:jc w:val="center"/>
        <w:rPr>
          <w:color w:val="000000" w:themeColor="text1"/>
          <w:sz w:val="22"/>
          <w:szCs w:val="22"/>
        </w:rPr>
      </w:pPr>
      <w:r>
        <w:rPr>
          <w:color w:val="000000" w:themeColor="text1"/>
          <w:sz w:val="22"/>
          <w:szCs w:val="22"/>
        </w:rPr>
        <w:t>Администрация Беломорского муниципального округа</w:t>
      </w:r>
    </w:p>
    <w:p w:rsidR="002460B9" w:rsidRDefault="002460B9" w:rsidP="002460B9">
      <w:pPr>
        <w:spacing w:line="276" w:lineRule="auto"/>
        <w:jc w:val="center"/>
        <w:rPr>
          <w:color w:val="000000" w:themeColor="text1"/>
          <w:sz w:val="22"/>
          <w:szCs w:val="22"/>
        </w:rPr>
      </w:pPr>
    </w:p>
    <w:p w:rsidR="002460B9" w:rsidRDefault="002460B9" w:rsidP="002460B9">
      <w:pPr>
        <w:pStyle w:val="ConsPlusNormal"/>
        <w:jc w:val="right"/>
        <w:rPr>
          <w:sz w:val="22"/>
        </w:rPr>
      </w:pPr>
      <w:r>
        <w:rPr>
          <w:sz w:val="22"/>
        </w:rPr>
        <w:t>Кому: _________________________________</w:t>
      </w:r>
    </w:p>
    <w:p w:rsidR="002460B9" w:rsidRDefault="002460B9" w:rsidP="002460B9">
      <w:pPr>
        <w:pStyle w:val="ConsPlusNormal"/>
        <w:jc w:val="right"/>
        <w:rPr>
          <w:sz w:val="22"/>
        </w:rPr>
      </w:pPr>
      <w:r>
        <w:rPr>
          <w:sz w:val="22"/>
        </w:rPr>
        <w:t>ИНН __________________________________</w:t>
      </w:r>
    </w:p>
    <w:p w:rsidR="002460B9" w:rsidRDefault="002460B9" w:rsidP="002460B9">
      <w:pPr>
        <w:pStyle w:val="ConsPlusNormal"/>
        <w:jc w:val="right"/>
        <w:rPr>
          <w:sz w:val="22"/>
        </w:rPr>
      </w:pPr>
      <w:r>
        <w:rPr>
          <w:sz w:val="22"/>
        </w:rPr>
        <w:t>Представитель: _________________________</w:t>
      </w:r>
    </w:p>
    <w:p w:rsidR="002460B9" w:rsidRDefault="002460B9" w:rsidP="002460B9">
      <w:pPr>
        <w:pStyle w:val="ConsPlusNormal"/>
        <w:jc w:val="right"/>
        <w:rPr>
          <w:sz w:val="22"/>
        </w:rPr>
      </w:pPr>
      <w:r>
        <w:rPr>
          <w:sz w:val="22"/>
        </w:rPr>
        <w:t>Контактные данные заявителя</w:t>
      </w:r>
      <w:r>
        <w:rPr>
          <w:sz w:val="22"/>
        </w:rPr>
        <w:tab/>
      </w:r>
      <w:r>
        <w:rPr>
          <w:sz w:val="22"/>
        </w:rPr>
        <w:tab/>
      </w:r>
    </w:p>
    <w:p w:rsidR="002460B9" w:rsidRDefault="002460B9" w:rsidP="002460B9">
      <w:pPr>
        <w:pStyle w:val="ConsPlusNormal"/>
        <w:jc w:val="right"/>
        <w:rPr>
          <w:sz w:val="22"/>
        </w:rPr>
      </w:pPr>
      <w:r>
        <w:rPr>
          <w:sz w:val="22"/>
        </w:rPr>
        <w:t>(представителя): ________________________</w:t>
      </w:r>
    </w:p>
    <w:p w:rsidR="002460B9" w:rsidRDefault="002460B9" w:rsidP="002460B9">
      <w:pPr>
        <w:pStyle w:val="ConsPlusNormal"/>
        <w:jc w:val="right"/>
        <w:rPr>
          <w:sz w:val="22"/>
        </w:rPr>
      </w:pPr>
      <w:r>
        <w:rPr>
          <w:sz w:val="22"/>
        </w:rPr>
        <w:t>Тел.: __________________________________</w:t>
      </w:r>
    </w:p>
    <w:p w:rsidR="002460B9" w:rsidRDefault="002460B9" w:rsidP="002460B9">
      <w:pPr>
        <w:spacing w:line="276" w:lineRule="auto"/>
        <w:jc w:val="right"/>
        <w:rPr>
          <w:sz w:val="22"/>
        </w:rPr>
      </w:pPr>
      <w:r>
        <w:rPr>
          <w:sz w:val="22"/>
        </w:rPr>
        <w:t>Эл. почта: _____________________________</w:t>
      </w:r>
    </w:p>
    <w:p w:rsidR="002460B9" w:rsidRDefault="002460B9" w:rsidP="002460B9">
      <w:pPr>
        <w:spacing w:line="276" w:lineRule="auto"/>
        <w:jc w:val="right"/>
        <w:rPr>
          <w:sz w:val="22"/>
        </w:rPr>
      </w:pPr>
    </w:p>
    <w:p w:rsidR="002460B9" w:rsidRDefault="002460B9" w:rsidP="002460B9">
      <w:pPr>
        <w:spacing w:line="276" w:lineRule="auto"/>
        <w:jc w:val="center"/>
        <w:rPr>
          <w:sz w:val="22"/>
        </w:rPr>
      </w:pPr>
      <w:r>
        <w:rPr>
          <w:sz w:val="22"/>
        </w:rPr>
        <w:t>Предложение о заключении соглашения об установлении сервитута</w:t>
      </w:r>
    </w:p>
    <w:p w:rsidR="002460B9" w:rsidRDefault="002460B9" w:rsidP="002460B9">
      <w:pPr>
        <w:spacing w:line="276" w:lineRule="auto"/>
        <w:jc w:val="center"/>
        <w:rPr>
          <w:sz w:val="22"/>
        </w:rPr>
      </w:pPr>
    </w:p>
    <w:p w:rsidR="002460B9" w:rsidRDefault="002460B9" w:rsidP="002460B9">
      <w:pPr>
        <w:spacing w:line="276" w:lineRule="auto"/>
        <w:jc w:val="center"/>
        <w:rPr>
          <w:sz w:val="22"/>
        </w:rPr>
      </w:pPr>
      <w:r>
        <w:rPr>
          <w:sz w:val="22"/>
        </w:rPr>
        <w:t>№ _________________ от _________________</w:t>
      </w:r>
    </w:p>
    <w:p w:rsidR="002460B9" w:rsidRDefault="002460B9" w:rsidP="002460B9">
      <w:pPr>
        <w:spacing w:line="276" w:lineRule="auto"/>
        <w:jc w:val="center"/>
        <w:rPr>
          <w:sz w:val="22"/>
        </w:rPr>
      </w:pPr>
      <w:r>
        <w:rPr>
          <w:sz w:val="22"/>
        </w:rPr>
        <w:t>(номер и дата решения)</w:t>
      </w:r>
    </w:p>
    <w:p w:rsidR="002460B9" w:rsidRDefault="002460B9" w:rsidP="002460B9">
      <w:pPr>
        <w:spacing w:line="276" w:lineRule="auto"/>
        <w:jc w:val="center"/>
        <w:rPr>
          <w:sz w:val="22"/>
        </w:rPr>
      </w:pPr>
    </w:p>
    <w:p w:rsidR="002460B9" w:rsidRDefault="002460B9" w:rsidP="002460B9">
      <w:pPr>
        <w:spacing w:line="276" w:lineRule="auto"/>
        <w:jc w:val="both"/>
        <w:rPr>
          <w:sz w:val="22"/>
        </w:rPr>
      </w:pPr>
      <w:r>
        <w:rPr>
          <w:sz w:val="22"/>
        </w:rPr>
        <w:tab/>
        <w:t>По результатам рассмотрения запроса № ____________ от ____________ об установлении сервитута с целью _________________ на земельном участке: ____________________ (кадастровые номера (при их наличии) земельных участков, в отношении которых устанавливается сервитут), расположенных ________________ (адреса или описание местоположения земельных участков или земель);</w:t>
      </w:r>
    </w:p>
    <w:p w:rsidR="002460B9" w:rsidRDefault="002460B9" w:rsidP="002460B9">
      <w:pPr>
        <w:spacing w:line="276" w:lineRule="auto"/>
        <w:jc w:val="both"/>
        <w:rPr>
          <w:sz w:val="22"/>
        </w:rPr>
      </w:pPr>
      <w:r>
        <w:rPr>
          <w:sz w:val="22"/>
        </w:rPr>
        <w:tab/>
        <w:t>на части</w:t>
      </w:r>
      <w:r w:rsidR="00F5389B">
        <w:rPr>
          <w:sz w:val="22"/>
        </w:rPr>
        <w:t xml:space="preserve"> земельного участка: _______</w:t>
      </w:r>
      <w:r>
        <w:rPr>
          <w:sz w:val="22"/>
        </w:rPr>
        <w:t>____ (кадастровые номера (при их наличии) земельных участков, в отношении которых устанавливается публичный серв</w:t>
      </w:r>
      <w:r w:rsidR="00F5389B">
        <w:rPr>
          <w:sz w:val="22"/>
        </w:rPr>
        <w:t>итут), расположенных _________</w:t>
      </w:r>
      <w:r>
        <w:rPr>
          <w:sz w:val="22"/>
        </w:rPr>
        <w:t>____ (адреса или описание местоположения земельных участков или зе</w:t>
      </w:r>
      <w:r w:rsidR="00F5389B">
        <w:rPr>
          <w:sz w:val="22"/>
        </w:rPr>
        <w:t>мель); площадью _______; предлагаем _________________ (предложение о заключении соглашения об установлении сервитута в иных границах).</w:t>
      </w:r>
    </w:p>
    <w:p w:rsidR="00F5389B" w:rsidRDefault="00F5389B" w:rsidP="002460B9">
      <w:pPr>
        <w:spacing w:line="276" w:lineRule="auto"/>
        <w:jc w:val="both"/>
        <w:rPr>
          <w:sz w:val="22"/>
        </w:rPr>
      </w:pPr>
      <w:r>
        <w:rPr>
          <w:sz w:val="22"/>
        </w:rPr>
        <w:tab/>
        <w:t>Границы __________ (предлагаемые границы территории, в отношении которой устанавливается сервитут).</w:t>
      </w:r>
    </w:p>
    <w:p w:rsidR="00F5389B" w:rsidRDefault="00F5389B" w:rsidP="002460B9">
      <w:pPr>
        <w:spacing w:line="276" w:lineRule="auto"/>
        <w:jc w:val="both"/>
        <w:rPr>
          <w:sz w:val="22"/>
        </w:rPr>
      </w:pPr>
      <w:r>
        <w:rPr>
          <w:sz w:val="22"/>
        </w:rPr>
        <w:tab/>
      </w:r>
    </w:p>
    <w:p w:rsidR="00F5389B" w:rsidRDefault="00F5389B" w:rsidP="002460B9">
      <w:pPr>
        <w:spacing w:line="276" w:lineRule="auto"/>
        <w:jc w:val="both"/>
        <w:rPr>
          <w:sz w:val="22"/>
        </w:rPr>
      </w:pPr>
      <w:r>
        <w:rPr>
          <w:sz w:val="22"/>
        </w:rPr>
        <w:tab/>
        <w:t>Приложение: схема границ сервитута на кадастровом плане территории.</w:t>
      </w:r>
    </w:p>
    <w:p w:rsidR="00F5389B" w:rsidRDefault="00F5389B" w:rsidP="002460B9">
      <w:pPr>
        <w:spacing w:line="276" w:lineRule="auto"/>
        <w:jc w:val="both"/>
        <w:rPr>
          <w:sz w:val="22"/>
        </w:rPr>
      </w:pPr>
    </w:p>
    <w:p w:rsidR="00F5389B" w:rsidRDefault="00F5389B" w:rsidP="002460B9">
      <w:pPr>
        <w:spacing w:line="276" w:lineRule="auto"/>
        <w:jc w:val="both"/>
        <w:rPr>
          <w:sz w:val="22"/>
        </w:rPr>
      </w:pPr>
    </w:p>
    <w:p w:rsidR="00F5389B" w:rsidRPr="002460B9" w:rsidRDefault="00F5389B" w:rsidP="00F5389B">
      <w:pPr>
        <w:spacing w:line="276" w:lineRule="auto"/>
        <w:jc w:val="center"/>
        <w:rPr>
          <w:color w:val="000000" w:themeColor="text1"/>
          <w:sz w:val="22"/>
          <w:szCs w:val="22"/>
        </w:rPr>
      </w:pPr>
      <w:r>
        <w:rPr>
          <w:sz w:val="22"/>
        </w:rPr>
        <w:t>ЭЛЕКТРОННАЯ ПОДПИСЬ</w:t>
      </w: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№3</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F5389B" w:rsidRDefault="00C573BA" w:rsidP="00F5389B">
      <w:pPr>
        <w:pStyle w:val="ConsPlusNormal"/>
        <w:jc w:val="right"/>
        <w:rPr>
          <w:sz w:val="18"/>
        </w:rPr>
      </w:pPr>
      <w:r w:rsidRPr="00300F72">
        <w:rPr>
          <w:sz w:val="18"/>
        </w:rPr>
        <w:t xml:space="preserve"> услуги</w:t>
      </w:r>
      <w:r w:rsidR="00F5389B" w:rsidRPr="00A518C0">
        <w:rPr>
          <w:sz w:val="18"/>
        </w:rPr>
        <w:t>«</w:t>
      </w:r>
      <w:r w:rsidR="00F5389B">
        <w:rPr>
          <w:sz w:val="18"/>
        </w:rPr>
        <w:t>Заключение соглашения об</w:t>
      </w:r>
    </w:p>
    <w:p w:rsidR="00F5389B" w:rsidRDefault="00F5389B" w:rsidP="00F5389B">
      <w:pPr>
        <w:pStyle w:val="ConsPlusNormal"/>
        <w:jc w:val="right"/>
        <w:rPr>
          <w:sz w:val="18"/>
        </w:rPr>
      </w:pPr>
      <w:r>
        <w:rPr>
          <w:sz w:val="18"/>
        </w:rPr>
        <w:t>установлении сервитута в отношении</w:t>
      </w:r>
    </w:p>
    <w:p w:rsidR="00F5389B" w:rsidRDefault="00F5389B" w:rsidP="00F5389B">
      <w:pPr>
        <w:pStyle w:val="ConsPlusNormal"/>
        <w:jc w:val="right"/>
        <w:rPr>
          <w:sz w:val="18"/>
        </w:rPr>
      </w:pPr>
      <w:r>
        <w:rPr>
          <w:sz w:val="18"/>
        </w:rPr>
        <w:t>земельного участка муниципальной собственности или</w:t>
      </w:r>
    </w:p>
    <w:p w:rsidR="00F5389B" w:rsidRDefault="00F5389B" w:rsidP="00F5389B">
      <w:pPr>
        <w:pStyle w:val="ConsPlusNormal"/>
        <w:jc w:val="right"/>
        <w:rPr>
          <w:sz w:val="18"/>
        </w:rPr>
      </w:pPr>
      <w:r>
        <w:rPr>
          <w:sz w:val="18"/>
        </w:rPr>
        <w:t>государственная собственность на который не разграничена</w:t>
      </w:r>
      <w:r w:rsidRPr="00A518C0">
        <w:rPr>
          <w:sz w:val="18"/>
        </w:rPr>
        <w:t>»</w:t>
      </w:r>
      <w:r>
        <w:rPr>
          <w:sz w:val="18"/>
        </w:rPr>
        <w:t xml:space="preserve"> на</w:t>
      </w:r>
    </w:p>
    <w:p w:rsidR="00AF5FCF" w:rsidRDefault="00F5389B" w:rsidP="00F5389B">
      <w:pPr>
        <w:pStyle w:val="ConsPlusNormal"/>
        <w:jc w:val="right"/>
        <w:rPr>
          <w:sz w:val="18"/>
        </w:rPr>
      </w:pPr>
      <w:r>
        <w:rPr>
          <w:sz w:val="18"/>
        </w:rPr>
        <w:t>территории Беломорского муниципального округа</w:t>
      </w:r>
    </w:p>
    <w:p w:rsidR="00F5389B" w:rsidRDefault="00F5389B" w:rsidP="00F5389B">
      <w:pPr>
        <w:pStyle w:val="ConsPlusNormal"/>
        <w:jc w:val="right"/>
        <w:rPr>
          <w:sz w:val="18"/>
        </w:rPr>
      </w:pPr>
    </w:p>
    <w:p w:rsidR="00F5389B" w:rsidRDefault="00F5389B" w:rsidP="00F5389B">
      <w:pPr>
        <w:pStyle w:val="ConsPlusNormal"/>
        <w:jc w:val="right"/>
        <w:rPr>
          <w:sz w:val="18"/>
        </w:rPr>
      </w:pPr>
    </w:p>
    <w:p w:rsidR="00C573BA" w:rsidRPr="00EE6BE4" w:rsidRDefault="00F5389B" w:rsidP="00F5389B">
      <w:pPr>
        <w:pStyle w:val="ConsPlusNormal"/>
        <w:jc w:val="center"/>
        <w:rPr>
          <w:rFonts w:ascii="Courier New" w:hAnsi="Courier New" w:cs="Courier New"/>
          <w:sz w:val="22"/>
        </w:rPr>
      </w:pPr>
      <w:r w:rsidRPr="00EE6BE4">
        <w:rPr>
          <w:rFonts w:ascii="Courier New" w:hAnsi="Courier New" w:cs="Courier New"/>
          <w:sz w:val="22"/>
        </w:rPr>
        <w:t>Форма проекта соглашения об установлении сервитута</w:t>
      </w:r>
    </w:p>
    <w:p w:rsidR="00F5389B" w:rsidRDefault="00F5389B" w:rsidP="00F5389B">
      <w:pPr>
        <w:pStyle w:val="ConsPlusNormal"/>
        <w:jc w:val="center"/>
        <w:rPr>
          <w:sz w:val="22"/>
        </w:rPr>
      </w:pPr>
    </w:p>
    <w:p w:rsidR="00F5389B" w:rsidRDefault="00F5389B" w:rsidP="00F5389B">
      <w:pPr>
        <w:pStyle w:val="ConsPlusNormal"/>
        <w:jc w:val="center"/>
        <w:rPr>
          <w:sz w:val="22"/>
        </w:rPr>
      </w:pPr>
      <w:r>
        <w:rPr>
          <w:sz w:val="22"/>
        </w:rPr>
        <w:t xml:space="preserve">СОГЛАШЕНИЕ № _____ об установлении сервитута </w:t>
      </w:r>
    </w:p>
    <w:p w:rsidR="00F5389B" w:rsidRDefault="00F5389B" w:rsidP="00F5389B">
      <w:pPr>
        <w:pStyle w:val="ConsPlusNormal"/>
        <w:jc w:val="center"/>
        <w:rPr>
          <w:sz w:val="22"/>
        </w:rPr>
      </w:pPr>
    </w:p>
    <w:p w:rsidR="00F5389B" w:rsidRDefault="00F5389B" w:rsidP="00F5389B">
      <w:pPr>
        <w:pStyle w:val="ConsPlusNormal"/>
        <w:rPr>
          <w:sz w:val="22"/>
        </w:rPr>
      </w:pPr>
      <w:r>
        <w:rPr>
          <w:sz w:val="22"/>
        </w:rPr>
        <w:t>г. Беломорск</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дата</w:t>
      </w:r>
    </w:p>
    <w:p w:rsidR="00F5389B" w:rsidRDefault="00F5389B" w:rsidP="00F5389B">
      <w:pPr>
        <w:pStyle w:val="ConsPlusNormal"/>
        <w:rPr>
          <w:sz w:val="22"/>
        </w:rPr>
      </w:pPr>
    </w:p>
    <w:p w:rsidR="00F5389B" w:rsidRDefault="00F5389B" w:rsidP="00F5389B">
      <w:pPr>
        <w:pStyle w:val="ConsPlusNormal"/>
        <w:rPr>
          <w:sz w:val="22"/>
        </w:rPr>
      </w:pPr>
      <w:r>
        <w:rPr>
          <w:sz w:val="22"/>
        </w:rPr>
        <w:t>________________________________________________________________________________________</w:t>
      </w:r>
    </w:p>
    <w:p w:rsidR="00F5389B" w:rsidRDefault="00F5389B" w:rsidP="00F5389B">
      <w:pPr>
        <w:pStyle w:val="ConsPlusNormal"/>
        <w:jc w:val="center"/>
        <w:rPr>
          <w:sz w:val="22"/>
        </w:rPr>
      </w:pPr>
      <w:r>
        <w:rPr>
          <w:sz w:val="22"/>
        </w:rPr>
        <w:t>(наименование органа местного самоуправления)</w:t>
      </w:r>
    </w:p>
    <w:p w:rsidR="00F5389B" w:rsidRDefault="00F5389B" w:rsidP="00F5389B">
      <w:pPr>
        <w:pStyle w:val="ConsPlusNormal"/>
        <w:jc w:val="both"/>
        <w:rPr>
          <w:sz w:val="22"/>
        </w:rPr>
      </w:pPr>
      <w:r>
        <w:rPr>
          <w:sz w:val="22"/>
        </w:rPr>
        <w:t>в лице _________________________________________________________ (ФИО и должность уполномоченного сотрудника, подписавшего проект соглашения), действующего(ей) на основании _______________ (реквизиты доверенности), именуемая в дальнейшем «Сторона 1», с одной стороны, и ________________________________________ (Фамилия заявителя (для ФЛ, ИИ) или полное наименование организации - заявителя, подписавшего соглашение), ______________________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FA567B" w:rsidRDefault="00FA567B" w:rsidP="00FA567B">
      <w:pPr>
        <w:pStyle w:val="ConsPlusNormal"/>
        <w:jc w:val="center"/>
        <w:rPr>
          <w:sz w:val="22"/>
        </w:rPr>
      </w:pPr>
    </w:p>
    <w:p w:rsidR="00FA567B" w:rsidRDefault="00FA567B" w:rsidP="00FA567B">
      <w:pPr>
        <w:pStyle w:val="ConsPlusNormal"/>
        <w:jc w:val="center"/>
        <w:rPr>
          <w:sz w:val="22"/>
        </w:rPr>
      </w:pPr>
      <w:r>
        <w:rPr>
          <w:sz w:val="22"/>
        </w:rPr>
        <w:t>1. Предмет Соглашения</w:t>
      </w:r>
    </w:p>
    <w:p w:rsidR="00FA567B" w:rsidRDefault="00FA567B" w:rsidP="00FA567B">
      <w:pPr>
        <w:pStyle w:val="ConsPlusNormal"/>
        <w:jc w:val="center"/>
        <w:rPr>
          <w:sz w:val="22"/>
        </w:rPr>
      </w:pPr>
    </w:p>
    <w:p w:rsidR="00FA567B" w:rsidRDefault="00FA567B" w:rsidP="00FA567B">
      <w:pPr>
        <w:pStyle w:val="ConsPlusNormal"/>
        <w:jc w:val="both"/>
        <w:rPr>
          <w:sz w:val="22"/>
        </w:rPr>
      </w:pPr>
      <w:r>
        <w:rPr>
          <w:sz w:val="22"/>
        </w:rPr>
        <w:tab/>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 , местоположением (адрес (местоположение) земельного участка (части земельного участка) в отношении которого устанавливается сервитут), категория земель: ___________________, вид разрешенного использования: _________________ (далее - Земельный участок) </w:t>
      </w:r>
    </w:p>
    <w:p w:rsidR="00FA567B" w:rsidRDefault="00FA567B" w:rsidP="00FA567B">
      <w:pPr>
        <w:pStyle w:val="ConsPlusNormal"/>
        <w:jc w:val="both"/>
        <w:rPr>
          <w:sz w:val="22"/>
        </w:rPr>
      </w:pPr>
      <w:r>
        <w:rPr>
          <w:sz w:val="22"/>
        </w:rPr>
        <w:tab/>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FA567B" w:rsidRDefault="00FA567B" w:rsidP="00FA567B">
      <w:pPr>
        <w:pStyle w:val="ConsPlusNormal"/>
        <w:jc w:val="both"/>
        <w:rPr>
          <w:sz w:val="22"/>
        </w:rPr>
      </w:pPr>
      <w:r>
        <w:rPr>
          <w:sz w:val="22"/>
        </w:rPr>
        <w:tab/>
        <w:t>1.3. Срок действия сервитута: _________________________________________</w:t>
      </w:r>
    </w:p>
    <w:p w:rsidR="00FA567B" w:rsidRDefault="00FA567B" w:rsidP="00FA567B">
      <w:pPr>
        <w:pStyle w:val="ConsPlusNormal"/>
        <w:jc w:val="both"/>
        <w:rPr>
          <w:sz w:val="22"/>
        </w:rPr>
      </w:pPr>
      <w:r>
        <w:rPr>
          <w:sz w:val="22"/>
        </w:rPr>
        <w:tab/>
        <w:t>1.4. Земельный участок предоставляется Стороне 2 для цели: ___________________________</w:t>
      </w:r>
    </w:p>
    <w:p w:rsidR="00FA567B" w:rsidRDefault="00FA567B" w:rsidP="00FA567B">
      <w:pPr>
        <w:pStyle w:val="ConsPlusNormal"/>
        <w:jc w:val="both"/>
        <w:rPr>
          <w:sz w:val="22"/>
        </w:rPr>
      </w:pPr>
      <w:r>
        <w:rPr>
          <w:sz w:val="22"/>
        </w:rPr>
        <w:t>____________________________________________________________________________________.</w:t>
      </w:r>
    </w:p>
    <w:p w:rsidR="00FA567B" w:rsidRDefault="00FA567B" w:rsidP="00FA567B">
      <w:pPr>
        <w:pStyle w:val="ConsPlusNormal"/>
        <w:jc w:val="both"/>
        <w:rPr>
          <w:sz w:val="22"/>
        </w:rPr>
      </w:pPr>
      <w:r>
        <w:rPr>
          <w:sz w:val="22"/>
        </w:rPr>
        <w:tab/>
        <w:t>1.5. Сервитут вступает в силу после его регистрации в Едином государственном реестре недвижимости. (п. 1.5 Соглашения принимается в случае, если сервитут устанавливается на срок более трех лет).</w:t>
      </w:r>
    </w:p>
    <w:p w:rsidR="00FA567B" w:rsidRDefault="00FA567B" w:rsidP="00FA567B">
      <w:pPr>
        <w:pStyle w:val="ConsPlusNormal"/>
        <w:jc w:val="both"/>
        <w:rPr>
          <w:sz w:val="22"/>
        </w:rPr>
      </w:pPr>
      <w:r>
        <w:rPr>
          <w:sz w:val="22"/>
        </w:rPr>
        <w:tab/>
        <w:t>1.6. Обязанность при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p w:rsidR="00FA567B" w:rsidRDefault="00FA567B" w:rsidP="00FA567B">
      <w:pPr>
        <w:pStyle w:val="ConsPlusNormal"/>
        <w:jc w:val="both"/>
        <w:rPr>
          <w:sz w:val="22"/>
        </w:rPr>
      </w:pPr>
    </w:p>
    <w:p w:rsidR="00FA567B" w:rsidRDefault="00FA567B" w:rsidP="00FA567B">
      <w:pPr>
        <w:pStyle w:val="ConsPlusNormal"/>
        <w:jc w:val="center"/>
        <w:rPr>
          <w:sz w:val="22"/>
        </w:rPr>
      </w:pPr>
      <w:r>
        <w:rPr>
          <w:sz w:val="22"/>
        </w:rPr>
        <w:t>2. Права и обязанности Сторон</w:t>
      </w:r>
    </w:p>
    <w:p w:rsidR="00FA567B" w:rsidRDefault="00FA567B" w:rsidP="00FA567B">
      <w:pPr>
        <w:pStyle w:val="ConsPlusNormal"/>
        <w:jc w:val="center"/>
        <w:rPr>
          <w:sz w:val="22"/>
        </w:rPr>
      </w:pPr>
    </w:p>
    <w:p w:rsidR="00FA567B" w:rsidRDefault="00FA567B" w:rsidP="00FA567B">
      <w:pPr>
        <w:pStyle w:val="ConsPlusNormal"/>
        <w:jc w:val="both"/>
        <w:rPr>
          <w:sz w:val="22"/>
        </w:rPr>
      </w:pPr>
      <w:r>
        <w:rPr>
          <w:sz w:val="22"/>
        </w:rPr>
        <w:tab/>
        <w:t>2.1. Сторона 1 обязана: __________________________________________________________.</w:t>
      </w:r>
    </w:p>
    <w:p w:rsidR="00FA567B" w:rsidRDefault="00FA567B" w:rsidP="00FA567B">
      <w:pPr>
        <w:pStyle w:val="ConsPlusNormal"/>
        <w:jc w:val="both"/>
        <w:rPr>
          <w:sz w:val="22"/>
        </w:rPr>
      </w:pPr>
      <w:r>
        <w:rPr>
          <w:sz w:val="22"/>
        </w:rPr>
        <w:tab/>
        <w:t>2.2. Сторона 1 имеет право: ______________________________________________________.</w:t>
      </w:r>
    </w:p>
    <w:p w:rsidR="00FA567B" w:rsidRDefault="00FA567B" w:rsidP="00FA567B">
      <w:pPr>
        <w:pStyle w:val="ConsPlusNormal"/>
        <w:jc w:val="both"/>
        <w:rPr>
          <w:sz w:val="22"/>
        </w:rPr>
      </w:pPr>
      <w:r>
        <w:rPr>
          <w:sz w:val="22"/>
        </w:rPr>
        <w:tab/>
        <w:t>2.3. Сторона 2 обязана: __________________________________________________________.</w:t>
      </w:r>
    </w:p>
    <w:p w:rsidR="00FA567B" w:rsidRDefault="00FA567B" w:rsidP="00FA567B">
      <w:pPr>
        <w:pStyle w:val="ConsPlusNormal"/>
        <w:jc w:val="both"/>
        <w:rPr>
          <w:sz w:val="22"/>
        </w:rPr>
      </w:pPr>
      <w:r>
        <w:rPr>
          <w:sz w:val="22"/>
        </w:rPr>
        <w:tab/>
        <w:t>2.4.Сторона 2 имеет право: _______________________________________________________.</w:t>
      </w:r>
    </w:p>
    <w:p w:rsidR="00FA567B" w:rsidRDefault="00FA567B" w:rsidP="00FA567B">
      <w:pPr>
        <w:pStyle w:val="ConsPlusNormal"/>
        <w:jc w:val="both"/>
        <w:rPr>
          <w:sz w:val="22"/>
        </w:rPr>
      </w:pPr>
    </w:p>
    <w:p w:rsidR="00FA567B" w:rsidRDefault="00FA567B" w:rsidP="00FA567B">
      <w:pPr>
        <w:pStyle w:val="ConsPlusNormal"/>
        <w:jc w:val="center"/>
        <w:rPr>
          <w:sz w:val="22"/>
        </w:rPr>
      </w:pPr>
      <w:r>
        <w:rPr>
          <w:sz w:val="22"/>
        </w:rPr>
        <w:t>3. Плата за установление сервитута</w:t>
      </w:r>
    </w:p>
    <w:p w:rsidR="00FA567B" w:rsidRDefault="00FA567B" w:rsidP="00FA567B">
      <w:pPr>
        <w:pStyle w:val="ConsPlusNormal"/>
        <w:jc w:val="center"/>
        <w:rPr>
          <w:sz w:val="22"/>
        </w:rPr>
      </w:pPr>
    </w:p>
    <w:p w:rsidR="00FA567B" w:rsidRDefault="00FA567B" w:rsidP="00FA567B">
      <w:pPr>
        <w:pStyle w:val="ConsPlusNormal"/>
        <w:jc w:val="both"/>
        <w:rPr>
          <w:sz w:val="22"/>
        </w:rPr>
      </w:pPr>
      <w:r>
        <w:rPr>
          <w:sz w:val="22"/>
        </w:rPr>
        <w:tab/>
        <w:t>3.1. Размер платы за установление сервитута определяется</w:t>
      </w:r>
      <w:r w:rsidR="00280F31">
        <w:rPr>
          <w:sz w:val="22"/>
        </w:rPr>
        <w:t xml:space="preserve"> в соответствии со ст. 2.2. Закона Республики Карелия от 10.06.2013 № 1712-ЗРК «О некоторых вопросах регулирования земельных отношений в Республике Карелия», п. 2 постановления Правительства Республики Карелия от </w:t>
      </w:r>
      <w:r w:rsidR="00280F31">
        <w:rPr>
          <w:sz w:val="22"/>
        </w:rPr>
        <w:lastRenderedPageBreak/>
        <w:t>11.04.2016 №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rsidR="00280F31" w:rsidRDefault="00280F31" w:rsidP="00FA567B">
      <w:pPr>
        <w:pStyle w:val="ConsPlusNormal"/>
        <w:jc w:val="both"/>
        <w:rPr>
          <w:sz w:val="22"/>
        </w:rPr>
      </w:pPr>
      <w:r>
        <w:rPr>
          <w:sz w:val="22"/>
        </w:rPr>
        <w:tab/>
        <w:t>3.2. Размер платы за установление сервитута на Земельный участок составляет _____________. Расчет платы за установление сервитута является неотъемлемой часть настоящего Соглашения.</w:t>
      </w:r>
    </w:p>
    <w:p w:rsidR="00280F31" w:rsidRDefault="00280F31" w:rsidP="00FA567B">
      <w:pPr>
        <w:pStyle w:val="ConsPlusNormal"/>
        <w:jc w:val="both"/>
        <w:rPr>
          <w:sz w:val="22"/>
        </w:rPr>
      </w:pPr>
      <w:r>
        <w:rPr>
          <w:sz w:val="22"/>
        </w:rPr>
        <w:tab/>
        <w:t>3.3. Плата за установление сервитута на Земельный участок вносится Сторона 2 путем перечисления денежных средств по следующим реквизитам: ___________________________________.</w:t>
      </w:r>
    </w:p>
    <w:p w:rsidR="00280F31" w:rsidRDefault="00280F31" w:rsidP="00FA567B">
      <w:pPr>
        <w:pStyle w:val="ConsPlusNormal"/>
        <w:jc w:val="both"/>
        <w:rPr>
          <w:sz w:val="22"/>
        </w:rPr>
      </w:pPr>
    </w:p>
    <w:p w:rsidR="00280F31" w:rsidRDefault="00280F31" w:rsidP="00280F31">
      <w:pPr>
        <w:pStyle w:val="ConsPlusNormal"/>
        <w:jc w:val="center"/>
        <w:rPr>
          <w:sz w:val="22"/>
        </w:rPr>
      </w:pPr>
      <w:r>
        <w:rPr>
          <w:sz w:val="22"/>
        </w:rPr>
        <w:t>4. Ответственность Сторон</w:t>
      </w:r>
    </w:p>
    <w:p w:rsidR="00280F31" w:rsidRDefault="00280F31" w:rsidP="00280F31">
      <w:pPr>
        <w:pStyle w:val="ConsPlusNormal"/>
        <w:jc w:val="center"/>
        <w:rPr>
          <w:sz w:val="22"/>
        </w:rPr>
      </w:pPr>
    </w:p>
    <w:p w:rsidR="00280F31" w:rsidRDefault="00280F31" w:rsidP="00280F31">
      <w:pPr>
        <w:pStyle w:val="ConsPlusNormal"/>
        <w:jc w:val="both"/>
        <w:rPr>
          <w:sz w:val="22"/>
        </w:rPr>
      </w:pPr>
      <w:r>
        <w:rPr>
          <w:sz w:val="22"/>
        </w:rPr>
        <w:tab/>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280F31" w:rsidRDefault="00280F31" w:rsidP="00280F31">
      <w:pPr>
        <w:pStyle w:val="ConsPlusNormal"/>
        <w:jc w:val="both"/>
        <w:rPr>
          <w:sz w:val="22"/>
        </w:rPr>
      </w:pPr>
      <w:r>
        <w:rPr>
          <w:sz w:val="22"/>
        </w:rPr>
        <w:tab/>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w:t>
      </w:r>
      <w:r w:rsidR="002C0A64">
        <w:rPr>
          <w:sz w:val="22"/>
        </w:rPr>
        <w:t xml:space="preserve">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2C0A64" w:rsidRDefault="002C0A64" w:rsidP="00280F31">
      <w:pPr>
        <w:pStyle w:val="ConsPlusNormal"/>
        <w:jc w:val="both"/>
        <w:rPr>
          <w:sz w:val="22"/>
        </w:rPr>
      </w:pPr>
      <w:r>
        <w:rPr>
          <w:sz w:val="22"/>
        </w:rPr>
        <w:tab/>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2C0A64" w:rsidRDefault="002C0A64" w:rsidP="00280F31">
      <w:pPr>
        <w:pStyle w:val="ConsPlusNormal"/>
        <w:jc w:val="both"/>
        <w:rPr>
          <w:sz w:val="22"/>
        </w:rPr>
      </w:pPr>
      <w:r>
        <w:rPr>
          <w:sz w:val="22"/>
        </w:rPr>
        <w:tab/>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2C0A64" w:rsidRDefault="002C0A64" w:rsidP="00280F31">
      <w:pPr>
        <w:pStyle w:val="ConsPlusNormal"/>
        <w:jc w:val="both"/>
        <w:rPr>
          <w:sz w:val="22"/>
        </w:rPr>
      </w:pPr>
      <w:r>
        <w:rPr>
          <w:sz w:val="22"/>
        </w:rPr>
        <w:tab/>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2C0A64" w:rsidRDefault="002C0A64" w:rsidP="00280F31">
      <w:pPr>
        <w:pStyle w:val="ConsPlusNormal"/>
        <w:jc w:val="both"/>
        <w:rPr>
          <w:sz w:val="22"/>
        </w:rPr>
      </w:pPr>
    </w:p>
    <w:p w:rsidR="002C0A64" w:rsidRDefault="002C0A64" w:rsidP="002C0A64">
      <w:pPr>
        <w:pStyle w:val="ConsPlusNormal"/>
        <w:jc w:val="center"/>
        <w:rPr>
          <w:sz w:val="22"/>
        </w:rPr>
      </w:pPr>
      <w:r>
        <w:rPr>
          <w:sz w:val="22"/>
        </w:rPr>
        <w:t>5. Иные положения</w:t>
      </w:r>
    </w:p>
    <w:p w:rsidR="002C0A64" w:rsidRDefault="002C0A64" w:rsidP="002C0A64">
      <w:pPr>
        <w:pStyle w:val="ConsPlusNormal"/>
        <w:jc w:val="center"/>
        <w:rPr>
          <w:sz w:val="22"/>
        </w:rPr>
      </w:pPr>
    </w:p>
    <w:p w:rsidR="002C0A64" w:rsidRDefault="002C0A64" w:rsidP="002C0A64">
      <w:pPr>
        <w:pStyle w:val="ConsPlusNormal"/>
        <w:jc w:val="both"/>
        <w:rPr>
          <w:sz w:val="22"/>
        </w:rPr>
      </w:pPr>
      <w:r>
        <w:rPr>
          <w:sz w:val="22"/>
        </w:rPr>
        <w:tab/>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2C0A64" w:rsidRDefault="002C0A64" w:rsidP="002C0A64">
      <w:pPr>
        <w:pStyle w:val="ConsPlusNormal"/>
        <w:jc w:val="both"/>
        <w:rPr>
          <w:sz w:val="22"/>
        </w:rPr>
      </w:pPr>
      <w:r>
        <w:rPr>
          <w:sz w:val="22"/>
        </w:rPr>
        <w:tab/>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2C0A64" w:rsidRDefault="002C0A64" w:rsidP="002C0A64">
      <w:pPr>
        <w:pStyle w:val="ConsPlusNormal"/>
        <w:jc w:val="both"/>
        <w:rPr>
          <w:sz w:val="22"/>
        </w:rPr>
      </w:pPr>
      <w:r>
        <w:rPr>
          <w:sz w:val="22"/>
        </w:rPr>
        <w:tab/>
        <w:t>5.3. Настоящее Соглашение составлено в 3 экземплярах, имеющие одинаковую юридическую силу.</w:t>
      </w:r>
    </w:p>
    <w:p w:rsidR="002C0A64" w:rsidRDefault="002C0A64" w:rsidP="002C0A64">
      <w:pPr>
        <w:pStyle w:val="ConsPlusNormal"/>
        <w:jc w:val="both"/>
        <w:rPr>
          <w:sz w:val="22"/>
        </w:rPr>
      </w:pPr>
      <w:r>
        <w:rPr>
          <w:sz w:val="22"/>
        </w:rPr>
        <w:tab/>
        <w:t xml:space="preserve">5.4. Неотъемлемыми частями настоящего Соглашения являются: </w:t>
      </w:r>
    </w:p>
    <w:p w:rsidR="002C0A64" w:rsidRDefault="002C0A64" w:rsidP="002C0A64">
      <w:pPr>
        <w:pStyle w:val="ConsPlusNormal"/>
        <w:jc w:val="both"/>
        <w:rPr>
          <w:sz w:val="22"/>
        </w:rPr>
      </w:pPr>
      <w:r>
        <w:rPr>
          <w:sz w:val="22"/>
        </w:rPr>
        <w:tab/>
        <w:t>1) Схема границ сервитута на кадастровом плане территории</w:t>
      </w:r>
      <w:r w:rsidR="00CB0AA3">
        <w:rPr>
          <w:sz w:val="22"/>
        </w:rPr>
        <w:t xml:space="preserve"> (на часть земельного участка);</w:t>
      </w:r>
    </w:p>
    <w:p w:rsidR="00CB0AA3" w:rsidRDefault="00CB0AA3" w:rsidP="002C0A64">
      <w:pPr>
        <w:pStyle w:val="ConsPlusNormal"/>
        <w:jc w:val="both"/>
        <w:rPr>
          <w:sz w:val="22"/>
        </w:rPr>
      </w:pPr>
      <w:r>
        <w:rPr>
          <w:sz w:val="22"/>
        </w:rPr>
        <w:tab/>
        <w:t>2) Расчет размера платы за установление сервитута.</w:t>
      </w:r>
    </w:p>
    <w:p w:rsidR="00CB0AA3" w:rsidRDefault="00CB0AA3" w:rsidP="002C0A64">
      <w:pPr>
        <w:pStyle w:val="ConsPlusNormal"/>
        <w:jc w:val="both"/>
        <w:rPr>
          <w:sz w:val="22"/>
        </w:rPr>
      </w:pPr>
    </w:p>
    <w:p w:rsidR="00CB0AA3" w:rsidRDefault="00CB0AA3" w:rsidP="00CB0AA3">
      <w:pPr>
        <w:pStyle w:val="ConsPlusNormal"/>
        <w:jc w:val="center"/>
        <w:rPr>
          <w:sz w:val="22"/>
        </w:rPr>
      </w:pPr>
      <w:r>
        <w:rPr>
          <w:sz w:val="22"/>
        </w:rPr>
        <w:t>6. Адреса, реквизиты и подписи Сторон</w:t>
      </w:r>
    </w:p>
    <w:p w:rsidR="00CB0AA3" w:rsidRDefault="00CB0AA3" w:rsidP="00CB0AA3">
      <w:pPr>
        <w:pStyle w:val="ConsPlusNormal"/>
        <w:jc w:val="center"/>
        <w:rPr>
          <w:sz w:val="22"/>
        </w:rPr>
      </w:pPr>
    </w:p>
    <w:p w:rsidR="00CB0AA3" w:rsidRDefault="00CB0AA3" w:rsidP="00CB0AA3">
      <w:pPr>
        <w:pStyle w:val="ConsPlusNormal"/>
        <w:jc w:val="center"/>
        <w:rPr>
          <w:sz w:val="22"/>
        </w:rPr>
      </w:pPr>
      <w:r>
        <w:rPr>
          <w:sz w:val="22"/>
        </w:rPr>
        <w:t>Сторона 1: _________________________  Сторона 2: ___________________________</w:t>
      </w:r>
    </w:p>
    <w:p w:rsidR="00CB0AA3" w:rsidRDefault="00CB0AA3" w:rsidP="00CB0AA3">
      <w:pPr>
        <w:pStyle w:val="ConsPlusNormal"/>
        <w:jc w:val="center"/>
        <w:rPr>
          <w:sz w:val="22"/>
        </w:rPr>
      </w:pPr>
    </w:p>
    <w:p w:rsidR="00CB0AA3" w:rsidRDefault="00CB0AA3" w:rsidP="00CB0AA3">
      <w:pPr>
        <w:pStyle w:val="ConsPlusNormal"/>
        <w:jc w:val="center"/>
        <w:rPr>
          <w:sz w:val="22"/>
        </w:rPr>
      </w:pPr>
    </w:p>
    <w:p w:rsidR="00CB0AA3" w:rsidRDefault="00CB0AA3" w:rsidP="00CB0AA3">
      <w:pPr>
        <w:pStyle w:val="ConsPlusNormal"/>
        <w:jc w:val="center"/>
        <w:rPr>
          <w:sz w:val="22"/>
        </w:rPr>
      </w:pPr>
    </w:p>
    <w:p w:rsidR="00CB0AA3" w:rsidRDefault="00CB0AA3" w:rsidP="00CB0AA3">
      <w:pPr>
        <w:pStyle w:val="ConsPlusNormal"/>
        <w:jc w:val="center"/>
        <w:rPr>
          <w:sz w:val="22"/>
        </w:rPr>
      </w:pPr>
    </w:p>
    <w:p w:rsidR="00CB0AA3" w:rsidRDefault="00CB0AA3" w:rsidP="00CB0AA3">
      <w:pPr>
        <w:pStyle w:val="ConsPlusNormal"/>
        <w:jc w:val="right"/>
        <w:rPr>
          <w:sz w:val="22"/>
        </w:rPr>
      </w:pPr>
      <w:r>
        <w:rPr>
          <w:sz w:val="22"/>
        </w:rPr>
        <w:t xml:space="preserve">Приложение </w:t>
      </w:r>
    </w:p>
    <w:p w:rsidR="00CB0AA3" w:rsidRDefault="00CB0AA3" w:rsidP="00CB0AA3">
      <w:pPr>
        <w:pStyle w:val="ConsPlusNormal"/>
        <w:jc w:val="right"/>
        <w:rPr>
          <w:sz w:val="22"/>
        </w:rPr>
      </w:pPr>
      <w:r>
        <w:rPr>
          <w:sz w:val="22"/>
        </w:rPr>
        <w:t>к Соглашению об установлении сервитута</w:t>
      </w:r>
    </w:p>
    <w:p w:rsidR="00CB0AA3" w:rsidRDefault="00CB0AA3" w:rsidP="00CB0AA3">
      <w:pPr>
        <w:pStyle w:val="ConsPlusNormal"/>
        <w:jc w:val="right"/>
        <w:rPr>
          <w:sz w:val="22"/>
        </w:rPr>
      </w:pPr>
    </w:p>
    <w:p w:rsidR="00CB0AA3" w:rsidRDefault="00CB0AA3" w:rsidP="00CB0AA3">
      <w:pPr>
        <w:pStyle w:val="ConsPlusNormal"/>
        <w:jc w:val="center"/>
        <w:rPr>
          <w:sz w:val="22"/>
        </w:rPr>
      </w:pPr>
      <w:r>
        <w:rPr>
          <w:sz w:val="22"/>
        </w:rPr>
        <w:t>Расчет размера платы за установления сервитута</w:t>
      </w:r>
    </w:p>
    <w:p w:rsidR="00CB0AA3" w:rsidRDefault="00CB0AA3" w:rsidP="00CB0AA3">
      <w:pPr>
        <w:pStyle w:val="ConsPlusNormal"/>
        <w:jc w:val="center"/>
        <w:rPr>
          <w:sz w:val="22"/>
        </w:rPr>
      </w:pPr>
    </w:p>
    <w:p w:rsidR="00CB0AA3" w:rsidRDefault="00CB0AA3" w:rsidP="00CB0AA3">
      <w:pPr>
        <w:pStyle w:val="ConsPlusNormal"/>
        <w:jc w:val="both"/>
        <w:rPr>
          <w:sz w:val="22"/>
        </w:rPr>
      </w:pPr>
      <w:r>
        <w:rPr>
          <w:sz w:val="22"/>
        </w:rPr>
        <w:tab/>
        <w:t>размер платы за установление сервитута произведен в порядке ст. 2.2 Закона Республики Карелия от 10.06.2013 № 1712-ЗРК «О некоторых вопросах регулирования земельных отношений в Республике Карелия», п. 2 постановления Правительства Республики Карелия от 11.04.2016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rsidR="00CB0AA3" w:rsidRDefault="00CB0AA3" w:rsidP="00CB0AA3">
      <w:pPr>
        <w:pStyle w:val="ConsPlusNormal"/>
        <w:jc w:val="both"/>
        <w:rPr>
          <w:sz w:val="22"/>
        </w:rPr>
      </w:pPr>
    </w:p>
    <w:p w:rsidR="00CB0AA3" w:rsidRPr="00F5389B" w:rsidRDefault="00CB0AA3" w:rsidP="00CB0AA3">
      <w:pPr>
        <w:pStyle w:val="ConsPlusNormal"/>
        <w:jc w:val="both"/>
        <w:rPr>
          <w:sz w:val="22"/>
        </w:rPr>
      </w:pPr>
      <w:r>
        <w:rPr>
          <w:sz w:val="22"/>
        </w:rPr>
        <w:t>Сторона 1: ____________________________________ Сторона 2: _____________________________</w:t>
      </w: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№4</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9F4BCA" w:rsidRDefault="00C573BA" w:rsidP="009F4BCA">
      <w:pPr>
        <w:pStyle w:val="ConsPlusNormal"/>
        <w:jc w:val="right"/>
        <w:rPr>
          <w:sz w:val="18"/>
        </w:rPr>
      </w:pPr>
      <w:r w:rsidRPr="00300F72">
        <w:rPr>
          <w:sz w:val="18"/>
        </w:rPr>
        <w:t xml:space="preserve"> услуги</w:t>
      </w:r>
      <w:r w:rsidR="009F4BCA" w:rsidRPr="00A518C0">
        <w:rPr>
          <w:sz w:val="18"/>
        </w:rPr>
        <w:t>«</w:t>
      </w:r>
      <w:r w:rsidR="009F4BCA">
        <w:rPr>
          <w:sz w:val="18"/>
        </w:rPr>
        <w:t>Заключение соглашения об</w:t>
      </w:r>
    </w:p>
    <w:p w:rsidR="009F4BCA" w:rsidRDefault="009F4BCA" w:rsidP="009F4BCA">
      <w:pPr>
        <w:pStyle w:val="ConsPlusNormal"/>
        <w:jc w:val="right"/>
        <w:rPr>
          <w:sz w:val="18"/>
        </w:rPr>
      </w:pPr>
      <w:r>
        <w:rPr>
          <w:sz w:val="18"/>
        </w:rPr>
        <w:t>установлении сервитута в отношении</w:t>
      </w:r>
    </w:p>
    <w:p w:rsidR="009F4BCA" w:rsidRDefault="009F4BCA" w:rsidP="009F4BCA">
      <w:pPr>
        <w:pStyle w:val="ConsPlusNormal"/>
        <w:jc w:val="right"/>
        <w:rPr>
          <w:sz w:val="18"/>
        </w:rPr>
      </w:pPr>
      <w:r>
        <w:rPr>
          <w:sz w:val="18"/>
        </w:rPr>
        <w:t>земельного участка муниципальной собственности или</w:t>
      </w:r>
    </w:p>
    <w:p w:rsidR="009F4BCA" w:rsidRDefault="009F4BCA" w:rsidP="009F4BCA">
      <w:pPr>
        <w:pStyle w:val="ConsPlusNormal"/>
        <w:jc w:val="right"/>
        <w:rPr>
          <w:sz w:val="18"/>
        </w:rPr>
      </w:pPr>
      <w:r>
        <w:rPr>
          <w:sz w:val="18"/>
        </w:rPr>
        <w:t>государственная собственность на который не разграничена</w:t>
      </w:r>
      <w:r w:rsidRPr="00A518C0">
        <w:rPr>
          <w:sz w:val="18"/>
        </w:rPr>
        <w:t>»</w:t>
      </w:r>
      <w:r>
        <w:rPr>
          <w:sz w:val="18"/>
        </w:rPr>
        <w:t xml:space="preserve"> на</w:t>
      </w:r>
    </w:p>
    <w:p w:rsidR="00C573BA" w:rsidRDefault="009F4BCA" w:rsidP="009F4BCA">
      <w:pPr>
        <w:pStyle w:val="ConsPlusNormal"/>
        <w:jc w:val="right"/>
        <w:rPr>
          <w:sz w:val="18"/>
        </w:rPr>
      </w:pPr>
      <w:r>
        <w:rPr>
          <w:sz w:val="18"/>
        </w:rPr>
        <w:t>территории Беломорского муниципального округа</w:t>
      </w:r>
    </w:p>
    <w:p w:rsidR="00703C5E" w:rsidRDefault="00703C5E" w:rsidP="00C573BA">
      <w:pPr>
        <w:pStyle w:val="ConsPlusNormal"/>
        <w:jc w:val="right"/>
        <w:rPr>
          <w:sz w:val="18"/>
        </w:rPr>
      </w:pPr>
    </w:p>
    <w:p w:rsidR="00703C5E" w:rsidRPr="00EE6BE4" w:rsidRDefault="00703C5E" w:rsidP="00703C5E">
      <w:pPr>
        <w:pStyle w:val="ConsPlusNormal"/>
        <w:jc w:val="center"/>
        <w:rPr>
          <w:rFonts w:ascii="Courier New" w:hAnsi="Courier New" w:cs="Courier New"/>
          <w:sz w:val="22"/>
        </w:rPr>
      </w:pPr>
      <w:r w:rsidRPr="00EE6BE4">
        <w:rPr>
          <w:rFonts w:ascii="Courier New" w:hAnsi="Courier New" w:cs="Courier New"/>
          <w:sz w:val="22"/>
        </w:rPr>
        <w:t>Форма решения об отказе в предоставлении муниципальной услуги</w:t>
      </w:r>
    </w:p>
    <w:p w:rsidR="009F4BCA" w:rsidRDefault="009F4BCA" w:rsidP="00703C5E">
      <w:pPr>
        <w:pStyle w:val="ConsPlusNormal"/>
        <w:jc w:val="center"/>
        <w:rPr>
          <w:sz w:val="18"/>
        </w:rPr>
      </w:pPr>
    </w:p>
    <w:p w:rsidR="009F4BCA" w:rsidRDefault="009F4BCA" w:rsidP="009F4BCA">
      <w:pPr>
        <w:pStyle w:val="ConsPlusNormal"/>
        <w:spacing w:line="276" w:lineRule="auto"/>
        <w:jc w:val="center"/>
        <w:rPr>
          <w:sz w:val="18"/>
        </w:rPr>
      </w:pPr>
    </w:p>
    <w:p w:rsidR="009F4BCA" w:rsidRPr="009F4BCA" w:rsidRDefault="009F4BCA" w:rsidP="009F4BCA">
      <w:pPr>
        <w:pStyle w:val="ConsPlusNormal"/>
        <w:spacing w:line="276" w:lineRule="auto"/>
        <w:jc w:val="center"/>
        <w:rPr>
          <w:sz w:val="22"/>
        </w:rPr>
      </w:pPr>
      <w:r w:rsidRPr="009F4BCA">
        <w:rPr>
          <w:sz w:val="22"/>
        </w:rPr>
        <w:t>Администрация Беломорского муниципального округа</w:t>
      </w:r>
    </w:p>
    <w:p w:rsidR="009F4BCA" w:rsidRDefault="009F4BCA" w:rsidP="00703C5E">
      <w:pPr>
        <w:pStyle w:val="ConsPlusNormal"/>
        <w:jc w:val="center"/>
        <w:rPr>
          <w:sz w:val="18"/>
        </w:rPr>
      </w:pPr>
    </w:p>
    <w:p w:rsidR="009F4BCA" w:rsidRDefault="009F4BCA" w:rsidP="00703C5E">
      <w:pPr>
        <w:pStyle w:val="ConsPlusNormal"/>
        <w:jc w:val="center"/>
        <w:rPr>
          <w:sz w:val="18"/>
        </w:rPr>
      </w:pPr>
    </w:p>
    <w:p w:rsidR="009F4BCA" w:rsidRDefault="009F4BCA" w:rsidP="009F4BCA">
      <w:pPr>
        <w:pStyle w:val="ConsPlusNormal"/>
        <w:jc w:val="right"/>
        <w:rPr>
          <w:sz w:val="22"/>
        </w:rPr>
      </w:pPr>
      <w:r>
        <w:rPr>
          <w:sz w:val="22"/>
        </w:rPr>
        <w:t>Кому: _________________________________</w:t>
      </w:r>
    </w:p>
    <w:p w:rsidR="009F4BCA" w:rsidRDefault="009F4BCA" w:rsidP="009F4BCA">
      <w:pPr>
        <w:pStyle w:val="ConsPlusNormal"/>
        <w:jc w:val="right"/>
        <w:rPr>
          <w:sz w:val="22"/>
        </w:rPr>
      </w:pPr>
      <w:r>
        <w:rPr>
          <w:sz w:val="22"/>
        </w:rPr>
        <w:t>ИНН __________________________________</w:t>
      </w:r>
    </w:p>
    <w:p w:rsidR="009F4BCA" w:rsidRDefault="009F4BCA" w:rsidP="009F4BCA">
      <w:pPr>
        <w:pStyle w:val="ConsPlusNormal"/>
        <w:jc w:val="right"/>
        <w:rPr>
          <w:sz w:val="22"/>
        </w:rPr>
      </w:pPr>
      <w:r>
        <w:rPr>
          <w:sz w:val="22"/>
        </w:rPr>
        <w:t>Представитель: _________________________</w:t>
      </w:r>
    </w:p>
    <w:p w:rsidR="009F4BCA" w:rsidRDefault="009F4BCA" w:rsidP="009F4BCA">
      <w:pPr>
        <w:pStyle w:val="ConsPlusNormal"/>
        <w:jc w:val="right"/>
        <w:rPr>
          <w:sz w:val="22"/>
        </w:rPr>
      </w:pPr>
      <w:r>
        <w:rPr>
          <w:sz w:val="22"/>
        </w:rPr>
        <w:t>Контактные данные заявителя</w:t>
      </w:r>
      <w:r>
        <w:rPr>
          <w:sz w:val="22"/>
        </w:rPr>
        <w:tab/>
      </w:r>
      <w:r>
        <w:rPr>
          <w:sz w:val="22"/>
        </w:rPr>
        <w:tab/>
      </w:r>
    </w:p>
    <w:p w:rsidR="009F4BCA" w:rsidRDefault="009F4BCA" w:rsidP="009F4BCA">
      <w:pPr>
        <w:pStyle w:val="ConsPlusNormal"/>
        <w:jc w:val="right"/>
        <w:rPr>
          <w:sz w:val="22"/>
        </w:rPr>
      </w:pPr>
      <w:r>
        <w:rPr>
          <w:sz w:val="22"/>
        </w:rPr>
        <w:t>(представителя): ________________________</w:t>
      </w:r>
    </w:p>
    <w:p w:rsidR="009F4BCA" w:rsidRDefault="009F4BCA" w:rsidP="009F4BCA">
      <w:pPr>
        <w:pStyle w:val="ConsPlusNormal"/>
        <w:jc w:val="right"/>
        <w:rPr>
          <w:sz w:val="22"/>
        </w:rPr>
      </w:pPr>
      <w:r>
        <w:rPr>
          <w:sz w:val="22"/>
        </w:rPr>
        <w:t>Тел.: __________________________________</w:t>
      </w:r>
    </w:p>
    <w:p w:rsidR="009F4BCA" w:rsidRDefault="009F4BCA" w:rsidP="009F4BCA">
      <w:pPr>
        <w:spacing w:line="276" w:lineRule="auto"/>
        <w:jc w:val="right"/>
        <w:rPr>
          <w:sz w:val="22"/>
        </w:rPr>
      </w:pPr>
      <w:r>
        <w:rPr>
          <w:sz w:val="22"/>
        </w:rPr>
        <w:t>Эл. почта: _____________________________</w:t>
      </w:r>
    </w:p>
    <w:p w:rsidR="00703C5E" w:rsidRDefault="00703C5E" w:rsidP="00C573BA">
      <w:pPr>
        <w:pStyle w:val="ConsPlusNormal"/>
        <w:jc w:val="right"/>
        <w:rPr>
          <w:sz w:val="18"/>
        </w:rPr>
      </w:pPr>
    </w:p>
    <w:p w:rsidR="009F4BCA" w:rsidRDefault="009F4BCA" w:rsidP="009F4BCA">
      <w:pPr>
        <w:pStyle w:val="ConsPlusNormal"/>
        <w:jc w:val="center"/>
        <w:rPr>
          <w:sz w:val="22"/>
          <w:szCs w:val="22"/>
        </w:rPr>
      </w:pPr>
      <w:r>
        <w:rPr>
          <w:sz w:val="22"/>
          <w:szCs w:val="22"/>
        </w:rPr>
        <w:t>РЕШЕНИЕ</w:t>
      </w:r>
    </w:p>
    <w:p w:rsidR="009F4BCA" w:rsidRDefault="009F4BCA" w:rsidP="009F4BCA">
      <w:pPr>
        <w:pStyle w:val="ConsPlusNormal"/>
        <w:jc w:val="center"/>
        <w:rPr>
          <w:sz w:val="22"/>
          <w:szCs w:val="22"/>
        </w:rPr>
      </w:pPr>
      <w:r>
        <w:rPr>
          <w:sz w:val="22"/>
          <w:szCs w:val="22"/>
        </w:rPr>
        <w:t>об отказе в предоставлении муниципальной услуги</w:t>
      </w:r>
    </w:p>
    <w:p w:rsidR="009F4BCA" w:rsidRDefault="009F4BCA" w:rsidP="009F4BCA">
      <w:pPr>
        <w:pStyle w:val="ConsPlusNormal"/>
        <w:jc w:val="center"/>
        <w:rPr>
          <w:sz w:val="22"/>
          <w:szCs w:val="22"/>
        </w:rPr>
      </w:pPr>
      <w:r>
        <w:rPr>
          <w:sz w:val="22"/>
          <w:szCs w:val="22"/>
        </w:rPr>
        <w:t>№ __________________ от __________________</w:t>
      </w:r>
    </w:p>
    <w:p w:rsidR="009F4BCA" w:rsidRDefault="009F4BCA" w:rsidP="009F4BCA">
      <w:pPr>
        <w:pStyle w:val="ConsPlusNormal"/>
        <w:jc w:val="center"/>
        <w:rPr>
          <w:sz w:val="22"/>
          <w:szCs w:val="22"/>
        </w:rPr>
      </w:pPr>
      <w:r>
        <w:rPr>
          <w:sz w:val="22"/>
          <w:szCs w:val="22"/>
        </w:rPr>
        <w:t>(номер и дата решения)</w:t>
      </w:r>
    </w:p>
    <w:p w:rsidR="009F4BCA" w:rsidRDefault="009F4BCA" w:rsidP="009F4BCA">
      <w:pPr>
        <w:pStyle w:val="ConsPlusNormal"/>
        <w:jc w:val="center"/>
        <w:rPr>
          <w:sz w:val="22"/>
          <w:szCs w:val="22"/>
        </w:rPr>
      </w:pPr>
    </w:p>
    <w:p w:rsidR="009F4BCA" w:rsidRDefault="009F4BCA" w:rsidP="009F4BCA">
      <w:pPr>
        <w:pStyle w:val="ConsPlusNormal"/>
        <w:jc w:val="both"/>
        <w:rPr>
          <w:sz w:val="22"/>
          <w:szCs w:val="22"/>
        </w:rPr>
      </w:pPr>
      <w:r>
        <w:rPr>
          <w:sz w:val="22"/>
          <w:szCs w:val="22"/>
        </w:rPr>
        <w:tab/>
        <w:t xml:space="preserve">По результатам рассмотрения заявления № _________________ от ______________ и приложенных к нему документов принято решение отказать в предоставлении услуги, по следующим основаниям: </w:t>
      </w:r>
    </w:p>
    <w:tbl>
      <w:tblPr>
        <w:tblStyle w:val="af"/>
        <w:tblW w:w="0" w:type="auto"/>
        <w:tblLook w:val="04A0"/>
      </w:tblPr>
      <w:tblGrid>
        <w:gridCol w:w="3337"/>
        <w:gridCol w:w="3337"/>
        <w:gridCol w:w="3338"/>
      </w:tblGrid>
      <w:tr w:rsidR="009F4BCA" w:rsidTr="009F4BCA">
        <w:tc>
          <w:tcPr>
            <w:tcW w:w="3337" w:type="dxa"/>
          </w:tcPr>
          <w:p w:rsidR="009F4BCA" w:rsidRDefault="009F4BCA" w:rsidP="009F4BCA">
            <w:pPr>
              <w:pStyle w:val="ConsPlusNormal"/>
              <w:jc w:val="both"/>
              <w:rPr>
                <w:sz w:val="22"/>
                <w:szCs w:val="22"/>
              </w:rPr>
            </w:pPr>
            <w:r>
              <w:rPr>
                <w:sz w:val="22"/>
                <w:szCs w:val="22"/>
              </w:rPr>
              <w:t>№ Пункта административного регламента</w:t>
            </w:r>
          </w:p>
        </w:tc>
        <w:tc>
          <w:tcPr>
            <w:tcW w:w="3337" w:type="dxa"/>
          </w:tcPr>
          <w:p w:rsidR="009F4BCA" w:rsidRDefault="009F4BCA" w:rsidP="009F4BCA">
            <w:pPr>
              <w:pStyle w:val="ConsPlusNormal"/>
              <w:jc w:val="both"/>
              <w:rPr>
                <w:sz w:val="22"/>
                <w:szCs w:val="22"/>
              </w:rPr>
            </w:pPr>
            <w:r>
              <w:rPr>
                <w:sz w:val="22"/>
                <w:szCs w:val="22"/>
              </w:rPr>
              <w:t>Наименования для отказа в соответствии с единым стандартом</w:t>
            </w:r>
          </w:p>
        </w:tc>
        <w:tc>
          <w:tcPr>
            <w:tcW w:w="3338" w:type="dxa"/>
          </w:tcPr>
          <w:p w:rsidR="009F4BCA" w:rsidRDefault="009F4BCA" w:rsidP="009F4BCA">
            <w:pPr>
              <w:pStyle w:val="ConsPlusNormal"/>
              <w:jc w:val="both"/>
              <w:rPr>
                <w:sz w:val="22"/>
                <w:szCs w:val="22"/>
              </w:rPr>
            </w:pPr>
            <w:r>
              <w:rPr>
                <w:sz w:val="22"/>
                <w:szCs w:val="22"/>
              </w:rPr>
              <w:t>Разъяснение причин отказа в предоставлении услуги</w:t>
            </w:r>
          </w:p>
        </w:tc>
      </w:tr>
      <w:tr w:rsidR="009F4BCA" w:rsidTr="009F4BCA">
        <w:tc>
          <w:tcPr>
            <w:tcW w:w="3337" w:type="dxa"/>
          </w:tcPr>
          <w:p w:rsidR="009F4BCA" w:rsidRDefault="00B27469" w:rsidP="009F4BCA">
            <w:pPr>
              <w:pStyle w:val="ConsPlusNormal"/>
              <w:jc w:val="both"/>
              <w:rPr>
                <w:sz w:val="22"/>
                <w:szCs w:val="22"/>
              </w:rPr>
            </w:pPr>
            <w:r>
              <w:rPr>
                <w:sz w:val="22"/>
                <w:szCs w:val="22"/>
              </w:rPr>
              <w:t>подпункт а, пункт 2.10</w:t>
            </w:r>
          </w:p>
        </w:tc>
        <w:tc>
          <w:tcPr>
            <w:tcW w:w="3337" w:type="dxa"/>
          </w:tcPr>
          <w:p w:rsidR="009F4BCA" w:rsidRDefault="009F4BCA" w:rsidP="009F4BCA">
            <w:pPr>
              <w:pStyle w:val="ConsPlusNormal"/>
              <w:jc w:val="both"/>
              <w:rPr>
                <w:sz w:val="22"/>
                <w:szCs w:val="22"/>
              </w:rPr>
            </w:pPr>
            <w:r>
              <w:rPr>
                <w:sz w:val="22"/>
                <w:szCs w:val="22"/>
              </w:rPr>
              <w:t>Заявление об установлении сервитута направлено в орган исполнительной власти, который не вправе заключать соглашение об установлении сервитута</w:t>
            </w:r>
          </w:p>
        </w:tc>
        <w:tc>
          <w:tcPr>
            <w:tcW w:w="3338" w:type="dxa"/>
          </w:tcPr>
          <w:p w:rsidR="009F4BCA" w:rsidRDefault="009F4BCA" w:rsidP="009F4BCA">
            <w:pPr>
              <w:pStyle w:val="ConsPlusNormal"/>
              <w:jc w:val="both"/>
              <w:rPr>
                <w:sz w:val="22"/>
                <w:szCs w:val="22"/>
              </w:rPr>
            </w:pPr>
            <w:r>
              <w:rPr>
                <w:sz w:val="22"/>
                <w:szCs w:val="22"/>
              </w:rPr>
              <w:t>Указываются основания такого вывода</w:t>
            </w:r>
          </w:p>
        </w:tc>
      </w:tr>
      <w:tr w:rsidR="009F4BCA" w:rsidTr="009F4BCA">
        <w:tc>
          <w:tcPr>
            <w:tcW w:w="3337" w:type="dxa"/>
          </w:tcPr>
          <w:p w:rsidR="009F4BCA" w:rsidRDefault="00B27469" w:rsidP="009F4BCA">
            <w:pPr>
              <w:pStyle w:val="ConsPlusNormal"/>
              <w:jc w:val="both"/>
              <w:rPr>
                <w:sz w:val="22"/>
                <w:szCs w:val="22"/>
              </w:rPr>
            </w:pPr>
            <w:r>
              <w:rPr>
                <w:sz w:val="22"/>
                <w:szCs w:val="22"/>
              </w:rPr>
              <w:t>подпункт д, пункт 2.10</w:t>
            </w:r>
          </w:p>
        </w:tc>
        <w:tc>
          <w:tcPr>
            <w:tcW w:w="3337" w:type="dxa"/>
          </w:tcPr>
          <w:p w:rsidR="009F4BCA" w:rsidRDefault="009F4BCA" w:rsidP="009F4BCA">
            <w:pPr>
              <w:pStyle w:val="ConsPlusNormal"/>
              <w:jc w:val="both"/>
              <w:rPr>
                <w:sz w:val="22"/>
                <w:szCs w:val="22"/>
              </w:rPr>
            </w:pPr>
            <w:r>
              <w:rPr>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3338" w:type="dxa"/>
          </w:tcPr>
          <w:p w:rsidR="009F4BCA" w:rsidRDefault="009F4BCA" w:rsidP="009F4BCA">
            <w:pPr>
              <w:pStyle w:val="ConsPlusNormal"/>
              <w:jc w:val="both"/>
              <w:rPr>
                <w:sz w:val="22"/>
                <w:szCs w:val="22"/>
              </w:rPr>
            </w:pPr>
            <w:r>
              <w:rPr>
                <w:sz w:val="22"/>
                <w:szCs w:val="22"/>
              </w:rPr>
              <w:t>Указываются основания такого вывода</w:t>
            </w:r>
          </w:p>
        </w:tc>
      </w:tr>
      <w:tr w:rsidR="009F4BCA" w:rsidTr="009F4BCA">
        <w:tc>
          <w:tcPr>
            <w:tcW w:w="3337" w:type="dxa"/>
          </w:tcPr>
          <w:p w:rsidR="009F4BCA" w:rsidRDefault="00B27469" w:rsidP="009F4BCA">
            <w:pPr>
              <w:pStyle w:val="ConsPlusNormal"/>
              <w:jc w:val="both"/>
              <w:rPr>
                <w:sz w:val="22"/>
                <w:szCs w:val="22"/>
              </w:rPr>
            </w:pPr>
            <w:r>
              <w:rPr>
                <w:sz w:val="22"/>
                <w:szCs w:val="22"/>
              </w:rPr>
              <w:t>подпункт б, пункт 2.10</w:t>
            </w:r>
          </w:p>
        </w:tc>
        <w:tc>
          <w:tcPr>
            <w:tcW w:w="3337" w:type="dxa"/>
          </w:tcPr>
          <w:p w:rsidR="009F4BCA" w:rsidRDefault="009F4BCA" w:rsidP="009F4BCA">
            <w:pPr>
              <w:pStyle w:val="ConsPlusNormal"/>
              <w:jc w:val="both"/>
              <w:rPr>
                <w:sz w:val="22"/>
                <w:szCs w:val="22"/>
              </w:rPr>
            </w:pPr>
            <w:r>
              <w:rPr>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3338" w:type="dxa"/>
          </w:tcPr>
          <w:p w:rsidR="009F4BCA" w:rsidRDefault="009F4BCA" w:rsidP="009F4BCA">
            <w:pPr>
              <w:pStyle w:val="ConsPlusNormal"/>
              <w:jc w:val="both"/>
              <w:rPr>
                <w:sz w:val="22"/>
                <w:szCs w:val="22"/>
              </w:rPr>
            </w:pPr>
            <w:r>
              <w:rPr>
                <w:sz w:val="22"/>
                <w:szCs w:val="22"/>
              </w:rPr>
              <w:t>Указываются основания такого вывода</w:t>
            </w:r>
          </w:p>
        </w:tc>
      </w:tr>
      <w:tr w:rsidR="009F4BCA" w:rsidTr="009F4BCA">
        <w:tc>
          <w:tcPr>
            <w:tcW w:w="3337" w:type="dxa"/>
          </w:tcPr>
          <w:p w:rsidR="009F4BCA" w:rsidRDefault="00B27469" w:rsidP="009F4BCA">
            <w:pPr>
              <w:pStyle w:val="ConsPlusNormal"/>
              <w:jc w:val="both"/>
              <w:rPr>
                <w:sz w:val="22"/>
                <w:szCs w:val="22"/>
              </w:rPr>
            </w:pPr>
            <w:r>
              <w:rPr>
                <w:sz w:val="22"/>
                <w:szCs w:val="22"/>
              </w:rPr>
              <w:t>подпункт в, пункт 2.10</w:t>
            </w:r>
          </w:p>
        </w:tc>
        <w:tc>
          <w:tcPr>
            <w:tcW w:w="3337" w:type="dxa"/>
          </w:tcPr>
          <w:p w:rsidR="009F4BCA" w:rsidRDefault="009F4BCA" w:rsidP="009F4BCA">
            <w:pPr>
              <w:pStyle w:val="ConsPlusNormal"/>
              <w:jc w:val="both"/>
              <w:rPr>
                <w:sz w:val="22"/>
                <w:szCs w:val="22"/>
              </w:rPr>
            </w:pPr>
            <w:r>
              <w:rPr>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338" w:type="dxa"/>
          </w:tcPr>
          <w:p w:rsidR="009F4BCA" w:rsidRDefault="009F4BCA" w:rsidP="009F4BCA">
            <w:pPr>
              <w:pStyle w:val="ConsPlusNormal"/>
              <w:jc w:val="both"/>
              <w:rPr>
                <w:sz w:val="22"/>
                <w:szCs w:val="22"/>
              </w:rPr>
            </w:pPr>
            <w:r>
              <w:rPr>
                <w:sz w:val="22"/>
                <w:szCs w:val="22"/>
              </w:rPr>
              <w:t>Указываются основания такого вывода</w:t>
            </w:r>
          </w:p>
        </w:tc>
      </w:tr>
    </w:tbl>
    <w:p w:rsidR="009F4BCA" w:rsidRDefault="00B27469" w:rsidP="009F4BCA">
      <w:pPr>
        <w:pStyle w:val="ConsPlusNormal"/>
        <w:jc w:val="both"/>
        <w:rPr>
          <w:sz w:val="22"/>
          <w:szCs w:val="22"/>
        </w:rPr>
      </w:pPr>
      <w:r>
        <w:rPr>
          <w:sz w:val="22"/>
          <w:szCs w:val="22"/>
        </w:rPr>
        <w:tab/>
        <w:t xml:space="preserve">Вы вправе повторно обратиться в орган местного самоуправления на предоставление услуги с </w:t>
      </w:r>
      <w:r>
        <w:rPr>
          <w:sz w:val="22"/>
          <w:szCs w:val="22"/>
        </w:rPr>
        <w:lastRenderedPageBreak/>
        <w:t>заявлением о предоставлении услуги после устранения указанных нарушений.</w:t>
      </w:r>
    </w:p>
    <w:p w:rsidR="00B27469" w:rsidRDefault="00B27469" w:rsidP="009F4BCA">
      <w:pPr>
        <w:pStyle w:val="ConsPlusNormal"/>
        <w:jc w:val="both"/>
        <w:rPr>
          <w:sz w:val="22"/>
          <w:szCs w:val="22"/>
        </w:rPr>
      </w:pPr>
      <w:r>
        <w:rPr>
          <w:sz w:val="22"/>
          <w:szCs w:val="22"/>
        </w:rPr>
        <w:tab/>
        <w:t>Данный отказ может быть обжалован в досудебном порядке путем направления жалобы в орган местного самоуправления на предоставление услуги, а также судебном порядке.</w:t>
      </w:r>
    </w:p>
    <w:p w:rsidR="00B27469" w:rsidRDefault="00B27469" w:rsidP="009F4BCA">
      <w:pPr>
        <w:pStyle w:val="ConsPlusNormal"/>
        <w:jc w:val="both"/>
        <w:rPr>
          <w:sz w:val="22"/>
          <w:szCs w:val="22"/>
        </w:rPr>
      </w:pPr>
    </w:p>
    <w:p w:rsidR="00B27469" w:rsidRDefault="00B27469" w:rsidP="009F4BCA">
      <w:pPr>
        <w:pStyle w:val="ConsPlusNormal"/>
        <w:jc w:val="both"/>
        <w:rPr>
          <w:sz w:val="22"/>
          <w:szCs w:val="22"/>
        </w:rPr>
      </w:pPr>
    </w:p>
    <w:p w:rsidR="00B27469" w:rsidRDefault="00B27469" w:rsidP="00B27469">
      <w:pPr>
        <w:pStyle w:val="ConsPlusNormal"/>
        <w:jc w:val="center"/>
        <w:rPr>
          <w:sz w:val="22"/>
          <w:szCs w:val="22"/>
        </w:rPr>
      </w:pPr>
      <w:r>
        <w:rPr>
          <w:sz w:val="22"/>
          <w:szCs w:val="22"/>
        </w:rPr>
        <w:tab/>
        <w:t>ЭЛЕКТРОННАЯ ПОДПИСЬ</w:t>
      </w:r>
    </w:p>
    <w:p w:rsidR="00182631" w:rsidRDefault="00182631" w:rsidP="00B27469">
      <w:pPr>
        <w:pStyle w:val="ConsPlusNormal"/>
        <w:jc w:val="center"/>
        <w:rPr>
          <w:sz w:val="22"/>
          <w:szCs w:val="22"/>
        </w:rPr>
      </w:pPr>
    </w:p>
    <w:p w:rsidR="00182631" w:rsidRPr="009F4BCA" w:rsidRDefault="00182631" w:rsidP="00B27469">
      <w:pPr>
        <w:pStyle w:val="ConsPlusNormal"/>
        <w:jc w:val="center"/>
        <w:rPr>
          <w:sz w:val="22"/>
          <w:szCs w:val="22"/>
        </w:rPr>
      </w:pPr>
    </w:p>
    <w:p w:rsidR="00AF5FCF" w:rsidRDefault="00AF5FCF" w:rsidP="00AF5FCF">
      <w:pPr>
        <w:pStyle w:val="ConsPlusNormal"/>
        <w:jc w:val="right"/>
        <w:rPr>
          <w:sz w:val="18"/>
        </w:rPr>
      </w:pPr>
    </w:p>
    <w:p w:rsidR="00AF5FCF" w:rsidRDefault="00AF5FCF" w:rsidP="00DB6861">
      <w:pPr>
        <w:pStyle w:val="ConsPlusNormal"/>
        <w:jc w:val="right"/>
        <w:rPr>
          <w:sz w:val="18"/>
        </w:rPr>
      </w:pPr>
    </w:p>
    <w:p w:rsidR="00DB6861" w:rsidRDefault="00DB6861" w:rsidP="00DB6861">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№5</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182631" w:rsidRDefault="00C573BA" w:rsidP="00182631">
      <w:pPr>
        <w:pStyle w:val="ConsPlusNormal"/>
        <w:jc w:val="right"/>
        <w:rPr>
          <w:sz w:val="18"/>
        </w:rPr>
      </w:pPr>
      <w:r w:rsidRPr="00300F72">
        <w:rPr>
          <w:sz w:val="18"/>
        </w:rPr>
        <w:t xml:space="preserve"> услуги</w:t>
      </w:r>
      <w:r w:rsidR="00182631" w:rsidRPr="00A518C0">
        <w:rPr>
          <w:sz w:val="18"/>
        </w:rPr>
        <w:t>«</w:t>
      </w:r>
      <w:r w:rsidR="00182631">
        <w:rPr>
          <w:sz w:val="18"/>
        </w:rPr>
        <w:t>Заключение соглашения об</w:t>
      </w:r>
    </w:p>
    <w:p w:rsidR="00182631" w:rsidRDefault="00182631" w:rsidP="00182631">
      <w:pPr>
        <w:pStyle w:val="ConsPlusNormal"/>
        <w:jc w:val="right"/>
        <w:rPr>
          <w:sz w:val="18"/>
        </w:rPr>
      </w:pPr>
      <w:r>
        <w:rPr>
          <w:sz w:val="18"/>
        </w:rPr>
        <w:t>установлении сервитута в отношении</w:t>
      </w:r>
    </w:p>
    <w:p w:rsidR="00182631" w:rsidRDefault="00182631" w:rsidP="00182631">
      <w:pPr>
        <w:pStyle w:val="ConsPlusNormal"/>
        <w:jc w:val="right"/>
        <w:rPr>
          <w:sz w:val="18"/>
        </w:rPr>
      </w:pPr>
      <w:r>
        <w:rPr>
          <w:sz w:val="18"/>
        </w:rPr>
        <w:t>земельного участка муниципальной собственности или</w:t>
      </w:r>
    </w:p>
    <w:p w:rsidR="00182631" w:rsidRDefault="00182631" w:rsidP="00182631">
      <w:pPr>
        <w:pStyle w:val="ConsPlusNormal"/>
        <w:jc w:val="right"/>
        <w:rPr>
          <w:sz w:val="18"/>
        </w:rPr>
      </w:pPr>
      <w:r>
        <w:rPr>
          <w:sz w:val="18"/>
        </w:rPr>
        <w:t>государственная собственность на который не разграничена</w:t>
      </w:r>
      <w:r w:rsidRPr="00A518C0">
        <w:rPr>
          <w:sz w:val="18"/>
        </w:rPr>
        <w:t>»</w:t>
      </w:r>
      <w:r>
        <w:rPr>
          <w:sz w:val="18"/>
        </w:rPr>
        <w:t xml:space="preserve"> на</w:t>
      </w:r>
    </w:p>
    <w:p w:rsidR="00DB6861" w:rsidRDefault="00182631" w:rsidP="00182631">
      <w:pPr>
        <w:pStyle w:val="ConsPlusNormal"/>
        <w:jc w:val="right"/>
        <w:rPr>
          <w:sz w:val="18"/>
        </w:rPr>
      </w:pPr>
      <w:r>
        <w:rPr>
          <w:sz w:val="18"/>
        </w:rPr>
        <w:t>территории Беломорского муниципального округа</w:t>
      </w:r>
    </w:p>
    <w:p w:rsidR="00C573BA" w:rsidRDefault="00C573BA" w:rsidP="00C573BA">
      <w:pPr>
        <w:pStyle w:val="ConsPlusNormal"/>
        <w:jc w:val="right"/>
        <w:rPr>
          <w:sz w:val="18"/>
        </w:rPr>
      </w:pPr>
    </w:p>
    <w:p w:rsidR="00C573BA" w:rsidRDefault="00C573BA" w:rsidP="00C573BA">
      <w:pPr>
        <w:pStyle w:val="ConsPlusNormal"/>
        <w:jc w:val="right"/>
        <w:rPr>
          <w:sz w:val="18"/>
        </w:rPr>
      </w:pPr>
    </w:p>
    <w:p w:rsidR="00182631" w:rsidRPr="00EE6BE4" w:rsidRDefault="00182631" w:rsidP="00182631">
      <w:pPr>
        <w:pStyle w:val="ConsPlusNormal"/>
        <w:jc w:val="center"/>
        <w:rPr>
          <w:rFonts w:ascii="Courier New" w:hAnsi="Courier New" w:cs="Courier New"/>
          <w:sz w:val="22"/>
        </w:rPr>
      </w:pPr>
      <w:r w:rsidRPr="00EE6BE4">
        <w:rPr>
          <w:rFonts w:ascii="Courier New" w:hAnsi="Courier New" w:cs="Courier New"/>
          <w:sz w:val="22"/>
        </w:rPr>
        <w:t xml:space="preserve">Форма заявления о предоставлении </w:t>
      </w:r>
      <w:r w:rsidR="00DC45B4">
        <w:rPr>
          <w:rFonts w:ascii="Courier New" w:hAnsi="Courier New" w:cs="Courier New"/>
          <w:sz w:val="22"/>
        </w:rPr>
        <w:t>муниципальной услуги «Заключение</w:t>
      </w:r>
      <w:r w:rsidRPr="00EE6BE4">
        <w:rPr>
          <w:rFonts w:ascii="Courier New" w:hAnsi="Courier New" w:cs="Courier New"/>
          <w:sz w:val="22"/>
        </w:rPr>
        <w:t xml:space="preserve"> соглашения об установлении сервитута в отношении земельного участка муниципальной собственности или государственная собственность на который не разграничена</w:t>
      </w:r>
    </w:p>
    <w:p w:rsidR="00182631" w:rsidRDefault="00182631" w:rsidP="00182631">
      <w:pPr>
        <w:pStyle w:val="ConsPlusNormal"/>
        <w:jc w:val="center"/>
        <w:rPr>
          <w:sz w:val="20"/>
        </w:rPr>
      </w:pPr>
    </w:p>
    <w:p w:rsidR="00182631" w:rsidRDefault="00182631" w:rsidP="00182631">
      <w:pPr>
        <w:pStyle w:val="ConsPlusNormal"/>
        <w:jc w:val="right"/>
        <w:rPr>
          <w:sz w:val="20"/>
        </w:rPr>
      </w:pPr>
      <w:r>
        <w:rPr>
          <w:sz w:val="20"/>
        </w:rPr>
        <w:t>Администрации Беломорского</w:t>
      </w:r>
    </w:p>
    <w:p w:rsidR="00182631" w:rsidRDefault="00182631" w:rsidP="00182631">
      <w:pPr>
        <w:pStyle w:val="ConsPlusNormal"/>
        <w:jc w:val="right"/>
        <w:rPr>
          <w:sz w:val="20"/>
        </w:rPr>
      </w:pPr>
      <w:r>
        <w:rPr>
          <w:sz w:val="20"/>
        </w:rPr>
        <w:t>муниципального округа</w:t>
      </w:r>
    </w:p>
    <w:p w:rsidR="00182631" w:rsidRDefault="00182631" w:rsidP="00182631">
      <w:pPr>
        <w:pStyle w:val="ConsPlusNormal"/>
        <w:jc w:val="right"/>
        <w:rPr>
          <w:sz w:val="20"/>
        </w:rPr>
      </w:pPr>
      <w:r>
        <w:rPr>
          <w:sz w:val="20"/>
        </w:rPr>
        <w:t>От ___________________________</w:t>
      </w:r>
    </w:p>
    <w:p w:rsidR="00182631" w:rsidRDefault="00182631" w:rsidP="00182631">
      <w:pPr>
        <w:pStyle w:val="ConsPlusNormal"/>
        <w:jc w:val="right"/>
        <w:rPr>
          <w:sz w:val="20"/>
        </w:rPr>
      </w:pPr>
      <w:r>
        <w:rPr>
          <w:sz w:val="20"/>
        </w:rPr>
        <w:t>______________________________</w:t>
      </w:r>
    </w:p>
    <w:p w:rsidR="00182631" w:rsidRDefault="00182631" w:rsidP="00182631">
      <w:pPr>
        <w:pStyle w:val="ConsPlusNormal"/>
        <w:jc w:val="right"/>
        <w:rPr>
          <w:sz w:val="20"/>
        </w:rPr>
      </w:pPr>
      <w:r>
        <w:rPr>
          <w:sz w:val="20"/>
        </w:rPr>
        <w:t>(наименование или Ф.И.О.)</w:t>
      </w:r>
    </w:p>
    <w:p w:rsidR="00182631" w:rsidRDefault="00182631" w:rsidP="00182631">
      <w:pPr>
        <w:pStyle w:val="ConsPlusNormal"/>
        <w:jc w:val="right"/>
        <w:rPr>
          <w:sz w:val="20"/>
        </w:rPr>
      </w:pPr>
      <w:r>
        <w:rPr>
          <w:sz w:val="20"/>
        </w:rPr>
        <w:t>Паспорт: _______________________</w:t>
      </w:r>
    </w:p>
    <w:p w:rsidR="00182631" w:rsidRDefault="00182631" w:rsidP="00182631">
      <w:pPr>
        <w:pStyle w:val="ConsPlusNormal"/>
        <w:jc w:val="right"/>
        <w:rPr>
          <w:sz w:val="20"/>
        </w:rPr>
      </w:pPr>
      <w:r>
        <w:rPr>
          <w:sz w:val="20"/>
        </w:rPr>
        <w:t>_______________________________</w:t>
      </w:r>
    </w:p>
    <w:p w:rsidR="00182631" w:rsidRDefault="00182631" w:rsidP="00182631">
      <w:pPr>
        <w:pStyle w:val="ConsPlusNormal"/>
        <w:jc w:val="right"/>
        <w:rPr>
          <w:sz w:val="20"/>
        </w:rPr>
      </w:pPr>
      <w:r>
        <w:rPr>
          <w:sz w:val="20"/>
        </w:rPr>
        <w:t>Адрес: _________________________</w:t>
      </w:r>
    </w:p>
    <w:p w:rsidR="00182631" w:rsidRDefault="00182631" w:rsidP="00182631">
      <w:pPr>
        <w:pStyle w:val="ConsPlusNormal"/>
        <w:jc w:val="right"/>
        <w:rPr>
          <w:sz w:val="20"/>
        </w:rPr>
      </w:pPr>
      <w:r>
        <w:rPr>
          <w:sz w:val="20"/>
        </w:rPr>
        <w:t>_______________________________</w:t>
      </w:r>
    </w:p>
    <w:p w:rsidR="00182631" w:rsidRDefault="00182631" w:rsidP="00182631">
      <w:pPr>
        <w:pStyle w:val="ConsPlusNormal"/>
        <w:jc w:val="right"/>
        <w:rPr>
          <w:sz w:val="20"/>
        </w:rPr>
      </w:pPr>
      <w:r>
        <w:rPr>
          <w:sz w:val="20"/>
        </w:rPr>
        <w:t>Телефон: _______________________</w:t>
      </w:r>
    </w:p>
    <w:p w:rsidR="00182631" w:rsidRDefault="00182631" w:rsidP="00182631">
      <w:pPr>
        <w:pStyle w:val="ConsPlusNormal"/>
        <w:jc w:val="right"/>
        <w:rPr>
          <w:sz w:val="20"/>
        </w:rPr>
      </w:pPr>
      <w:r>
        <w:rPr>
          <w:sz w:val="20"/>
        </w:rPr>
        <w:t>Адрес эл. почты: _________________</w:t>
      </w:r>
    </w:p>
    <w:p w:rsidR="00182631" w:rsidRDefault="00182631" w:rsidP="00182631">
      <w:pPr>
        <w:pStyle w:val="ConsPlusNormal"/>
        <w:jc w:val="right"/>
        <w:rPr>
          <w:sz w:val="20"/>
        </w:rPr>
      </w:pPr>
      <w:r>
        <w:rPr>
          <w:sz w:val="20"/>
        </w:rPr>
        <w:t>________________________________</w:t>
      </w:r>
    </w:p>
    <w:p w:rsidR="00182631" w:rsidRDefault="00182631" w:rsidP="00182631">
      <w:pPr>
        <w:pStyle w:val="ConsPlusNormal"/>
        <w:jc w:val="right"/>
        <w:rPr>
          <w:sz w:val="20"/>
        </w:rPr>
      </w:pPr>
      <w:r>
        <w:rPr>
          <w:sz w:val="20"/>
        </w:rPr>
        <w:t xml:space="preserve">указываются: фамилия, имя и (при наличии) </w:t>
      </w:r>
    </w:p>
    <w:p w:rsidR="00182631" w:rsidRDefault="00182631" w:rsidP="00182631">
      <w:pPr>
        <w:pStyle w:val="ConsPlusNormal"/>
        <w:jc w:val="right"/>
        <w:rPr>
          <w:sz w:val="20"/>
        </w:rPr>
      </w:pPr>
      <w:r>
        <w:rPr>
          <w:sz w:val="20"/>
        </w:rPr>
        <w:t xml:space="preserve">отчество, место жительства, реквизиты </w:t>
      </w:r>
    </w:p>
    <w:p w:rsidR="00182631" w:rsidRDefault="00182631" w:rsidP="00182631">
      <w:pPr>
        <w:pStyle w:val="ConsPlusNormal"/>
        <w:jc w:val="right"/>
        <w:rPr>
          <w:sz w:val="20"/>
        </w:rPr>
      </w:pPr>
      <w:r>
        <w:rPr>
          <w:sz w:val="20"/>
        </w:rPr>
        <w:t xml:space="preserve">документа, удостоверяющего личность, ИНН, </w:t>
      </w:r>
    </w:p>
    <w:p w:rsidR="00182631" w:rsidRDefault="00182631" w:rsidP="00182631">
      <w:pPr>
        <w:pStyle w:val="ConsPlusNormal"/>
        <w:jc w:val="right"/>
        <w:rPr>
          <w:sz w:val="20"/>
        </w:rPr>
      </w:pPr>
      <w:r>
        <w:rPr>
          <w:sz w:val="20"/>
        </w:rPr>
        <w:t>СНИЛС, почтовый адрес и (или) адрес</w:t>
      </w:r>
    </w:p>
    <w:p w:rsidR="00182631" w:rsidRDefault="00182631" w:rsidP="00182631">
      <w:pPr>
        <w:pStyle w:val="ConsPlusNormal"/>
        <w:jc w:val="right"/>
        <w:rPr>
          <w:sz w:val="20"/>
        </w:rPr>
      </w:pPr>
      <w:r>
        <w:rPr>
          <w:sz w:val="20"/>
        </w:rPr>
        <w:t>электронной почты, контактный телефон (для</w:t>
      </w:r>
    </w:p>
    <w:p w:rsidR="00182631" w:rsidRDefault="00182631" w:rsidP="00182631">
      <w:pPr>
        <w:pStyle w:val="ConsPlusNormal"/>
        <w:jc w:val="right"/>
        <w:rPr>
          <w:sz w:val="20"/>
        </w:rPr>
      </w:pPr>
      <w:r>
        <w:rPr>
          <w:sz w:val="20"/>
        </w:rPr>
        <w:t>граждан); наименование и место нахождения,</w:t>
      </w:r>
    </w:p>
    <w:p w:rsidR="00182631" w:rsidRDefault="00182631" w:rsidP="00182631">
      <w:pPr>
        <w:pStyle w:val="ConsPlusNormal"/>
        <w:jc w:val="right"/>
        <w:rPr>
          <w:sz w:val="20"/>
        </w:rPr>
      </w:pPr>
      <w:r>
        <w:rPr>
          <w:sz w:val="20"/>
        </w:rPr>
        <w:t>государственный регистрационный номер</w:t>
      </w:r>
    </w:p>
    <w:p w:rsidR="00182631" w:rsidRDefault="00182631" w:rsidP="00182631">
      <w:pPr>
        <w:pStyle w:val="ConsPlusNormal"/>
        <w:jc w:val="right"/>
        <w:rPr>
          <w:sz w:val="20"/>
        </w:rPr>
      </w:pPr>
      <w:r>
        <w:rPr>
          <w:sz w:val="20"/>
        </w:rPr>
        <w:t>записи о государственной регистрации</w:t>
      </w:r>
    </w:p>
    <w:p w:rsidR="00182631" w:rsidRDefault="00182631" w:rsidP="00182631">
      <w:pPr>
        <w:pStyle w:val="ConsPlusNormal"/>
        <w:jc w:val="right"/>
        <w:rPr>
          <w:sz w:val="20"/>
        </w:rPr>
      </w:pPr>
      <w:r>
        <w:rPr>
          <w:sz w:val="20"/>
        </w:rPr>
        <w:t>юридического лица в ЕГРЮЛ, ИНН,</w:t>
      </w:r>
    </w:p>
    <w:p w:rsidR="00182631" w:rsidRDefault="00182631" w:rsidP="00182631">
      <w:pPr>
        <w:pStyle w:val="ConsPlusNormal"/>
        <w:jc w:val="right"/>
        <w:rPr>
          <w:sz w:val="20"/>
        </w:rPr>
      </w:pPr>
      <w:r>
        <w:rPr>
          <w:sz w:val="20"/>
        </w:rPr>
        <w:t xml:space="preserve">почтовый адрес и (или) адрес электронной </w:t>
      </w:r>
    </w:p>
    <w:p w:rsidR="00182631" w:rsidRDefault="00182631" w:rsidP="00182631">
      <w:pPr>
        <w:pStyle w:val="ConsPlusNormal"/>
        <w:jc w:val="right"/>
        <w:rPr>
          <w:sz w:val="20"/>
        </w:rPr>
      </w:pPr>
      <w:r>
        <w:rPr>
          <w:sz w:val="20"/>
        </w:rPr>
        <w:t>почты, контактный телефон (для</w:t>
      </w:r>
    </w:p>
    <w:p w:rsidR="00182631" w:rsidRDefault="00182631" w:rsidP="00182631">
      <w:pPr>
        <w:pStyle w:val="ConsPlusNormal"/>
        <w:jc w:val="right"/>
        <w:rPr>
          <w:sz w:val="20"/>
        </w:rPr>
      </w:pPr>
      <w:r>
        <w:rPr>
          <w:sz w:val="20"/>
        </w:rPr>
        <w:t>юридических лиц))</w:t>
      </w:r>
    </w:p>
    <w:p w:rsidR="00182631" w:rsidRDefault="00182631" w:rsidP="00182631">
      <w:pPr>
        <w:pStyle w:val="ConsPlusNormal"/>
        <w:jc w:val="right"/>
        <w:rPr>
          <w:sz w:val="20"/>
        </w:rPr>
      </w:pPr>
    </w:p>
    <w:p w:rsidR="00182631" w:rsidRDefault="00182631" w:rsidP="00182631">
      <w:pPr>
        <w:pStyle w:val="ConsPlusNormal"/>
        <w:jc w:val="right"/>
        <w:rPr>
          <w:sz w:val="20"/>
        </w:rPr>
      </w:pPr>
    </w:p>
    <w:p w:rsidR="00182631" w:rsidRPr="00DF5D5B" w:rsidRDefault="00182631" w:rsidP="00182631">
      <w:pPr>
        <w:pStyle w:val="ConsPlusNormal"/>
        <w:jc w:val="center"/>
        <w:rPr>
          <w:sz w:val="22"/>
        </w:rPr>
      </w:pPr>
      <w:r w:rsidRPr="00DF5D5B">
        <w:rPr>
          <w:sz w:val="22"/>
        </w:rPr>
        <w:t>ЗАЯВЛЕНИЕ</w:t>
      </w:r>
    </w:p>
    <w:p w:rsidR="00182631" w:rsidRPr="00DF5D5B" w:rsidRDefault="00182631" w:rsidP="00182631">
      <w:pPr>
        <w:pStyle w:val="ConsPlusNormal"/>
        <w:jc w:val="center"/>
        <w:rPr>
          <w:sz w:val="22"/>
        </w:rPr>
      </w:pPr>
    </w:p>
    <w:p w:rsidR="00182631" w:rsidRDefault="00182631" w:rsidP="00182631">
      <w:pPr>
        <w:pStyle w:val="ConsPlusNormal"/>
        <w:jc w:val="both"/>
        <w:rPr>
          <w:sz w:val="22"/>
        </w:rPr>
      </w:pPr>
      <w:r w:rsidRPr="00DF5D5B">
        <w:rPr>
          <w:sz w:val="22"/>
        </w:rPr>
        <w:tab/>
        <w:t>В соответствии со статьей 39.26 Земельного кодекса Российской Федерации прошу заключить соглашение об установлении сервитута в отношении земельного участка муниципальной собственности или государственная собственность на который не разграничена: с кадастровым номером _______________, адрес (описание м</w:t>
      </w:r>
      <w:r w:rsidR="00DF5D5B">
        <w:rPr>
          <w:sz w:val="22"/>
        </w:rPr>
        <w:t>естоположения): __________________________________</w:t>
      </w:r>
    </w:p>
    <w:p w:rsidR="00DF5D5B" w:rsidRPr="00DF5D5B" w:rsidRDefault="00DF5D5B" w:rsidP="00182631">
      <w:pPr>
        <w:pStyle w:val="ConsPlusNormal"/>
        <w:jc w:val="both"/>
        <w:rPr>
          <w:sz w:val="22"/>
        </w:rPr>
      </w:pPr>
      <w:r>
        <w:rPr>
          <w:sz w:val="22"/>
        </w:rPr>
        <w:t>_____________________________________________________________________________________,</w:t>
      </w:r>
    </w:p>
    <w:p w:rsidR="00182631" w:rsidRPr="00DF5D5B" w:rsidRDefault="00182631" w:rsidP="00182631">
      <w:pPr>
        <w:pStyle w:val="ConsPlusNormal"/>
        <w:jc w:val="both"/>
        <w:rPr>
          <w:sz w:val="22"/>
        </w:rPr>
      </w:pPr>
      <w:r w:rsidRPr="00DF5D5B">
        <w:rPr>
          <w:sz w:val="22"/>
        </w:rPr>
        <w:t>цель установления сервитута _______________________________ предполагаемый срок действия сервитута __</w:t>
      </w:r>
      <w:r w:rsidR="00DF5D5B">
        <w:rPr>
          <w:sz w:val="22"/>
        </w:rPr>
        <w:t>_______</w:t>
      </w:r>
      <w:r w:rsidRPr="00DF5D5B">
        <w:rPr>
          <w:sz w:val="22"/>
        </w:rPr>
        <w:t>__</w:t>
      </w:r>
      <w:r w:rsidR="00DF5D5B">
        <w:rPr>
          <w:sz w:val="22"/>
        </w:rPr>
        <w:t>.</w:t>
      </w:r>
    </w:p>
    <w:p w:rsidR="00182631" w:rsidRPr="00DF5D5B" w:rsidRDefault="00DF5D5B" w:rsidP="00182631">
      <w:pPr>
        <w:pStyle w:val="ConsPlusNormal"/>
        <w:jc w:val="both"/>
        <w:rPr>
          <w:sz w:val="22"/>
        </w:rPr>
      </w:pPr>
      <w:r w:rsidRPr="00DF5D5B">
        <w:rPr>
          <w:sz w:val="22"/>
        </w:rPr>
        <w:tab/>
        <w:t>Документы, прилагаемые к заявлению:</w:t>
      </w:r>
    </w:p>
    <w:p w:rsidR="00DF5D5B" w:rsidRPr="00DF5D5B" w:rsidRDefault="00DF5D5B" w:rsidP="00182631">
      <w:pPr>
        <w:pStyle w:val="ConsPlusNormal"/>
        <w:jc w:val="both"/>
        <w:rPr>
          <w:sz w:val="22"/>
        </w:rPr>
      </w:pPr>
      <w:r w:rsidRPr="00DF5D5B">
        <w:rPr>
          <w:sz w:val="22"/>
        </w:rPr>
        <w:tab/>
        <w:t>1. __________________________________________________</w:t>
      </w:r>
      <w:r>
        <w:rPr>
          <w:sz w:val="22"/>
        </w:rPr>
        <w:t>__________________________</w:t>
      </w:r>
      <w:r w:rsidRPr="00DF5D5B">
        <w:rPr>
          <w:sz w:val="22"/>
        </w:rPr>
        <w:t>___</w:t>
      </w:r>
    </w:p>
    <w:p w:rsidR="00DF5D5B" w:rsidRPr="00DF5D5B" w:rsidRDefault="00DF5D5B" w:rsidP="00182631">
      <w:pPr>
        <w:pStyle w:val="ConsPlusNormal"/>
        <w:jc w:val="both"/>
        <w:rPr>
          <w:sz w:val="22"/>
        </w:rPr>
      </w:pPr>
      <w:r w:rsidRPr="00DF5D5B">
        <w:rPr>
          <w:sz w:val="22"/>
        </w:rPr>
        <w:tab/>
        <w:t>2. ______________________________________</w:t>
      </w:r>
      <w:r>
        <w:rPr>
          <w:sz w:val="22"/>
        </w:rPr>
        <w:t>___________________________</w:t>
      </w:r>
      <w:r w:rsidRPr="00DF5D5B">
        <w:rPr>
          <w:sz w:val="22"/>
        </w:rPr>
        <w:t>_______________</w:t>
      </w:r>
    </w:p>
    <w:p w:rsidR="00DF5D5B" w:rsidRPr="00DF5D5B" w:rsidRDefault="00DF5D5B" w:rsidP="00182631">
      <w:pPr>
        <w:pStyle w:val="ConsPlusNormal"/>
        <w:jc w:val="both"/>
        <w:rPr>
          <w:sz w:val="22"/>
        </w:rPr>
      </w:pPr>
      <w:r w:rsidRPr="00DF5D5B">
        <w:rPr>
          <w:sz w:val="22"/>
        </w:rPr>
        <w:tab/>
        <w:t>3. _____________________________________</w:t>
      </w:r>
      <w:r>
        <w:rPr>
          <w:sz w:val="22"/>
        </w:rPr>
        <w:t>___________________________</w:t>
      </w:r>
      <w:r w:rsidRPr="00DF5D5B">
        <w:rPr>
          <w:sz w:val="22"/>
        </w:rPr>
        <w:t>________________</w:t>
      </w:r>
    </w:p>
    <w:p w:rsidR="00DF5D5B" w:rsidRPr="00DF5D5B" w:rsidRDefault="00DF5D5B" w:rsidP="00182631">
      <w:pPr>
        <w:pStyle w:val="ConsPlusNormal"/>
        <w:jc w:val="both"/>
        <w:rPr>
          <w:sz w:val="22"/>
        </w:rPr>
      </w:pPr>
      <w:r w:rsidRPr="00DF5D5B">
        <w:rPr>
          <w:sz w:val="22"/>
        </w:rPr>
        <w:tab/>
        <w:t>...</w:t>
      </w:r>
    </w:p>
    <w:p w:rsidR="00DF5D5B" w:rsidRPr="00DF5D5B" w:rsidRDefault="00DF5D5B" w:rsidP="00182631">
      <w:pPr>
        <w:pStyle w:val="ConsPlusNormal"/>
        <w:jc w:val="both"/>
        <w:rPr>
          <w:sz w:val="22"/>
        </w:rPr>
      </w:pPr>
      <w:r w:rsidRPr="00DF5D5B">
        <w:rPr>
          <w:sz w:val="22"/>
        </w:rPr>
        <w:tab/>
        <w:t>Подтверждаю свое согласие, а также согласие представляемого мною лица на обра</w:t>
      </w:r>
      <w:r>
        <w:rPr>
          <w:sz w:val="22"/>
        </w:rPr>
        <w:t>б</w:t>
      </w:r>
      <w:r w:rsidRPr="00DF5D5B">
        <w:rPr>
          <w:sz w:val="22"/>
        </w:rPr>
        <w:t>отку персональных данных.</w:t>
      </w:r>
    </w:p>
    <w:p w:rsidR="00DF5D5B" w:rsidRPr="00DF5D5B" w:rsidRDefault="00DF5D5B" w:rsidP="00182631">
      <w:pPr>
        <w:pStyle w:val="ConsPlusNormal"/>
        <w:jc w:val="both"/>
        <w:rPr>
          <w:sz w:val="22"/>
        </w:rPr>
      </w:pPr>
    </w:p>
    <w:p w:rsidR="00DF5D5B" w:rsidRDefault="00DF5D5B" w:rsidP="00182631">
      <w:pPr>
        <w:pStyle w:val="ConsPlusNormal"/>
        <w:jc w:val="both"/>
        <w:rPr>
          <w:sz w:val="22"/>
        </w:rPr>
      </w:pPr>
      <w:r w:rsidRPr="00DF5D5B">
        <w:rPr>
          <w:sz w:val="22"/>
        </w:rPr>
        <w:t xml:space="preserve">Заявитель </w:t>
      </w:r>
      <w:r w:rsidRPr="00DF5D5B">
        <w:rPr>
          <w:sz w:val="22"/>
        </w:rPr>
        <w:tab/>
      </w:r>
      <w:r>
        <w:rPr>
          <w:sz w:val="22"/>
        </w:rPr>
        <w:tab/>
      </w:r>
      <w:r>
        <w:rPr>
          <w:sz w:val="22"/>
        </w:rPr>
        <w:tab/>
        <w:t>______________</w:t>
      </w:r>
      <w:r>
        <w:rPr>
          <w:sz w:val="22"/>
        </w:rPr>
        <w:tab/>
      </w:r>
      <w:r>
        <w:rPr>
          <w:sz w:val="22"/>
        </w:rPr>
        <w:tab/>
      </w:r>
      <w:r>
        <w:rPr>
          <w:sz w:val="22"/>
        </w:rPr>
        <w:tab/>
      </w:r>
      <w:r>
        <w:rPr>
          <w:sz w:val="22"/>
        </w:rPr>
        <w:tab/>
      </w:r>
      <w:r>
        <w:rPr>
          <w:sz w:val="22"/>
        </w:rPr>
        <w:tab/>
        <w:t>_________________</w:t>
      </w:r>
      <w:r w:rsidRPr="00DF5D5B">
        <w:rPr>
          <w:sz w:val="22"/>
        </w:rPr>
        <w:tab/>
      </w:r>
      <w:r w:rsidRPr="00DF5D5B">
        <w:rPr>
          <w:sz w:val="22"/>
        </w:rPr>
        <w:tab/>
      </w:r>
      <w:r w:rsidRPr="00DF5D5B">
        <w:rPr>
          <w:sz w:val="22"/>
        </w:rPr>
        <w:tab/>
      </w:r>
      <w:r>
        <w:rPr>
          <w:sz w:val="22"/>
        </w:rPr>
        <w:tab/>
        <w:t xml:space="preserve">         (дата)</w:t>
      </w:r>
      <w:r>
        <w:rPr>
          <w:sz w:val="22"/>
        </w:rPr>
        <w:tab/>
      </w:r>
      <w:r>
        <w:rPr>
          <w:sz w:val="22"/>
        </w:rPr>
        <w:tab/>
      </w:r>
      <w:r>
        <w:rPr>
          <w:sz w:val="22"/>
        </w:rPr>
        <w:tab/>
      </w:r>
      <w:r>
        <w:rPr>
          <w:sz w:val="22"/>
        </w:rPr>
        <w:tab/>
      </w:r>
      <w:r>
        <w:rPr>
          <w:sz w:val="22"/>
        </w:rPr>
        <w:tab/>
      </w:r>
      <w:r>
        <w:rPr>
          <w:sz w:val="22"/>
        </w:rPr>
        <w:tab/>
        <w:t xml:space="preserve"> (подпись заявителя)</w:t>
      </w:r>
    </w:p>
    <w:p w:rsidR="00DF5D5B" w:rsidRDefault="00DF5D5B" w:rsidP="00182631">
      <w:pPr>
        <w:pStyle w:val="ConsPlusNormal"/>
        <w:jc w:val="both"/>
        <w:rPr>
          <w:sz w:val="22"/>
        </w:rPr>
      </w:pPr>
    </w:p>
    <w:p w:rsidR="00DF5D5B" w:rsidRDefault="00DF5D5B" w:rsidP="00182631">
      <w:pPr>
        <w:pStyle w:val="ConsPlusNormal"/>
        <w:jc w:val="both"/>
        <w:rPr>
          <w:sz w:val="22"/>
        </w:rPr>
      </w:pPr>
      <w:r>
        <w:rPr>
          <w:sz w:val="22"/>
        </w:rPr>
        <w:tab/>
        <w:t>Способ получения результата предоставления муниципальной услуги (нужно отметить):</w:t>
      </w:r>
    </w:p>
    <w:tbl>
      <w:tblPr>
        <w:tblStyle w:val="af"/>
        <w:tblW w:w="0" w:type="auto"/>
        <w:tblLook w:val="04A0"/>
      </w:tblPr>
      <w:tblGrid>
        <w:gridCol w:w="942"/>
        <w:gridCol w:w="9070"/>
      </w:tblGrid>
      <w:tr w:rsidR="00DF5D5B" w:rsidTr="00DF5D5B">
        <w:trPr>
          <w:trHeight w:val="530"/>
        </w:trPr>
        <w:tc>
          <w:tcPr>
            <w:tcW w:w="942" w:type="dxa"/>
          </w:tcPr>
          <w:p w:rsidR="00DF5D5B" w:rsidRDefault="00DF5D5B" w:rsidP="00182631">
            <w:pPr>
              <w:pStyle w:val="ConsPlusNormal"/>
              <w:jc w:val="both"/>
              <w:rPr>
                <w:sz w:val="22"/>
              </w:rPr>
            </w:pPr>
          </w:p>
        </w:tc>
        <w:tc>
          <w:tcPr>
            <w:tcW w:w="9070" w:type="dxa"/>
          </w:tcPr>
          <w:p w:rsidR="00DF5D5B" w:rsidRDefault="00DF5D5B" w:rsidP="00182631">
            <w:pPr>
              <w:pStyle w:val="ConsPlusNormal"/>
              <w:jc w:val="both"/>
              <w:rPr>
                <w:sz w:val="22"/>
              </w:rPr>
            </w:pPr>
            <w:r>
              <w:rPr>
                <w:sz w:val="22"/>
              </w:rPr>
              <w:t>Лично в виде бумажного документа;</w:t>
            </w:r>
          </w:p>
        </w:tc>
      </w:tr>
      <w:tr w:rsidR="00DF5D5B" w:rsidTr="00DF5D5B">
        <w:trPr>
          <w:trHeight w:val="552"/>
        </w:trPr>
        <w:tc>
          <w:tcPr>
            <w:tcW w:w="942" w:type="dxa"/>
          </w:tcPr>
          <w:p w:rsidR="00DF5D5B" w:rsidRDefault="00DF5D5B" w:rsidP="00182631">
            <w:pPr>
              <w:pStyle w:val="ConsPlusNormal"/>
              <w:jc w:val="both"/>
              <w:rPr>
                <w:sz w:val="22"/>
              </w:rPr>
            </w:pPr>
          </w:p>
        </w:tc>
        <w:tc>
          <w:tcPr>
            <w:tcW w:w="9070" w:type="dxa"/>
          </w:tcPr>
          <w:p w:rsidR="00DF5D5B" w:rsidRDefault="00DF5D5B" w:rsidP="00182631">
            <w:pPr>
              <w:pStyle w:val="ConsPlusNormal"/>
              <w:jc w:val="both"/>
              <w:rPr>
                <w:sz w:val="22"/>
              </w:rPr>
            </w:pPr>
            <w:r>
              <w:rPr>
                <w:sz w:val="22"/>
              </w:rPr>
              <w:t xml:space="preserve">В виде бумажного документа почтовым отправлением; </w:t>
            </w:r>
          </w:p>
        </w:tc>
      </w:tr>
      <w:tr w:rsidR="00DF5D5B" w:rsidTr="00DF5D5B">
        <w:trPr>
          <w:trHeight w:val="700"/>
        </w:trPr>
        <w:tc>
          <w:tcPr>
            <w:tcW w:w="942" w:type="dxa"/>
          </w:tcPr>
          <w:p w:rsidR="00DF5D5B" w:rsidRDefault="00DF5D5B" w:rsidP="00182631">
            <w:pPr>
              <w:pStyle w:val="ConsPlusNormal"/>
              <w:jc w:val="both"/>
              <w:rPr>
                <w:sz w:val="22"/>
              </w:rPr>
            </w:pPr>
          </w:p>
        </w:tc>
        <w:tc>
          <w:tcPr>
            <w:tcW w:w="9070" w:type="dxa"/>
          </w:tcPr>
          <w:p w:rsidR="00DF5D5B" w:rsidRDefault="00DF5D5B" w:rsidP="00182631">
            <w:pPr>
              <w:pStyle w:val="ConsPlusNormal"/>
              <w:jc w:val="both"/>
              <w:rPr>
                <w:sz w:val="22"/>
              </w:rPr>
            </w:pPr>
            <w:r>
              <w:rPr>
                <w:sz w:val="22"/>
              </w:rPr>
              <w:t>В виде электронного документа</w:t>
            </w:r>
          </w:p>
        </w:tc>
      </w:tr>
    </w:tbl>
    <w:p w:rsidR="00DF5D5B" w:rsidRDefault="00DF5D5B" w:rsidP="00182631">
      <w:pPr>
        <w:pStyle w:val="ConsPlusNormal"/>
        <w:jc w:val="both"/>
        <w:rPr>
          <w:sz w:val="22"/>
        </w:rPr>
      </w:pPr>
    </w:p>
    <w:p w:rsidR="00DF5D5B" w:rsidRDefault="00DF5D5B" w:rsidP="00182631">
      <w:pPr>
        <w:pStyle w:val="ConsPlusNormal"/>
        <w:jc w:val="both"/>
        <w:rPr>
          <w:sz w:val="22"/>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№6</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26275F" w:rsidRDefault="00C573BA" w:rsidP="0026275F">
      <w:pPr>
        <w:pStyle w:val="ConsPlusNormal"/>
        <w:jc w:val="right"/>
        <w:rPr>
          <w:sz w:val="18"/>
        </w:rPr>
      </w:pPr>
      <w:r w:rsidRPr="00300F72">
        <w:rPr>
          <w:sz w:val="18"/>
        </w:rPr>
        <w:t xml:space="preserve"> услуги</w:t>
      </w:r>
      <w:r w:rsidR="0026275F" w:rsidRPr="00A518C0">
        <w:rPr>
          <w:sz w:val="18"/>
        </w:rPr>
        <w:t>«</w:t>
      </w:r>
      <w:r w:rsidR="0026275F">
        <w:rPr>
          <w:sz w:val="18"/>
        </w:rPr>
        <w:t>Заключение соглашения об</w:t>
      </w:r>
    </w:p>
    <w:p w:rsidR="0026275F" w:rsidRDefault="0026275F" w:rsidP="0026275F">
      <w:pPr>
        <w:pStyle w:val="ConsPlusNormal"/>
        <w:jc w:val="right"/>
        <w:rPr>
          <w:sz w:val="18"/>
        </w:rPr>
      </w:pPr>
      <w:r>
        <w:rPr>
          <w:sz w:val="18"/>
        </w:rPr>
        <w:t>установлении сервитута в отношении</w:t>
      </w:r>
    </w:p>
    <w:p w:rsidR="0026275F" w:rsidRDefault="0026275F" w:rsidP="0026275F">
      <w:pPr>
        <w:pStyle w:val="ConsPlusNormal"/>
        <w:jc w:val="right"/>
        <w:rPr>
          <w:sz w:val="18"/>
        </w:rPr>
      </w:pPr>
      <w:r>
        <w:rPr>
          <w:sz w:val="18"/>
        </w:rPr>
        <w:t>земельного участка муниципальной собственности или</w:t>
      </w:r>
    </w:p>
    <w:p w:rsidR="0026275F" w:rsidRDefault="0026275F" w:rsidP="0026275F">
      <w:pPr>
        <w:pStyle w:val="ConsPlusNormal"/>
        <w:jc w:val="right"/>
        <w:rPr>
          <w:sz w:val="18"/>
        </w:rPr>
      </w:pPr>
      <w:r>
        <w:rPr>
          <w:sz w:val="18"/>
        </w:rPr>
        <w:t>государственная собственность на который не разграничена</w:t>
      </w:r>
      <w:r w:rsidRPr="00A518C0">
        <w:rPr>
          <w:sz w:val="18"/>
        </w:rPr>
        <w:t>»</w:t>
      </w:r>
      <w:r>
        <w:rPr>
          <w:sz w:val="18"/>
        </w:rPr>
        <w:t xml:space="preserve"> на</w:t>
      </w:r>
    </w:p>
    <w:p w:rsidR="00DB6861" w:rsidRDefault="0026275F" w:rsidP="0026275F">
      <w:pPr>
        <w:pStyle w:val="ConsPlusNormal"/>
        <w:jc w:val="right"/>
        <w:rPr>
          <w:sz w:val="18"/>
        </w:rPr>
      </w:pPr>
      <w:r>
        <w:rPr>
          <w:sz w:val="18"/>
        </w:rPr>
        <w:t>территории Беломорского муниципального округа</w:t>
      </w:r>
    </w:p>
    <w:p w:rsidR="00786505" w:rsidRDefault="00786505" w:rsidP="0026275F">
      <w:pPr>
        <w:pStyle w:val="ConsPlusNormal"/>
        <w:jc w:val="right"/>
        <w:rPr>
          <w:sz w:val="18"/>
        </w:rPr>
      </w:pPr>
    </w:p>
    <w:p w:rsidR="00786505" w:rsidRDefault="00786505" w:rsidP="0026275F">
      <w:pPr>
        <w:pStyle w:val="ConsPlusNormal"/>
        <w:jc w:val="right"/>
        <w:rPr>
          <w:sz w:val="18"/>
        </w:rPr>
      </w:pPr>
    </w:p>
    <w:p w:rsidR="00786505" w:rsidRDefault="00786505" w:rsidP="0026275F">
      <w:pPr>
        <w:pStyle w:val="ConsPlusNormal"/>
        <w:jc w:val="right"/>
        <w:rPr>
          <w:sz w:val="18"/>
        </w:rPr>
      </w:pPr>
    </w:p>
    <w:p w:rsidR="0026275F" w:rsidRDefault="0026275F" w:rsidP="0026275F">
      <w:pPr>
        <w:pStyle w:val="ConsPlusNormal"/>
        <w:jc w:val="right"/>
        <w:rPr>
          <w:sz w:val="18"/>
        </w:rPr>
      </w:pPr>
    </w:p>
    <w:p w:rsidR="0026275F" w:rsidRDefault="0026275F" w:rsidP="0026275F">
      <w:pPr>
        <w:pStyle w:val="ConsPlusTitle"/>
        <w:jc w:val="center"/>
      </w:pPr>
      <w:r>
        <w:t>ОПИСАНИЕ АДМИНИСТРАТИВНЫХ ПРОЦЕДУР</w:t>
      </w:r>
    </w:p>
    <w:p w:rsidR="0026275F" w:rsidRDefault="0026275F" w:rsidP="0026275F">
      <w:pPr>
        <w:pStyle w:val="ConsPlusTitle"/>
        <w:jc w:val="center"/>
      </w:pPr>
      <w:r>
        <w:t>И АДМИНИСТРАТИВНЫХ ДЕЙСТВИЙ ПО ПРЕДОСТАВЛЕНИЮ</w:t>
      </w:r>
    </w:p>
    <w:p w:rsidR="0026275F" w:rsidRDefault="0026275F" w:rsidP="0026275F">
      <w:pPr>
        <w:pStyle w:val="ConsPlusTitle"/>
        <w:jc w:val="center"/>
      </w:pPr>
      <w:r>
        <w:t>МУНИЦИПАЛЬНОЙ УСЛУГИ</w:t>
      </w:r>
    </w:p>
    <w:p w:rsidR="0026275F" w:rsidRDefault="0026275F" w:rsidP="0026275F">
      <w:pPr>
        <w:pStyle w:val="ConsPlusTitle"/>
        <w:jc w:val="center"/>
      </w:pPr>
    </w:p>
    <w:p w:rsidR="0026275F" w:rsidRDefault="0026275F" w:rsidP="0026275F">
      <w:pPr>
        <w:pStyle w:val="ConsPlusTitle"/>
        <w:jc w:val="both"/>
        <w:sectPr w:rsidR="0026275F" w:rsidSect="0026275F">
          <w:pgSz w:w="11906" w:h="16838"/>
          <w:pgMar w:top="426" w:right="851" w:bottom="851" w:left="1259" w:header="720" w:footer="720" w:gutter="0"/>
          <w:cols w:space="708"/>
          <w:titlePg/>
          <w:docGrid w:linePitch="360"/>
        </w:sectPr>
      </w:pPr>
    </w:p>
    <w:tbl>
      <w:tblPr>
        <w:tblW w:w="0" w:type="auto"/>
        <w:tblLayout w:type="fixed"/>
        <w:tblCellMar>
          <w:top w:w="102" w:type="dxa"/>
          <w:left w:w="62" w:type="dxa"/>
          <w:bottom w:w="102" w:type="dxa"/>
          <w:right w:w="62" w:type="dxa"/>
        </w:tblCellMar>
        <w:tblLook w:val="0000"/>
      </w:tblPr>
      <w:tblGrid>
        <w:gridCol w:w="1700"/>
        <w:gridCol w:w="1870"/>
        <w:gridCol w:w="1984"/>
        <w:gridCol w:w="1814"/>
        <w:gridCol w:w="1814"/>
        <w:gridCol w:w="1814"/>
        <w:gridCol w:w="3808"/>
      </w:tblGrid>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lastRenderedPageBreak/>
              <w:t>Основание для начала административной процедуры</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Содержание административных действий</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Срок выполнения административных действий</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Должностное лицо, ответственное за выполнение административного действия</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Место выполнения административного действия / используемая информационная система</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Критерий принятия решения</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Результат административного действия, способ фиксации</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1</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5</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6</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pPr>
            <w:r>
              <w:t>7</w:t>
            </w:r>
          </w:p>
        </w:tc>
      </w:tr>
      <w:tr w:rsidR="0026275F" w:rsidTr="0026275F">
        <w:tc>
          <w:tcPr>
            <w:tcW w:w="14804" w:type="dxa"/>
            <w:gridSpan w:val="7"/>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outlineLvl w:val="2"/>
            </w:pPr>
            <w:r>
              <w:t>1. Проверка документов и регистрация заявления</w:t>
            </w:r>
          </w:p>
        </w:tc>
      </w:tr>
      <w:tr w:rsidR="0026275F" w:rsidTr="0026275F">
        <w:tc>
          <w:tcPr>
            <w:tcW w:w="1700" w:type="dxa"/>
            <w:vMerge w:val="restart"/>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Поступление заявления и документов для предоставления </w:t>
            </w:r>
            <w:r w:rsidR="003B576D">
              <w:t>муниципальной услуги</w:t>
            </w:r>
            <w:r>
              <w:t xml:space="preserve"> в </w:t>
            </w:r>
            <w:r w:rsidR="003B576D">
              <w:t>администрацию</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Прием и регистрация заявления в электронной базе данных по учету документов</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Должностное лицо </w:t>
            </w:r>
            <w:r w:rsidR="003B576D">
              <w:t>администрации</w:t>
            </w:r>
            <w:r>
              <w:t>. ответственное за регистрацию корреспонденции</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Администрация</w:t>
            </w:r>
            <w:r w:rsidR="0026275F">
              <w:t xml:space="preserve"> / ГИС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3B576D">
              <w:t>муниципальной услуги</w:t>
            </w:r>
            <w:r>
              <w:t>, и передача ему документов</w:t>
            </w:r>
          </w:p>
        </w:tc>
      </w:tr>
      <w:tr w:rsidR="0026275F" w:rsidTr="0026275F">
        <w:tc>
          <w:tcPr>
            <w:tcW w:w="1700" w:type="dxa"/>
            <w:vMerge/>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Проверка заявления и документов, представленных для получения </w:t>
            </w:r>
            <w:r w:rsidR="003B576D">
              <w:t>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Специалист Управления</w:t>
            </w:r>
            <w:r w:rsidR="0026275F">
              <w:t xml:space="preserve">. ответственное за предоставление </w:t>
            </w:r>
            <w:r>
              <w:t>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Администрация</w:t>
            </w:r>
            <w:r w:rsidR="0026275F">
              <w:t xml:space="preserve"> / ГИС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Направленное заявителю электронное сообщение о приеме заявления к рассмотрению либо отказа в приеме заявления к рассмотрению</w:t>
            </w:r>
          </w:p>
        </w:tc>
      </w:tr>
      <w:tr w:rsidR="0026275F" w:rsidTr="0026275F">
        <w:tc>
          <w:tcPr>
            <w:tcW w:w="1700" w:type="dxa"/>
            <w:vMerge/>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Направление заявителю электронного сообщения о приеме заявления к рассмотрению </w:t>
            </w:r>
            <w:r>
              <w:lastRenderedPageBreak/>
              <w:t>либо отказа в приеме заявления к рассмотрению с обоснованием отказа</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Отсутствуют</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r>
      <w:tr w:rsidR="0026275F" w:rsidTr="0026275F">
        <w:tc>
          <w:tcPr>
            <w:tcW w:w="14804" w:type="dxa"/>
            <w:gridSpan w:val="7"/>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outlineLvl w:val="2"/>
            </w:pPr>
            <w:r>
              <w:lastRenderedPageBreak/>
              <w:t>2. Получение сведений посредством СМЭВ</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Пакет зарегистрированных документов, поступивших </w:t>
            </w:r>
            <w:r w:rsidR="003B576D">
              <w:t>специалисту Управления, ответственного</w:t>
            </w:r>
            <w:r>
              <w:t xml:space="preserve"> за предоставление </w:t>
            </w:r>
            <w:r w:rsidR="003B576D">
              <w:t>муниципальной услуги</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Направление межведомственных запросов в органы и организации, указанные в </w:t>
            </w:r>
            <w:hyperlink w:anchor="Par123" w:tooltip="2.3. В предоставлении государственной услуги принимают участие ГБУ Республики Карелия &quot;Многофункциональный центр по предоставлению государственных и муниципальных услуг Республики Карелия&quot; (далее - МФЦ);" w:history="1">
              <w:r w:rsidR="00786505" w:rsidRPr="00786505">
                <w:rPr>
                  <w:color w:val="0000FF"/>
                </w:rPr>
                <w:t>пункте</w:t>
              </w:r>
            </w:hyperlink>
            <w:r w:rsidR="00786505">
              <w:t xml:space="preserve"> 2.2 </w:t>
            </w:r>
            <w:r>
              <w:t>Административного регламента</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1 рабочий день</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Специалист Управления</w:t>
            </w:r>
            <w:r w:rsidR="0026275F">
              <w:t>, ответственн</w:t>
            </w:r>
            <w:r>
              <w:t>ый</w:t>
            </w:r>
            <w:r w:rsidR="0026275F">
              <w:t xml:space="preserve"> за предоставление </w:t>
            </w:r>
            <w:r>
              <w:t>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Администрация</w:t>
            </w:r>
            <w:r w:rsidR="0026275F">
              <w:t xml:space="preserve"> / ГИС / СМЭВ</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Наличие документов, необходимых для предоставления </w:t>
            </w:r>
            <w:r w:rsidR="003B576D">
              <w:t>муниципальной услуги</w:t>
            </w:r>
            <w:r>
              <w:t>, находящихся в распоряжении государственных органов (организаций)</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ar188" w:tooltip="2.9. С заявлением о предоставлении государственной услуги Заявитель самостоятельно предоставляет следующие документы, необходимые для оказания государственной услуги и обязательные для предоставления:" w:history="1">
              <w:r w:rsidR="00786505" w:rsidRPr="00786505">
                <w:rPr>
                  <w:color w:val="0000FF"/>
                </w:rPr>
                <w:t>пунктами</w:t>
              </w:r>
            </w:hyperlink>
            <w:r w:rsidR="00786505">
              <w:t xml:space="preserve"> 2.6.5</w:t>
            </w:r>
            <w:r>
              <w:t>. Административного регламента, в том числе с использованием СМЭВ</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Получение ответов на межведомственные запросы, формирование полного комплекта документов</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5 рабочих дней</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Специалист Управления, 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Администрация</w:t>
            </w:r>
            <w:r w:rsidR="0026275F">
              <w:t xml:space="preserve"> / ГИС / СМЭВ</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Получение документов (сведений), необходимых для предоставления </w:t>
            </w:r>
            <w:r w:rsidR="003B576D">
              <w:t>муниципальной услуги</w:t>
            </w:r>
          </w:p>
        </w:tc>
      </w:tr>
      <w:tr w:rsidR="0026275F" w:rsidTr="0026275F">
        <w:tc>
          <w:tcPr>
            <w:tcW w:w="14804" w:type="dxa"/>
            <w:gridSpan w:val="7"/>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outlineLvl w:val="2"/>
            </w:pPr>
            <w:r>
              <w:t>3. Рассмотрение документов и сведений</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Пакет </w:t>
            </w:r>
            <w:r>
              <w:lastRenderedPageBreak/>
              <w:t xml:space="preserve">зарегистрированных документов, поступивших </w:t>
            </w:r>
            <w:r w:rsidR="003B576D">
              <w:t>специалисту Управления</w:t>
            </w:r>
            <w:r>
              <w:t>, ответственн</w:t>
            </w:r>
            <w:r w:rsidR="003B576D">
              <w:t>ого</w:t>
            </w:r>
            <w:r>
              <w:t xml:space="preserve"> за предоставление </w:t>
            </w:r>
            <w:r w:rsidR="003B576D">
              <w:t>муниципальной услуги</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lastRenderedPageBreak/>
              <w:t xml:space="preserve">Проверка </w:t>
            </w:r>
            <w:r>
              <w:lastRenderedPageBreak/>
              <w:t xml:space="preserve">соответствия документов и сведений требованиям нормативных правовых актов предоставления </w:t>
            </w:r>
            <w:r w:rsidR="003B576D">
              <w:t>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lastRenderedPageBreak/>
              <w:t xml:space="preserve">До 9 рабочих </w:t>
            </w:r>
            <w:r>
              <w:lastRenderedPageBreak/>
              <w:t>дней</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lastRenderedPageBreak/>
              <w:t xml:space="preserve">Специалист </w:t>
            </w:r>
            <w:r>
              <w:lastRenderedPageBreak/>
              <w:t>Управления, 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lastRenderedPageBreak/>
              <w:t>Администрация</w:t>
            </w:r>
            <w:r w:rsidR="0026275F">
              <w:t xml:space="preserve"> </w:t>
            </w:r>
            <w:r w:rsidR="0026275F">
              <w:lastRenderedPageBreak/>
              <w:t>/ ГНС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lastRenderedPageBreak/>
              <w:t xml:space="preserve">Наличие или </w:t>
            </w:r>
            <w:r>
              <w:lastRenderedPageBreak/>
              <w:t xml:space="preserve">отсутствие оснований для предоставления </w:t>
            </w:r>
            <w:r w:rsidR="003B576D">
              <w:t>муниципальной услуги</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lastRenderedPageBreak/>
              <w:t xml:space="preserve">Подготовка проекта результата </w:t>
            </w:r>
            <w:r>
              <w:lastRenderedPageBreak/>
              <w:t xml:space="preserve">предоставления </w:t>
            </w:r>
            <w:r w:rsidR="003B576D">
              <w:t>муниципальной услуги</w:t>
            </w:r>
          </w:p>
        </w:tc>
      </w:tr>
      <w:tr w:rsidR="0026275F" w:rsidTr="0026275F">
        <w:tc>
          <w:tcPr>
            <w:tcW w:w="14804" w:type="dxa"/>
            <w:gridSpan w:val="7"/>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outlineLvl w:val="2"/>
            </w:pPr>
            <w:r>
              <w:lastRenderedPageBreak/>
              <w:t>4. Принятие решения о предоставлении услуги</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Проект результата предоставления </w:t>
            </w:r>
            <w:r w:rsidR="003B576D">
              <w:t>муниципальной услуги</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Принятие решения о предоставления </w:t>
            </w:r>
            <w:r w:rsidR="003B576D">
              <w:t>муниципальной услуги</w:t>
            </w:r>
            <w:r>
              <w:t xml:space="preserve"> или об отказе в предоставлении услуги</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В день рассмотрения документов и сведений</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Специалист Управления, ответственный за предоставление муниципальной услуги</w:t>
            </w:r>
            <w:r w:rsidR="0026275F">
              <w:t xml:space="preserve">; </w:t>
            </w:r>
            <w:r>
              <w:t>Глава администрации</w:t>
            </w:r>
            <w:r w:rsidR="0026275F">
              <w:t xml:space="preserve"> или иное уполномоченное им лицо</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Администрация</w:t>
            </w:r>
            <w:r w:rsidR="0026275F">
              <w:t xml:space="preserve"> / ГИС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 xml:space="preserve">Результат предоставления </w:t>
            </w:r>
            <w:r w:rsidR="003B576D">
              <w:t>муниципальной услуги</w:t>
            </w:r>
            <w:r>
              <w:t xml:space="preserve"> по форме, приведенной в </w:t>
            </w:r>
            <w:hyperlink w:anchor="Par593" w:tooltip="Форма уведомления о возможности заключения соглашения об установлении сервитута в предложенных заявителем границах" w:history="1">
              <w:r>
                <w:rPr>
                  <w:color w:val="0000FF"/>
                </w:rPr>
                <w:t xml:space="preserve">приложении </w:t>
              </w:r>
              <w:r w:rsidR="003B576D">
                <w:rPr>
                  <w:color w:val="0000FF"/>
                </w:rPr>
                <w:t>№</w:t>
              </w:r>
              <w:r>
                <w:rPr>
                  <w:color w:val="0000FF"/>
                </w:rPr>
                <w:t xml:space="preserve"> 1</w:t>
              </w:r>
            </w:hyperlink>
            <w:r>
              <w:t>-</w:t>
            </w:r>
            <w:hyperlink w:anchor="Par726" w:tooltip="Форма решения об отказе в предоставлении государственной услуги" w:history="1">
              <w:r>
                <w:rPr>
                  <w:color w:val="0000FF"/>
                </w:rPr>
                <w:t>4</w:t>
              </w:r>
            </w:hyperlink>
            <w:r>
              <w:t xml:space="preserve"> к Административному регламенту, подписанный усиленной квалифицированной подписью </w:t>
            </w:r>
            <w:r w:rsidR="003B576D">
              <w:t>главы администрации</w:t>
            </w:r>
            <w:r>
              <w:t xml:space="preserve"> или иного уполномоченного им лица. Уведомление об отказе в предоставлении </w:t>
            </w:r>
            <w:r w:rsidR="003B576D">
              <w:t>муниципальной услуги</w:t>
            </w:r>
            <w:r>
              <w:t xml:space="preserve">, приведенное в </w:t>
            </w:r>
            <w:hyperlink w:anchor="Par626" w:tooltip="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 w:history="1">
              <w:r>
                <w:rPr>
                  <w:color w:val="0000FF"/>
                </w:rPr>
                <w:t xml:space="preserve">приложении </w:t>
              </w:r>
              <w:r w:rsidR="003B576D">
                <w:rPr>
                  <w:color w:val="0000FF"/>
                </w:rPr>
                <w:t>№</w:t>
              </w:r>
              <w:r>
                <w:rPr>
                  <w:color w:val="0000FF"/>
                </w:rPr>
                <w:t xml:space="preserve"> 2</w:t>
              </w:r>
            </w:hyperlink>
            <w:r>
              <w:t xml:space="preserve"> к Административному регламенту, подписанный усиленной квалифицированной подписью </w:t>
            </w:r>
            <w:r w:rsidR="003B576D">
              <w:t>главы администрации</w:t>
            </w:r>
            <w:r>
              <w:t xml:space="preserve"> или иного уполномоченного им лица</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Направление в многофункцион</w:t>
            </w:r>
            <w:r>
              <w:lastRenderedPageBreak/>
              <w:t xml:space="preserve">альный центр результата </w:t>
            </w:r>
            <w:r w:rsidR="003B576D">
              <w:t>муниципальной услуги</w:t>
            </w:r>
            <w:r>
              <w:t xml:space="preserve">, указанного в </w:t>
            </w:r>
            <w:r w:rsidR="00786505">
              <w:t xml:space="preserve">пункте 2.3 </w:t>
            </w:r>
            <w:r>
              <w:t xml:space="preserve">Административного регламента, в форме электронного документа, подписанного усиленной квалифицированной электронной подписью </w:t>
            </w:r>
            <w:r w:rsidR="003B576D">
              <w:t>главы администрации</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lastRenderedPageBreak/>
              <w:t xml:space="preserve">В сроки, установленные </w:t>
            </w:r>
            <w:r>
              <w:lastRenderedPageBreak/>
              <w:t xml:space="preserve">соглашением о взаимодействии между </w:t>
            </w:r>
            <w:r w:rsidR="003B576D">
              <w:t>администрацией</w:t>
            </w:r>
            <w:r>
              <w:t xml:space="preserve"> многофункциональным центром</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lastRenderedPageBreak/>
              <w:t xml:space="preserve">Специалист Управления, </w:t>
            </w:r>
            <w:r>
              <w:lastRenderedPageBreak/>
              <w:t>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786505" w:rsidP="003B576D">
            <w:pPr>
              <w:pStyle w:val="ConsPlusNormal"/>
            </w:pPr>
            <w:r>
              <w:lastRenderedPageBreak/>
              <w:t>Администрация</w:t>
            </w:r>
            <w:r w:rsidR="0026275F">
              <w:t>/ АИС МФЦ</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Указание заявителем в </w:t>
            </w:r>
            <w:r>
              <w:lastRenderedPageBreak/>
              <w:t xml:space="preserve">Запросе способа выдачи результата </w:t>
            </w:r>
            <w:r w:rsidR="00786505">
              <w:t>муниципальной услуги</w:t>
            </w:r>
            <w:r>
              <w:t xml:space="preserve"> в многофункциональном центре, а также подача Запроса через многофункциональный центр</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lastRenderedPageBreak/>
              <w:t xml:space="preserve">Выдача результата </w:t>
            </w:r>
            <w:r w:rsidR="00786505">
              <w:t>муниципальной услуги</w:t>
            </w:r>
            <w:r>
              <w:t xml:space="preserve"> заявителю в форме </w:t>
            </w:r>
            <w:r>
              <w:lastRenderedPageBreak/>
              <w:t xml:space="preserve">бумажного документа, подтверждающего содержание электронного документа, заверенного печатью многофункционального центра; внесение сведений в ГНС о выдаче результата </w:t>
            </w:r>
            <w:r w:rsidR="00786505">
              <w:t>муниципальной</w:t>
            </w:r>
            <w:r>
              <w:t xml:space="preserve"> услуги</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Направление заявителю результата предоставления </w:t>
            </w:r>
            <w:r w:rsidR="00786505">
              <w:t>муниципальной</w:t>
            </w:r>
            <w:r>
              <w:t xml:space="preserve"> услуги в личный кабинет на ЕПГУ</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В день регистрации результата предоставления </w:t>
            </w:r>
            <w:r w:rsidR="00786505">
              <w:t xml:space="preserve">муниципальной </w:t>
            </w:r>
            <w:r>
              <w:t xml:space="preserve">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Специалист Управления, 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t>ГНС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Результат </w:t>
            </w:r>
            <w:r w:rsidR="00786505">
              <w:t>муниципальной</w:t>
            </w:r>
            <w:r>
              <w:t xml:space="preserve"> услуги, направленный заявителю на личный кабинет на ЕПГУ</w:t>
            </w:r>
          </w:p>
        </w:tc>
      </w:tr>
      <w:tr w:rsidR="0026275F" w:rsidTr="0026275F">
        <w:tc>
          <w:tcPr>
            <w:tcW w:w="14804" w:type="dxa"/>
            <w:gridSpan w:val="7"/>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jc w:val="center"/>
              <w:outlineLvl w:val="2"/>
            </w:pPr>
            <w:r>
              <w:t>5. Выдача результата (независимо от выбора заявителя)</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Формирование и регистрация результата </w:t>
            </w:r>
            <w:r w:rsidR="00786505">
              <w:t>муниципальной</w:t>
            </w:r>
            <w:r>
              <w:t xml:space="preserve"> услуги, указанного в </w:t>
            </w:r>
            <w:r w:rsidR="00786505">
              <w:lastRenderedPageBreak/>
              <w:t xml:space="preserve">пункте 2.3 </w:t>
            </w:r>
            <w:r>
              <w:t>Административно го регламента, в форме электронного документа в ГНС</w:t>
            </w: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lastRenderedPageBreak/>
              <w:t xml:space="preserve">Регистрация результата предоставления </w:t>
            </w:r>
            <w:r w:rsidR="00786505">
              <w:t>муниципальной</w:t>
            </w:r>
            <w:r>
              <w:t xml:space="preserve"> услуги</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После окончания процедуры принятия решения (в общий срок предоставления </w:t>
            </w:r>
            <w:r w:rsidR="00786505">
              <w:lastRenderedPageBreak/>
              <w:t>муниципальной</w:t>
            </w:r>
            <w:r>
              <w:t xml:space="preserve"> услуги не включается</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lastRenderedPageBreak/>
              <w:t xml:space="preserve">Специалист Управления, ответственный за предоставление муниципальной </w:t>
            </w:r>
            <w:r>
              <w:lastRenderedPageBreak/>
              <w:t>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786505" w:rsidP="003B576D">
            <w:pPr>
              <w:pStyle w:val="ConsPlusNormal"/>
            </w:pPr>
            <w:r>
              <w:lastRenderedPageBreak/>
              <w:t>Администрация</w:t>
            </w:r>
            <w:r w:rsidR="0026275F">
              <w:t xml:space="preserve"> / ГНС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Внесение сведений о конечном результате предоставления </w:t>
            </w:r>
            <w:r w:rsidR="00786505">
              <w:t>муниципальной</w:t>
            </w:r>
            <w:r>
              <w:t xml:space="preserve"> услуги</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Направление в многофункциональный центр результата </w:t>
            </w:r>
            <w:r w:rsidR="00786505">
              <w:t>муниципальной</w:t>
            </w:r>
            <w:r>
              <w:t xml:space="preserve"> услуги, указанного в </w:t>
            </w:r>
            <w:r w:rsidR="00786505">
              <w:t xml:space="preserve">пункте 2.3 </w:t>
            </w:r>
            <w:r>
              <w:t xml:space="preserve">Административного регламента, в форме электронного документа, подписанного усиленной квалифицированной электронной подписью </w:t>
            </w:r>
            <w:r w:rsidR="00786505">
              <w:t>главы администрации</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В сроки, установленные соглашением о взаимодействии между </w:t>
            </w:r>
            <w:r w:rsidR="00786505">
              <w:t>администрацией</w:t>
            </w:r>
            <w:r>
              <w:t xml:space="preserve"> и многофункциональным центром</w:t>
            </w:r>
          </w:p>
        </w:tc>
        <w:tc>
          <w:tcPr>
            <w:tcW w:w="1814" w:type="dxa"/>
            <w:tcBorders>
              <w:top w:val="single" w:sz="4" w:space="0" w:color="auto"/>
              <w:left w:val="single" w:sz="4" w:space="0" w:color="auto"/>
              <w:bottom w:val="single" w:sz="4" w:space="0" w:color="auto"/>
              <w:right w:val="single" w:sz="4" w:space="0" w:color="auto"/>
            </w:tcBorders>
          </w:tcPr>
          <w:p w:rsidR="0026275F" w:rsidRDefault="003B576D" w:rsidP="003B576D">
            <w:pPr>
              <w:pStyle w:val="ConsPlusNormal"/>
            </w:pPr>
            <w:r>
              <w:t xml:space="preserve">Специалист Управления, ответственный за предоставление муниципальной услуги </w:t>
            </w:r>
            <w:r w:rsidR="0026275F">
              <w:t>многофункциональном центре, а также подача Запроса через многофункциональный центр</w:t>
            </w:r>
          </w:p>
        </w:tc>
        <w:tc>
          <w:tcPr>
            <w:tcW w:w="1814" w:type="dxa"/>
            <w:tcBorders>
              <w:top w:val="single" w:sz="4" w:space="0" w:color="auto"/>
              <w:left w:val="single" w:sz="4" w:space="0" w:color="auto"/>
              <w:bottom w:val="single" w:sz="4" w:space="0" w:color="auto"/>
              <w:right w:val="single" w:sz="4" w:space="0" w:color="auto"/>
            </w:tcBorders>
          </w:tcPr>
          <w:p w:rsidR="0026275F" w:rsidRDefault="00786505" w:rsidP="003B576D">
            <w:pPr>
              <w:pStyle w:val="ConsPlusNormal"/>
            </w:pPr>
            <w:r>
              <w:t>Администрация</w:t>
            </w:r>
            <w:r w:rsidR="0026275F">
              <w:t xml:space="preserve"> / АИС МФЦ</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Указание заявителем в Запросе способа выдачи результата </w:t>
            </w:r>
            <w:r w:rsidR="00786505">
              <w:t>муниципальной услуги</w:t>
            </w:r>
            <w:r>
              <w:t xml:space="preserve"> в</w:t>
            </w: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Выдача результата </w:t>
            </w:r>
            <w:r w:rsidR="00786505">
              <w:t>муниципальной</w:t>
            </w:r>
            <w: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w:t>
            </w:r>
            <w:r w:rsidR="00786505">
              <w:t>муниципальной</w:t>
            </w:r>
            <w:r>
              <w:t xml:space="preserve"> услуги</w:t>
            </w:r>
          </w:p>
        </w:tc>
      </w:tr>
      <w:tr w:rsidR="0026275F" w:rsidTr="0026275F">
        <w:tc>
          <w:tcPr>
            <w:tcW w:w="1700"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Направление заявителю результата предоставления </w:t>
            </w:r>
            <w:r w:rsidR="00786505">
              <w:t>муниципальной</w:t>
            </w:r>
            <w:r>
              <w:t xml:space="preserve"> услуги в личный </w:t>
            </w:r>
            <w:r>
              <w:lastRenderedPageBreak/>
              <w:t>кабинет на ЕПГУ</w:t>
            </w:r>
          </w:p>
        </w:tc>
        <w:tc>
          <w:tcPr>
            <w:tcW w:w="1984"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lastRenderedPageBreak/>
              <w:t xml:space="preserve">В день регистрации результата предоставления </w:t>
            </w:r>
            <w:r w:rsidR="00786505">
              <w:t>муниципальной</w:t>
            </w:r>
            <w:r>
              <w:t xml:space="preserve"> 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786505" w:rsidP="003B576D">
            <w:pPr>
              <w:pStyle w:val="ConsPlusNormal"/>
            </w:pPr>
            <w:r>
              <w:t xml:space="preserve">Специалист Управления, ответственный за предоставление муниципальной </w:t>
            </w:r>
            <w:r>
              <w:lastRenderedPageBreak/>
              <w:t>услуги</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r>
              <w:lastRenderedPageBreak/>
              <w:t>ГИС</w:t>
            </w:r>
          </w:p>
        </w:tc>
        <w:tc>
          <w:tcPr>
            <w:tcW w:w="1814" w:type="dxa"/>
            <w:tcBorders>
              <w:top w:val="single" w:sz="4" w:space="0" w:color="auto"/>
              <w:left w:val="single" w:sz="4" w:space="0" w:color="auto"/>
              <w:bottom w:val="single" w:sz="4" w:space="0" w:color="auto"/>
              <w:right w:val="single" w:sz="4" w:space="0" w:color="auto"/>
            </w:tcBorders>
          </w:tcPr>
          <w:p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rsidR="0026275F" w:rsidRDefault="0026275F" w:rsidP="00786505">
            <w:pPr>
              <w:pStyle w:val="ConsPlusNormal"/>
            </w:pPr>
            <w:r>
              <w:t xml:space="preserve">Результат </w:t>
            </w:r>
            <w:r w:rsidR="00786505">
              <w:t>муниципальной</w:t>
            </w:r>
            <w:r>
              <w:t xml:space="preserve"> услуги, направленный заявителю на личный кабинет на ЕПГУ</w:t>
            </w:r>
          </w:p>
        </w:tc>
      </w:tr>
    </w:tbl>
    <w:p w:rsidR="0026275F" w:rsidRPr="0026275F" w:rsidRDefault="0026275F" w:rsidP="0026275F">
      <w:pPr>
        <w:pStyle w:val="ConsPlusTitle"/>
        <w:jc w:val="both"/>
      </w:pPr>
    </w:p>
    <w:sectPr w:rsidR="0026275F" w:rsidRPr="0026275F" w:rsidSect="0026275F">
      <w:pgSz w:w="16838" w:h="11906" w:orient="landscape"/>
      <w:pgMar w:top="1259" w:right="426" w:bottom="851" w:left="85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F7B" w:rsidRDefault="00464F7B" w:rsidP="00082F72">
      <w:r>
        <w:separator/>
      </w:r>
    </w:p>
  </w:endnote>
  <w:endnote w:type="continuationSeparator" w:id="1">
    <w:p w:rsidR="00464F7B" w:rsidRDefault="00464F7B"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F7B" w:rsidRDefault="00464F7B" w:rsidP="00082F72">
      <w:r>
        <w:separator/>
      </w:r>
    </w:p>
  </w:footnote>
  <w:footnote w:type="continuationSeparator" w:id="1">
    <w:p w:rsidR="00464F7B" w:rsidRDefault="00464F7B"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602C1"/>
    <w:rsid w:val="0006589F"/>
    <w:rsid w:val="00073E02"/>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E1C46"/>
    <w:rsid w:val="000E6ABD"/>
    <w:rsid w:val="000F1931"/>
    <w:rsid w:val="000F32B5"/>
    <w:rsid w:val="000F7ED6"/>
    <w:rsid w:val="0010263F"/>
    <w:rsid w:val="00102EAE"/>
    <w:rsid w:val="001034AE"/>
    <w:rsid w:val="00104D10"/>
    <w:rsid w:val="001061CE"/>
    <w:rsid w:val="00135DF7"/>
    <w:rsid w:val="001465E7"/>
    <w:rsid w:val="00147B8E"/>
    <w:rsid w:val="00150AA3"/>
    <w:rsid w:val="0015116A"/>
    <w:rsid w:val="00166CE3"/>
    <w:rsid w:val="00181281"/>
    <w:rsid w:val="0018263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460B9"/>
    <w:rsid w:val="002518FD"/>
    <w:rsid w:val="00255809"/>
    <w:rsid w:val="00260784"/>
    <w:rsid w:val="0026275F"/>
    <w:rsid w:val="002663D4"/>
    <w:rsid w:val="00267F2E"/>
    <w:rsid w:val="0027413C"/>
    <w:rsid w:val="00274805"/>
    <w:rsid w:val="0027549E"/>
    <w:rsid w:val="00280F31"/>
    <w:rsid w:val="0028734C"/>
    <w:rsid w:val="00287ED2"/>
    <w:rsid w:val="0029456B"/>
    <w:rsid w:val="00296441"/>
    <w:rsid w:val="002A0263"/>
    <w:rsid w:val="002A172A"/>
    <w:rsid w:val="002A1DAC"/>
    <w:rsid w:val="002B36F1"/>
    <w:rsid w:val="002B4E46"/>
    <w:rsid w:val="002B4F55"/>
    <w:rsid w:val="002B6EFE"/>
    <w:rsid w:val="002B7D57"/>
    <w:rsid w:val="002C0A64"/>
    <w:rsid w:val="002C19BB"/>
    <w:rsid w:val="002C4117"/>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7816"/>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76D"/>
    <w:rsid w:val="003B5E8D"/>
    <w:rsid w:val="003C0DB6"/>
    <w:rsid w:val="003C1EC5"/>
    <w:rsid w:val="003C4FB8"/>
    <w:rsid w:val="003C7AA2"/>
    <w:rsid w:val="003D00A0"/>
    <w:rsid w:val="003D07C7"/>
    <w:rsid w:val="003D1D0A"/>
    <w:rsid w:val="003D5E00"/>
    <w:rsid w:val="003D64C8"/>
    <w:rsid w:val="003E19E6"/>
    <w:rsid w:val="003E2AC6"/>
    <w:rsid w:val="003E64F5"/>
    <w:rsid w:val="003F2B0F"/>
    <w:rsid w:val="003F49B9"/>
    <w:rsid w:val="003F5E3B"/>
    <w:rsid w:val="004009C2"/>
    <w:rsid w:val="00405104"/>
    <w:rsid w:val="0041266E"/>
    <w:rsid w:val="00422438"/>
    <w:rsid w:val="00427077"/>
    <w:rsid w:val="00430A8B"/>
    <w:rsid w:val="00432E6A"/>
    <w:rsid w:val="00434297"/>
    <w:rsid w:val="00436B3D"/>
    <w:rsid w:val="004431A6"/>
    <w:rsid w:val="00451D0B"/>
    <w:rsid w:val="00456C08"/>
    <w:rsid w:val="00461876"/>
    <w:rsid w:val="00464F7B"/>
    <w:rsid w:val="00465448"/>
    <w:rsid w:val="00474D69"/>
    <w:rsid w:val="00475443"/>
    <w:rsid w:val="00480CAF"/>
    <w:rsid w:val="004849D7"/>
    <w:rsid w:val="00486BC3"/>
    <w:rsid w:val="004870AD"/>
    <w:rsid w:val="004A13B7"/>
    <w:rsid w:val="004A3213"/>
    <w:rsid w:val="004A47AA"/>
    <w:rsid w:val="004A4CA9"/>
    <w:rsid w:val="004A68F0"/>
    <w:rsid w:val="004A6974"/>
    <w:rsid w:val="004B1628"/>
    <w:rsid w:val="004B46E4"/>
    <w:rsid w:val="004C7BB5"/>
    <w:rsid w:val="004D48C3"/>
    <w:rsid w:val="004D7980"/>
    <w:rsid w:val="004E036D"/>
    <w:rsid w:val="004F16FB"/>
    <w:rsid w:val="004F70EA"/>
    <w:rsid w:val="0050152C"/>
    <w:rsid w:val="00510CF2"/>
    <w:rsid w:val="00526152"/>
    <w:rsid w:val="005279CB"/>
    <w:rsid w:val="00527A10"/>
    <w:rsid w:val="00534AD8"/>
    <w:rsid w:val="00536B9A"/>
    <w:rsid w:val="00542088"/>
    <w:rsid w:val="005435AD"/>
    <w:rsid w:val="00543817"/>
    <w:rsid w:val="005447EE"/>
    <w:rsid w:val="00544804"/>
    <w:rsid w:val="00544B58"/>
    <w:rsid w:val="00546310"/>
    <w:rsid w:val="00546CB3"/>
    <w:rsid w:val="005472D7"/>
    <w:rsid w:val="00547565"/>
    <w:rsid w:val="005511C2"/>
    <w:rsid w:val="00552C8B"/>
    <w:rsid w:val="00563EA5"/>
    <w:rsid w:val="00564F8B"/>
    <w:rsid w:val="00565F31"/>
    <w:rsid w:val="00566C9D"/>
    <w:rsid w:val="00571D3B"/>
    <w:rsid w:val="005801E7"/>
    <w:rsid w:val="00580DF0"/>
    <w:rsid w:val="005839C5"/>
    <w:rsid w:val="00587BF9"/>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587A"/>
    <w:rsid w:val="005E7A0C"/>
    <w:rsid w:val="005F3FEE"/>
    <w:rsid w:val="00600688"/>
    <w:rsid w:val="00613862"/>
    <w:rsid w:val="00616829"/>
    <w:rsid w:val="00616F94"/>
    <w:rsid w:val="00617192"/>
    <w:rsid w:val="006214D4"/>
    <w:rsid w:val="00621900"/>
    <w:rsid w:val="00622256"/>
    <w:rsid w:val="006320D9"/>
    <w:rsid w:val="00643CAC"/>
    <w:rsid w:val="00643FA1"/>
    <w:rsid w:val="0064440F"/>
    <w:rsid w:val="00652279"/>
    <w:rsid w:val="00655DE5"/>
    <w:rsid w:val="00660F9B"/>
    <w:rsid w:val="00662262"/>
    <w:rsid w:val="00662546"/>
    <w:rsid w:val="00665FA0"/>
    <w:rsid w:val="00667473"/>
    <w:rsid w:val="00667A72"/>
    <w:rsid w:val="00670E8D"/>
    <w:rsid w:val="006761FB"/>
    <w:rsid w:val="006779EB"/>
    <w:rsid w:val="006827A5"/>
    <w:rsid w:val="0068782E"/>
    <w:rsid w:val="00690A95"/>
    <w:rsid w:val="00691A36"/>
    <w:rsid w:val="006A2263"/>
    <w:rsid w:val="006A680C"/>
    <w:rsid w:val="006B020E"/>
    <w:rsid w:val="006B2ED1"/>
    <w:rsid w:val="006C1943"/>
    <w:rsid w:val="006D0A3A"/>
    <w:rsid w:val="006D2367"/>
    <w:rsid w:val="006D53BB"/>
    <w:rsid w:val="006F1DDD"/>
    <w:rsid w:val="00703C5E"/>
    <w:rsid w:val="0070738D"/>
    <w:rsid w:val="00717988"/>
    <w:rsid w:val="00723C66"/>
    <w:rsid w:val="007275B5"/>
    <w:rsid w:val="007344E2"/>
    <w:rsid w:val="00751996"/>
    <w:rsid w:val="007521D5"/>
    <w:rsid w:val="0075623D"/>
    <w:rsid w:val="00756DC4"/>
    <w:rsid w:val="007669C8"/>
    <w:rsid w:val="007751FC"/>
    <w:rsid w:val="0078075B"/>
    <w:rsid w:val="007820AB"/>
    <w:rsid w:val="007858DC"/>
    <w:rsid w:val="00786048"/>
    <w:rsid w:val="00786505"/>
    <w:rsid w:val="00787BB0"/>
    <w:rsid w:val="00792CAC"/>
    <w:rsid w:val="007A521A"/>
    <w:rsid w:val="007B1E59"/>
    <w:rsid w:val="007B2C64"/>
    <w:rsid w:val="007C420E"/>
    <w:rsid w:val="007C4634"/>
    <w:rsid w:val="007C7C2C"/>
    <w:rsid w:val="007D5B73"/>
    <w:rsid w:val="007E3B1A"/>
    <w:rsid w:val="007E658F"/>
    <w:rsid w:val="007F3101"/>
    <w:rsid w:val="007F5E9D"/>
    <w:rsid w:val="008004A7"/>
    <w:rsid w:val="0080377B"/>
    <w:rsid w:val="00804FF5"/>
    <w:rsid w:val="00810D36"/>
    <w:rsid w:val="0081229D"/>
    <w:rsid w:val="0082346B"/>
    <w:rsid w:val="00823E0F"/>
    <w:rsid w:val="008349A8"/>
    <w:rsid w:val="00835582"/>
    <w:rsid w:val="0083670C"/>
    <w:rsid w:val="00845250"/>
    <w:rsid w:val="00846E37"/>
    <w:rsid w:val="00847D8F"/>
    <w:rsid w:val="00851B55"/>
    <w:rsid w:val="00852FBA"/>
    <w:rsid w:val="00854F3C"/>
    <w:rsid w:val="008602D0"/>
    <w:rsid w:val="00870E3A"/>
    <w:rsid w:val="00871682"/>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C7F66"/>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171A"/>
    <w:rsid w:val="0097529E"/>
    <w:rsid w:val="0097541D"/>
    <w:rsid w:val="00980AF1"/>
    <w:rsid w:val="0098122E"/>
    <w:rsid w:val="0099262C"/>
    <w:rsid w:val="009942FC"/>
    <w:rsid w:val="00995069"/>
    <w:rsid w:val="00995306"/>
    <w:rsid w:val="00995571"/>
    <w:rsid w:val="00995DA0"/>
    <w:rsid w:val="009A083A"/>
    <w:rsid w:val="009A3998"/>
    <w:rsid w:val="009A668D"/>
    <w:rsid w:val="009B63B5"/>
    <w:rsid w:val="009B7BCC"/>
    <w:rsid w:val="009C0233"/>
    <w:rsid w:val="009C76C0"/>
    <w:rsid w:val="009D1587"/>
    <w:rsid w:val="009D3DB7"/>
    <w:rsid w:val="009D7F33"/>
    <w:rsid w:val="009E1297"/>
    <w:rsid w:val="009E6AAD"/>
    <w:rsid w:val="009F4A1B"/>
    <w:rsid w:val="009F4BCA"/>
    <w:rsid w:val="009F6606"/>
    <w:rsid w:val="00A023AA"/>
    <w:rsid w:val="00A04AD0"/>
    <w:rsid w:val="00A102F0"/>
    <w:rsid w:val="00A149E3"/>
    <w:rsid w:val="00A21DA2"/>
    <w:rsid w:val="00A3173D"/>
    <w:rsid w:val="00A340E6"/>
    <w:rsid w:val="00A46706"/>
    <w:rsid w:val="00A518C0"/>
    <w:rsid w:val="00A61712"/>
    <w:rsid w:val="00A6576E"/>
    <w:rsid w:val="00A676DB"/>
    <w:rsid w:val="00A7069D"/>
    <w:rsid w:val="00A721E7"/>
    <w:rsid w:val="00A7448C"/>
    <w:rsid w:val="00A77652"/>
    <w:rsid w:val="00A87C62"/>
    <w:rsid w:val="00A96D43"/>
    <w:rsid w:val="00AA0254"/>
    <w:rsid w:val="00AA2B05"/>
    <w:rsid w:val="00AA683D"/>
    <w:rsid w:val="00AB0D4B"/>
    <w:rsid w:val="00AB2297"/>
    <w:rsid w:val="00AB39F5"/>
    <w:rsid w:val="00AB53FD"/>
    <w:rsid w:val="00AB70B6"/>
    <w:rsid w:val="00AC4609"/>
    <w:rsid w:val="00AD04A4"/>
    <w:rsid w:val="00AD1C57"/>
    <w:rsid w:val="00AE7253"/>
    <w:rsid w:val="00AF10B4"/>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27469"/>
    <w:rsid w:val="00B33C01"/>
    <w:rsid w:val="00B3599D"/>
    <w:rsid w:val="00B40F75"/>
    <w:rsid w:val="00B45776"/>
    <w:rsid w:val="00B45AFF"/>
    <w:rsid w:val="00B471B2"/>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D01D5"/>
    <w:rsid w:val="00BD16E8"/>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54BB6"/>
    <w:rsid w:val="00C573BA"/>
    <w:rsid w:val="00C57996"/>
    <w:rsid w:val="00C6174A"/>
    <w:rsid w:val="00C62EFD"/>
    <w:rsid w:val="00C70456"/>
    <w:rsid w:val="00C709C3"/>
    <w:rsid w:val="00C81E2E"/>
    <w:rsid w:val="00C8291F"/>
    <w:rsid w:val="00C83F51"/>
    <w:rsid w:val="00C951AB"/>
    <w:rsid w:val="00CA2D43"/>
    <w:rsid w:val="00CA3366"/>
    <w:rsid w:val="00CA6DBF"/>
    <w:rsid w:val="00CB079D"/>
    <w:rsid w:val="00CB0AA3"/>
    <w:rsid w:val="00CB1A44"/>
    <w:rsid w:val="00CC15C6"/>
    <w:rsid w:val="00CC35DF"/>
    <w:rsid w:val="00CD2A88"/>
    <w:rsid w:val="00CD793E"/>
    <w:rsid w:val="00CE0AF2"/>
    <w:rsid w:val="00CE3860"/>
    <w:rsid w:val="00CE5B00"/>
    <w:rsid w:val="00CF1D31"/>
    <w:rsid w:val="00CF2F49"/>
    <w:rsid w:val="00CF4002"/>
    <w:rsid w:val="00CF5EA6"/>
    <w:rsid w:val="00D0274D"/>
    <w:rsid w:val="00D02A7D"/>
    <w:rsid w:val="00D12DDD"/>
    <w:rsid w:val="00D20F8D"/>
    <w:rsid w:val="00D23145"/>
    <w:rsid w:val="00D26136"/>
    <w:rsid w:val="00D306BF"/>
    <w:rsid w:val="00D3084F"/>
    <w:rsid w:val="00D32FF7"/>
    <w:rsid w:val="00D368AB"/>
    <w:rsid w:val="00D37377"/>
    <w:rsid w:val="00D41A40"/>
    <w:rsid w:val="00D44B51"/>
    <w:rsid w:val="00D44C9C"/>
    <w:rsid w:val="00D467A4"/>
    <w:rsid w:val="00D565EB"/>
    <w:rsid w:val="00D658EF"/>
    <w:rsid w:val="00D73308"/>
    <w:rsid w:val="00D73DEC"/>
    <w:rsid w:val="00D82EC5"/>
    <w:rsid w:val="00D84A6E"/>
    <w:rsid w:val="00D84E77"/>
    <w:rsid w:val="00D85479"/>
    <w:rsid w:val="00D859D7"/>
    <w:rsid w:val="00D940BA"/>
    <w:rsid w:val="00DA6951"/>
    <w:rsid w:val="00DB0639"/>
    <w:rsid w:val="00DB0C5B"/>
    <w:rsid w:val="00DB182F"/>
    <w:rsid w:val="00DB252A"/>
    <w:rsid w:val="00DB6861"/>
    <w:rsid w:val="00DC3976"/>
    <w:rsid w:val="00DC3B6D"/>
    <w:rsid w:val="00DC45B4"/>
    <w:rsid w:val="00DC5B44"/>
    <w:rsid w:val="00DC62BF"/>
    <w:rsid w:val="00DD0FF1"/>
    <w:rsid w:val="00DD28ED"/>
    <w:rsid w:val="00DD6368"/>
    <w:rsid w:val="00DD6BDD"/>
    <w:rsid w:val="00DE3A39"/>
    <w:rsid w:val="00DE49CF"/>
    <w:rsid w:val="00DF06FB"/>
    <w:rsid w:val="00DF5C7A"/>
    <w:rsid w:val="00DF5D5B"/>
    <w:rsid w:val="00E12050"/>
    <w:rsid w:val="00E326BD"/>
    <w:rsid w:val="00E34D38"/>
    <w:rsid w:val="00E358E9"/>
    <w:rsid w:val="00E4685E"/>
    <w:rsid w:val="00E54253"/>
    <w:rsid w:val="00E54E40"/>
    <w:rsid w:val="00E60EAC"/>
    <w:rsid w:val="00E61A42"/>
    <w:rsid w:val="00E751C2"/>
    <w:rsid w:val="00E81A84"/>
    <w:rsid w:val="00E87841"/>
    <w:rsid w:val="00E9072E"/>
    <w:rsid w:val="00E91EF1"/>
    <w:rsid w:val="00E95439"/>
    <w:rsid w:val="00EA304E"/>
    <w:rsid w:val="00EA5543"/>
    <w:rsid w:val="00EA5F46"/>
    <w:rsid w:val="00EB30C5"/>
    <w:rsid w:val="00EB4034"/>
    <w:rsid w:val="00EB6CD1"/>
    <w:rsid w:val="00EC0D3C"/>
    <w:rsid w:val="00EC1568"/>
    <w:rsid w:val="00EC6BD0"/>
    <w:rsid w:val="00ED4378"/>
    <w:rsid w:val="00ED76D8"/>
    <w:rsid w:val="00EE225A"/>
    <w:rsid w:val="00EE259E"/>
    <w:rsid w:val="00EE665C"/>
    <w:rsid w:val="00EE6BE4"/>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389B"/>
    <w:rsid w:val="00F5540A"/>
    <w:rsid w:val="00F56583"/>
    <w:rsid w:val="00F60019"/>
    <w:rsid w:val="00F6214A"/>
    <w:rsid w:val="00F6294E"/>
    <w:rsid w:val="00F645BE"/>
    <w:rsid w:val="00F7033E"/>
    <w:rsid w:val="00F70F3A"/>
    <w:rsid w:val="00F8297E"/>
    <w:rsid w:val="00F832B4"/>
    <w:rsid w:val="00F83B03"/>
    <w:rsid w:val="00F86E79"/>
    <w:rsid w:val="00F90C5B"/>
    <w:rsid w:val="00F918C2"/>
    <w:rsid w:val="00F95ED7"/>
    <w:rsid w:val="00F969FD"/>
    <w:rsid w:val="00FA2A42"/>
    <w:rsid w:val="00FA482A"/>
    <w:rsid w:val="00FA567B"/>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uiPriority w:val="99"/>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 w:type="table" w:styleId="af">
    <w:name w:val="Table Grid"/>
    <w:basedOn w:val="a1"/>
    <w:locked/>
    <w:rsid w:val="009F4B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karadm@belomorsk-mo.ru" TargetMode="External"/><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445069&amp;dst=100016" TargetMode="External"/><Relationship Id="rId26" Type="http://schemas.openxmlformats.org/officeDocument/2006/relationships/hyperlink" Target="https://login.consultant.ru/link/?req=doc&amp;base=LAW&amp;n=311791&amp;dst=100020"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st=290" TargetMode="External"/><Relationship Id="rId7" Type="http://schemas.openxmlformats.org/officeDocument/2006/relationships/endnotes" Target="endnot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481298" TargetMode="External"/><Relationship Id="rId25" Type="http://schemas.openxmlformats.org/officeDocument/2006/relationships/hyperlink" Target="https://login.consultant.ru/link/?req=doc&amp;base=LAW&amp;n=494996"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24" TargetMode="External"/><Relationship Id="rId20" Type="http://schemas.openxmlformats.org/officeDocument/2006/relationships/hyperlink" Target="https://login.consultant.ru/link/?req=doc&amp;base=LAW&amp;n=494996&amp;dst=3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494996&amp;dst=29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494998&amp;dst=100088" TargetMode="External"/><Relationship Id="rId28" Type="http://schemas.openxmlformats.org/officeDocument/2006/relationships/hyperlink" Target="https://login.consultant.ru/link/?req=doc&amp;base=LAW&amp;n=475220"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94996&amp;dst=43" TargetMode="Externa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494996&amp;dst=359" TargetMode="External"/><Relationship Id="rId27" Type="http://schemas.openxmlformats.org/officeDocument/2006/relationships/hyperlink" Target="https://login.consultant.ru/link/?req=doc&amp;base=LAW&amp;n=49499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EE8B-0262-4128-BD40-AD42984C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13040</Words>
  <Characters>74328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3</cp:revision>
  <cp:lastPrinted>2025-09-22T08:26:00Z</cp:lastPrinted>
  <dcterms:created xsi:type="dcterms:W3CDTF">2026-04-13T11:43:00Z</dcterms:created>
  <dcterms:modified xsi:type="dcterms:W3CDTF">2026-04-13T11:43:00Z</dcterms:modified>
</cp:coreProperties>
</file>