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A33" w:rsidRDefault="00BD7030" w:rsidP="00230627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="00230627">
        <w:rPr>
          <w:rFonts w:ascii="Times New Roman" w:hAnsi="Times New Roman" w:cs="Times New Roman"/>
          <w:sz w:val="28"/>
          <w:szCs w:val="28"/>
        </w:rPr>
        <w:t xml:space="preserve">                Проект</w:t>
      </w:r>
    </w:p>
    <w:p w:rsidR="00BD7030" w:rsidRPr="00A52B66" w:rsidRDefault="00BD7030" w:rsidP="00BD703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52B66">
        <w:rPr>
          <w:rFonts w:ascii="Times New Roman" w:hAnsi="Times New Roman" w:cs="Times New Roman"/>
          <w:sz w:val="24"/>
          <w:szCs w:val="24"/>
        </w:rPr>
        <w:t>ПАСПОРТ</w:t>
      </w:r>
    </w:p>
    <w:p w:rsidR="00BD7030" w:rsidRPr="00A52B66" w:rsidRDefault="00BD7030" w:rsidP="00BD703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A52B66">
        <w:rPr>
          <w:rFonts w:ascii="Times New Roman" w:hAnsi="Times New Roman" w:cs="Times New Roman"/>
          <w:sz w:val="24"/>
          <w:szCs w:val="24"/>
        </w:rPr>
        <w:t>программы</w:t>
      </w:r>
    </w:p>
    <w:p w:rsidR="00402A33" w:rsidRPr="00402A33" w:rsidRDefault="00BD7030" w:rsidP="00402A3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402A33" w:rsidRPr="00402A33">
        <w:rPr>
          <w:rFonts w:ascii="Times New Roman" w:hAnsi="Times New Roman" w:cs="Times New Roman"/>
          <w:b/>
          <w:sz w:val="24"/>
          <w:szCs w:val="24"/>
        </w:rPr>
        <w:t>Организация и осуществление дорожной деятельности</w:t>
      </w:r>
    </w:p>
    <w:p w:rsidR="00BD7030" w:rsidRPr="00402A33" w:rsidRDefault="00402A33" w:rsidP="00402A3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02A33">
        <w:rPr>
          <w:rFonts w:ascii="Times New Roman" w:hAnsi="Times New Roman" w:cs="Times New Roman"/>
          <w:sz w:val="24"/>
          <w:szCs w:val="24"/>
        </w:rPr>
        <w:t xml:space="preserve">на территории Беломорского муниципального округа </w:t>
      </w:r>
      <w:r w:rsidR="006E669E">
        <w:rPr>
          <w:rFonts w:ascii="Times New Roman" w:hAnsi="Times New Roman" w:cs="Times New Roman"/>
          <w:sz w:val="24"/>
          <w:szCs w:val="24"/>
        </w:rPr>
        <w:t xml:space="preserve">Республики Карелия </w:t>
      </w:r>
      <w:r w:rsidRPr="00402A33">
        <w:rPr>
          <w:rFonts w:ascii="Times New Roman" w:hAnsi="Times New Roman" w:cs="Times New Roman"/>
          <w:sz w:val="24"/>
          <w:szCs w:val="24"/>
        </w:rPr>
        <w:t>на 2024-2030 годы</w:t>
      </w:r>
      <w:r w:rsidR="00BD7030" w:rsidRPr="00402A33">
        <w:rPr>
          <w:rFonts w:ascii="Times New Roman" w:hAnsi="Times New Roman" w:cs="Times New Roman"/>
          <w:sz w:val="24"/>
          <w:szCs w:val="24"/>
        </w:rPr>
        <w:t>»</w:t>
      </w:r>
    </w:p>
    <w:p w:rsidR="00BD7030" w:rsidRPr="00AF6EEC" w:rsidRDefault="00BD7030" w:rsidP="00BD703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544"/>
        <w:gridCol w:w="6095"/>
      </w:tblGrid>
      <w:tr w:rsidR="00F151C9" w:rsidRPr="00D56142" w:rsidTr="00C272A9">
        <w:trPr>
          <w:trHeight w:val="3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C9" w:rsidRDefault="00F151C9" w:rsidP="00336D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C9" w:rsidRDefault="00F151C9" w:rsidP="00F151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C9" w:rsidRDefault="00F151C9" w:rsidP="00F151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</w:tr>
      <w:tr w:rsidR="00F151C9" w:rsidRPr="00D56142" w:rsidTr="00C272A9">
        <w:trPr>
          <w:trHeight w:val="3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C9" w:rsidRDefault="00F151C9" w:rsidP="00336D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C9" w:rsidRPr="00923F9F" w:rsidRDefault="00F151C9" w:rsidP="00336D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</w:t>
            </w:r>
            <w:r w:rsidRPr="00923F9F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C9" w:rsidRPr="00923F9F" w:rsidRDefault="00F151C9" w:rsidP="00D561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23F9F">
              <w:rPr>
                <w:rFonts w:ascii="Times New Roman" w:hAnsi="Times New Roman" w:cs="Times New Roman"/>
                <w:sz w:val="24"/>
                <w:szCs w:val="24"/>
              </w:rPr>
              <w:t>дминистрация Беломорск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923F9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923F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</w:p>
        </w:tc>
      </w:tr>
      <w:tr w:rsidR="00F151C9" w:rsidRPr="00C7383A" w:rsidTr="00C272A9">
        <w:trPr>
          <w:trHeight w:val="54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C9" w:rsidRDefault="00F151C9" w:rsidP="00336D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C9" w:rsidRDefault="00F151C9" w:rsidP="00336D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(участники) муниципальной программы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C9" w:rsidRPr="00402A33" w:rsidRDefault="00F151C9" w:rsidP="000124F1">
            <w:pPr>
              <w:rPr>
                <w:rFonts w:ascii="Times New Roman" w:hAnsi="Times New Roman"/>
                <w:highlight w:val="red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</w:t>
            </w:r>
            <w:r w:rsidRPr="003E7859">
              <w:rPr>
                <w:rFonts w:ascii="Times New Roman" w:hAnsi="Times New Roman"/>
                <w:lang w:val="ru-RU"/>
              </w:rPr>
              <w:t>убъекты предпринимательства, осуществляющие деятельность в сфере дорожно-транспортного облуживания</w:t>
            </w:r>
          </w:p>
        </w:tc>
      </w:tr>
      <w:tr w:rsidR="00F151C9" w:rsidRPr="00F151C9" w:rsidTr="00C272A9">
        <w:trPr>
          <w:trHeight w:val="54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C9" w:rsidRDefault="00F151C9" w:rsidP="000124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C9" w:rsidRDefault="00F151C9" w:rsidP="000124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Проекты, реализуемые в рамках муниципальной программы (ФП, РП, ВП)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C9" w:rsidRDefault="00F151C9" w:rsidP="000124F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Отсутствуют</w:t>
            </w:r>
          </w:p>
        </w:tc>
      </w:tr>
      <w:tr w:rsidR="00F151C9" w:rsidRPr="00336D7F" w:rsidTr="00C272A9">
        <w:trPr>
          <w:trHeight w:val="54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C9" w:rsidRDefault="00F151C9" w:rsidP="000124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C9" w:rsidRPr="00923F9F" w:rsidRDefault="00F151C9" w:rsidP="000124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C9" w:rsidRPr="00923F9F" w:rsidRDefault="00F151C9" w:rsidP="000124F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Отсутствуют</w:t>
            </w:r>
          </w:p>
        </w:tc>
      </w:tr>
      <w:tr w:rsidR="00F151C9" w:rsidRPr="00C7383A" w:rsidTr="00C272A9">
        <w:trPr>
          <w:trHeight w:val="54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C9" w:rsidRPr="00923F9F" w:rsidRDefault="00F151C9" w:rsidP="000124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C9" w:rsidRPr="00923F9F" w:rsidRDefault="00F151C9" w:rsidP="000124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Pr="00923F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  <w:r w:rsidRPr="00923F9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C9" w:rsidRPr="003D4D84" w:rsidRDefault="00F151C9" w:rsidP="00F642EB">
            <w:pPr>
              <w:jc w:val="both"/>
              <w:rPr>
                <w:rFonts w:ascii="Times New Roman" w:hAnsi="Times New Roman"/>
                <w:lang w:val="ru-RU"/>
              </w:rPr>
            </w:pPr>
            <w:r w:rsidRPr="003D4D84">
              <w:rPr>
                <w:rFonts w:ascii="Times New Roman" w:hAnsi="Times New Roman"/>
                <w:lang w:val="ru-RU"/>
              </w:rPr>
              <w:t xml:space="preserve">- 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3D4D84">
              <w:rPr>
                <w:rFonts w:ascii="Times New Roman" w:hAnsi="Times New Roman"/>
                <w:lang w:val="ru-RU"/>
              </w:rPr>
              <w:t>обеспечение сохранности автомобильных дорог общего пользования местного значения с выполнением работ по их содержанию и ремонту в целях доведения транспортно-эксплуатационных показателей до нормативных требований;</w:t>
            </w:r>
          </w:p>
          <w:p w:rsidR="00F151C9" w:rsidRPr="003D4D84" w:rsidRDefault="00F151C9" w:rsidP="00F642EB">
            <w:pPr>
              <w:jc w:val="both"/>
              <w:rPr>
                <w:rFonts w:ascii="Times New Roman" w:hAnsi="Times New Roman"/>
                <w:lang w:val="ru-RU"/>
              </w:rPr>
            </w:pPr>
            <w:r w:rsidRPr="003D4D84">
              <w:rPr>
                <w:rFonts w:ascii="Times New Roman" w:hAnsi="Times New Roman"/>
                <w:lang w:val="ru-RU"/>
              </w:rPr>
              <w:t>-</w:t>
            </w:r>
            <w:r>
              <w:rPr>
                <w:rFonts w:ascii="Times New Roman" w:hAnsi="Times New Roman"/>
                <w:lang w:val="ru-RU"/>
              </w:rPr>
              <w:t xml:space="preserve">  </w:t>
            </w:r>
            <w:r w:rsidRPr="003D4D84">
              <w:rPr>
                <w:rFonts w:ascii="Times New Roman" w:hAnsi="Times New Roman"/>
                <w:lang w:val="ru-RU"/>
              </w:rPr>
              <w:t>создание безопасных условий дорожного движения на дорогах общего пользования местного значения Беломорского муниципального округа;</w:t>
            </w:r>
          </w:p>
          <w:p w:rsidR="00F151C9" w:rsidRDefault="00F151C9" w:rsidP="003D4D84">
            <w:pPr>
              <w:rPr>
                <w:rFonts w:ascii="Times New Roman" w:hAnsi="Times New Roman"/>
                <w:lang w:val="ru-RU"/>
              </w:rPr>
            </w:pPr>
            <w:r w:rsidRPr="003D4D84">
              <w:rPr>
                <w:rFonts w:ascii="Times New Roman" w:hAnsi="Times New Roman"/>
                <w:lang w:val="ru-RU"/>
              </w:rPr>
              <w:t>-</w:t>
            </w:r>
            <w:r w:rsidRPr="00923F9F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     </w:t>
            </w:r>
            <w:r w:rsidRPr="00923F9F">
              <w:rPr>
                <w:rFonts w:ascii="Times New Roman" w:hAnsi="Times New Roman"/>
                <w:lang w:val="ru-RU"/>
              </w:rPr>
              <w:t>обеспечение круглогодичной связью сельских населенных пунктов с сетью автомоб</w:t>
            </w:r>
            <w:r>
              <w:rPr>
                <w:rFonts w:ascii="Times New Roman" w:hAnsi="Times New Roman"/>
                <w:lang w:val="ru-RU"/>
              </w:rPr>
              <w:t>ильных дорог общего пользовани</w:t>
            </w:r>
            <w:r w:rsidRPr="00376336">
              <w:rPr>
                <w:rFonts w:ascii="Times New Roman" w:hAnsi="Times New Roman"/>
                <w:lang w:val="ru-RU"/>
              </w:rPr>
              <w:t>я.</w:t>
            </w:r>
          </w:p>
          <w:p w:rsidR="00F151C9" w:rsidRPr="00923F9F" w:rsidRDefault="00F151C9" w:rsidP="003D4D84">
            <w:pPr>
              <w:rPr>
                <w:rFonts w:ascii="Times New Roman" w:hAnsi="Times New Roman"/>
                <w:lang w:val="ru-RU"/>
              </w:rPr>
            </w:pPr>
          </w:p>
        </w:tc>
      </w:tr>
      <w:tr w:rsidR="00F151C9" w:rsidRPr="00C7383A" w:rsidTr="00C272A9">
        <w:trPr>
          <w:trHeight w:val="20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C9" w:rsidRPr="00923F9F" w:rsidRDefault="00F151C9" w:rsidP="000124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C9" w:rsidRPr="00923F9F" w:rsidRDefault="00F151C9" w:rsidP="000124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3F9F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  <w:r w:rsidRPr="00923F9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C9" w:rsidRPr="00923F9F" w:rsidRDefault="00F151C9" w:rsidP="000124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3F9F">
              <w:rPr>
                <w:rFonts w:ascii="Times New Roman" w:hAnsi="Times New Roman" w:cs="Times New Roman"/>
                <w:sz w:val="24"/>
                <w:szCs w:val="24"/>
              </w:rPr>
              <w:t>- устройство улично-дорожной сети и тротуаров;</w:t>
            </w:r>
          </w:p>
          <w:p w:rsidR="00F151C9" w:rsidRPr="00923F9F" w:rsidRDefault="00F151C9" w:rsidP="000124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3F9F">
              <w:rPr>
                <w:rFonts w:ascii="Times New Roman" w:hAnsi="Times New Roman" w:cs="Times New Roman"/>
                <w:sz w:val="24"/>
                <w:szCs w:val="24"/>
              </w:rPr>
              <w:t>- ремонт дворовых территорий многоквартирных домов, проездов к дворовым территориям многоквартирных домов;</w:t>
            </w:r>
          </w:p>
          <w:p w:rsidR="00F151C9" w:rsidRPr="00923F9F" w:rsidRDefault="00F151C9" w:rsidP="000124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3F9F">
              <w:rPr>
                <w:rFonts w:ascii="Times New Roman" w:hAnsi="Times New Roman" w:cs="Times New Roman"/>
                <w:sz w:val="24"/>
                <w:szCs w:val="24"/>
              </w:rPr>
              <w:t xml:space="preserve">- строительство (реконструкция),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923F9F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автомобильных дорог общего пользования местного значения; </w:t>
            </w:r>
          </w:p>
          <w:p w:rsidR="00F151C9" w:rsidRPr="00923F9F" w:rsidRDefault="00F151C9" w:rsidP="000F6BE9">
            <w:pPr>
              <w:pStyle w:val="a7"/>
            </w:pPr>
            <w:r w:rsidRPr="00923F9F">
              <w:t>-выполнение работ по зимнему и летнему содержанию дорог в границах Беломорск</w:t>
            </w:r>
            <w:r>
              <w:t>ого</w:t>
            </w:r>
            <w:r w:rsidRPr="00923F9F">
              <w:t xml:space="preserve"> </w:t>
            </w:r>
            <w:r>
              <w:t>муниципального округа</w:t>
            </w:r>
            <w:r w:rsidRPr="00923F9F">
              <w:t>.</w:t>
            </w:r>
          </w:p>
        </w:tc>
      </w:tr>
      <w:tr w:rsidR="00F151C9" w:rsidRPr="00C7383A" w:rsidTr="00C272A9">
        <w:trPr>
          <w:trHeight w:val="9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C9" w:rsidRDefault="00F151C9" w:rsidP="000124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C9" w:rsidRPr="00923F9F" w:rsidRDefault="00F151C9" w:rsidP="000124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Конечные результаты муниципальной программы</w:t>
            </w:r>
            <w:r w:rsidRPr="00923F9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C9" w:rsidRPr="008127E0" w:rsidRDefault="00F151C9" w:rsidP="008127E0">
            <w:pPr>
              <w:jc w:val="both"/>
              <w:rPr>
                <w:rFonts w:ascii="Times New Roman" w:hAnsi="Times New Roman"/>
                <w:lang w:val="ru-RU"/>
              </w:rPr>
            </w:pPr>
            <w:r w:rsidRPr="008127E0">
              <w:rPr>
                <w:rFonts w:ascii="Times New Roman" w:hAnsi="Times New Roman"/>
                <w:lang w:val="ru-RU"/>
              </w:rPr>
              <w:t>Реализация программных мероприятий позволит:</w:t>
            </w:r>
          </w:p>
          <w:p w:rsidR="00F151C9" w:rsidRDefault="00F151C9" w:rsidP="005B2572">
            <w:pPr>
              <w:jc w:val="both"/>
              <w:rPr>
                <w:rFonts w:ascii="Times New Roman" w:hAnsi="Times New Roman"/>
                <w:lang w:val="ru-RU"/>
              </w:rPr>
            </w:pPr>
            <w:r w:rsidRPr="008127E0">
              <w:rPr>
                <w:rFonts w:ascii="Times New Roman" w:hAnsi="Times New Roman"/>
                <w:lang w:val="ru-RU"/>
              </w:rPr>
              <w:t xml:space="preserve"> - обеспечить сохранность существующей дорожной сети, сократить долю автомобильных дорог, не отвечающих нормативным требованиям;</w:t>
            </w:r>
          </w:p>
          <w:p w:rsidR="00F151C9" w:rsidRPr="005B2572" w:rsidRDefault="00F151C9" w:rsidP="005B2572">
            <w:pPr>
              <w:jc w:val="both"/>
              <w:rPr>
                <w:rFonts w:ascii="Times New Roman" w:hAnsi="Times New Roman"/>
                <w:lang w:val="ru-RU"/>
              </w:rPr>
            </w:pPr>
            <w:r w:rsidRPr="005B2572">
              <w:rPr>
                <w:rFonts w:ascii="Times New Roman" w:hAnsi="Times New Roman"/>
                <w:lang w:val="ru-RU"/>
              </w:rPr>
              <w:t>- способствовать улучшению условий жизни населения, сокращению количества дорожно-транспортных происшествий и снижению тяжести их последствий.</w:t>
            </w:r>
          </w:p>
          <w:p w:rsidR="00F151C9" w:rsidRPr="008127E0" w:rsidRDefault="00F151C9" w:rsidP="003D4D84">
            <w:pPr>
              <w:pStyle w:val="Default"/>
            </w:pPr>
          </w:p>
        </w:tc>
      </w:tr>
      <w:tr w:rsidR="00F151C9" w:rsidRPr="00C7383A" w:rsidTr="00C272A9">
        <w:trPr>
          <w:trHeight w:val="4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C9" w:rsidRDefault="00F151C9" w:rsidP="00336D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C9" w:rsidRPr="00923F9F" w:rsidRDefault="00F151C9" w:rsidP="00336D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923F9F">
              <w:rPr>
                <w:rFonts w:ascii="Times New Roman" w:hAnsi="Times New Roman" w:cs="Times New Roman"/>
                <w:sz w:val="24"/>
                <w:szCs w:val="24"/>
              </w:rPr>
              <w:t xml:space="preserve">елевые   </w:t>
            </w:r>
            <w:r w:rsidRPr="00923F9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индикаторы</w:t>
            </w:r>
            <w:r w:rsidRPr="00923F9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923F9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  <w:r w:rsidRPr="00923F9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C9" w:rsidRDefault="00F151C9" w:rsidP="008127E0">
            <w:pPr>
              <w:shd w:val="clear" w:color="auto" w:fill="FFFFFF"/>
              <w:rPr>
                <w:rFonts w:ascii="Times New Roman" w:hAnsi="Times New Roman"/>
                <w:color w:val="000000"/>
                <w:lang w:val="ru-RU"/>
              </w:rPr>
            </w:pPr>
            <w:r w:rsidRPr="003D4D84">
              <w:rPr>
                <w:rFonts w:ascii="Times New Roman" w:hAnsi="Times New Roman"/>
                <w:color w:val="000000"/>
                <w:lang w:val="ru-RU"/>
              </w:rPr>
              <w:t xml:space="preserve">- </w:t>
            </w:r>
            <w:r w:rsidRPr="00116474">
              <w:rPr>
                <w:rFonts w:ascii="Times New Roman" w:hAnsi="Times New Roman"/>
                <w:color w:val="000000"/>
                <w:lang w:val="ru-RU"/>
              </w:rPr>
              <w:t>Доля муниципальных автомобильных дорог в отношении которых выполнены работы по зимнему и летнему содержанию в отчетном году</w:t>
            </w:r>
            <w:r>
              <w:rPr>
                <w:rFonts w:ascii="Times New Roman" w:hAnsi="Times New Roman"/>
                <w:color w:val="000000"/>
                <w:lang w:val="ru-RU"/>
              </w:rPr>
              <w:t>;</w:t>
            </w:r>
          </w:p>
          <w:p w:rsidR="00F151C9" w:rsidRPr="003D4D84" w:rsidRDefault="00F151C9" w:rsidP="008127E0">
            <w:pPr>
              <w:shd w:val="clear" w:color="auto" w:fill="FFFFFF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-</w:t>
            </w:r>
            <w:r w:rsidRPr="0022074C">
              <w:rPr>
                <w:rFonts w:ascii="Times New Roman" w:hAnsi="Times New Roman"/>
                <w:color w:val="000000"/>
                <w:lang w:val="ru-RU"/>
              </w:rPr>
              <w:t xml:space="preserve">Протяженность отремонтированных </w:t>
            </w:r>
            <w:r w:rsidRPr="00116474">
              <w:rPr>
                <w:rFonts w:ascii="Times New Roman" w:hAnsi="Times New Roman"/>
                <w:color w:val="000000"/>
                <w:lang w:val="ru-RU"/>
              </w:rPr>
              <w:t>муниципальных</w:t>
            </w:r>
            <w:r w:rsidRPr="0022074C">
              <w:rPr>
                <w:rFonts w:ascii="Times New Roman" w:hAnsi="Times New Roman"/>
                <w:color w:val="000000"/>
                <w:lang w:val="ru-RU"/>
              </w:rPr>
              <w:t xml:space="preserve"> автомобильных дорог в отчетном периоде</w:t>
            </w:r>
            <w:r>
              <w:rPr>
                <w:rFonts w:ascii="Times New Roman" w:hAnsi="Times New Roman"/>
                <w:color w:val="000000"/>
                <w:lang w:val="ru-RU"/>
              </w:rPr>
              <w:t>;</w:t>
            </w:r>
          </w:p>
          <w:p w:rsidR="00F151C9" w:rsidRPr="003D4D84" w:rsidRDefault="00F151C9" w:rsidP="008127E0">
            <w:pPr>
              <w:shd w:val="clear" w:color="auto" w:fill="FFFFFF"/>
              <w:rPr>
                <w:rFonts w:ascii="Times New Roman" w:hAnsi="Times New Roman"/>
                <w:color w:val="000000"/>
                <w:lang w:val="ru-RU"/>
              </w:rPr>
            </w:pPr>
            <w:r w:rsidRPr="003D4D84">
              <w:rPr>
                <w:rFonts w:ascii="Times New Roman" w:hAnsi="Times New Roman"/>
                <w:color w:val="000000"/>
                <w:lang w:val="ru-RU"/>
              </w:rPr>
              <w:t xml:space="preserve">- </w:t>
            </w:r>
            <w:r w:rsidRPr="00116474">
              <w:rPr>
                <w:rFonts w:ascii="Times New Roman" w:hAnsi="Times New Roman"/>
                <w:color w:val="000000"/>
                <w:lang w:val="ru-RU"/>
              </w:rPr>
              <w:t xml:space="preserve">Доля  отремонтированных муниципальных </w:t>
            </w:r>
            <w:r w:rsidRPr="00116474">
              <w:rPr>
                <w:rFonts w:ascii="Times New Roman" w:hAnsi="Times New Roman"/>
                <w:color w:val="000000"/>
                <w:lang w:val="ru-RU"/>
              </w:rPr>
              <w:lastRenderedPageBreak/>
              <w:t>автомобильных дорог общего пользования к общей протяженности автомобильных дорог</w:t>
            </w:r>
            <w:r>
              <w:rPr>
                <w:rFonts w:ascii="Times New Roman" w:hAnsi="Times New Roman"/>
                <w:color w:val="000000"/>
                <w:lang w:val="ru-RU"/>
              </w:rPr>
              <w:t>;</w:t>
            </w:r>
            <w:r w:rsidRPr="003D4D84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</w:p>
          <w:p w:rsidR="00F151C9" w:rsidRDefault="00F151C9" w:rsidP="005B25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16474">
              <w:rPr>
                <w:rFonts w:ascii="Times New Roman" w:hAnsi="Times New Roman" w:cs="Times New Roman"/>
                <w:sz w:val="24"/>
                <w:szCs w:val="24"/>
              </w:rPr>
              <w:t>Доля протяженности муниципальных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151C9" w:rsidRPr="00116474" w:rsidRDefault="00F151C9" w:rsidP="00116474">
            <w:pPr>
              <w:rPr>
                <w:rFonts w:ascii="Times New Roman" w:hAnsi="Times New Roman"/>
                <w:color w:val="FF0000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- </w:t>
            </w:r>
            <w:r w:rsidRPr="00116474">
              <w:rPr>
                <w:rFonts w:ascii="Times New Roman" w:hAnsi="Times New Roman"/>
                <w:lang w:val="ru-RU"/>
              </w:rPr>
              <w:t>Доля протяженности муниципальных автомобильных дорог общего пользования местного значения на которых устроено освещения улично-дорожной сети</w:t>
            </w:r>
          </w:p>
          <w:p w:rsidR="00F151C9" w:rsidRPr="00923F9F" w:rsidRDefault="00F151C9" w:rsidP="005B25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1C9" w:rsidRPr="00923F9F" w:rsidTr="00C272A9"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C9" w:rsidRDefault="00F151C9" w:rsidP="000124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C9" w:rsidRPr="00923F9F" w:rsidRDefault="00F151C9" w:rsidP="000124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и с</w:t>
            </w:r>
            <w:r w:rsidRPr="00923F9F">
              <w:rPr>
                <w:rFonts w:ascii="Times New Roman" w:hAnsi="Times New Roman" w:cs="Times New Roman"/>
                <w:sz w:val="24"/>
                <w:szCs w:val="24"/>
              </w:rPr>
              <w:t xml:space="preserve">роки реализации          </w:t>
            </w:r>
            <w:r w:rsidRPr="00923F9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  <w:r w:rsidRPr="00923F9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C9" w:rsidRPr="00923F9F" w:rsidRDefault="00F151C9" w:rsidP="000F6B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3F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4 - 2030 </w:t>
            </w:r>
            <w:r w:rsidRPr="00923F9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23F9F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</w:t>
            </w:r>
            <w:r w:rsidRPr="00923F9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F151C9" w:rsidRPr="00336D7F" w:rsidTr="00C272A9">
        <w:trPr>
          <w:trHeight w:val="11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51C9" w:rsidRDefault="00F151C9" w:rsidP="00336D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51C9" w:rsidRPr="00923F9F" w:rsidRDefault="00F151C9" w:rsidP="00336D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муниципальной программы с указанием источников</w:t>
            </w:r>
            <w:r w:rsidRPr="00923F9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923F9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Style w:val="a8"/>
              <w:tblW w:w="6649" w:type="dxa"/>
              <w:tblLayout w:type="fixed"/>
              <w:tblLook w:val="04A0"/>
            </w:tblPr>
            <w:tblGrid>
              <w:gridCol w:w="776"/>
              <w:gridCol w:w="1134"/>
              <w:gridCol w:w="992"/>
              <w:gridCol w:w="992"/>
              <w:gridCol w:w="992"/>
              <w:gridCol w:w="1763"/>
            </w:tblGrid>
            <w:tr w:rsidR="00F151C9" w:rsidRPr="007E470D" w:rsidTr="00C272A9">
              <w:tc>
                <w:tcPr>
                  <w:tcW w:w="6649" w:type="dxa"/>
                  <w:gridSpan w:val="6"/>
                </w:tcPr>
                <w:p w:rsidR="00F151C9" w:rsidRPr="00B6677B" w:rsidRDefault="00F151C9" w:rsidP="00C7383A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677B">
                    <w:rPr>
                      <w:rFonts w:ascii="Times New Roman" w:hAnsi="Times New Roman" w:cs="Times New Roman"/>
                    </w:rPr>
                    <w:t xml:space="preserve">Всего </w:t>
                  </w:r>
                  <w:r w:rsidR="00C7383A">
                    <w:rPr>
                      <w:rFonts w:ascii="Times New Roman" w:hAnsi="Times New Roman" w:cs="Times New Roman"/>
                    </w:rPr>
                    <w:t>153 407,2</w:t>
                  </w:r>
                  <w:r w:rsidRPr="00B6677B">
                    <w:rPr>
                      <w:rFonts w:ascii="Times New Roman" w:hAnsi="Times New Roman" w:cs="Times New Roman"/>
                    </w:rPr>
                    <w:t xml:space="preserve"> тыс. рублей</w:t>
                  </w:r>
                </w:p>
              </w:tc>
            </w:tr>
            <w:tr w:rsidR="00F151C9" w:rsidRPr="00B6677B" w:rsidTr="00C272A9">
              <w:tc>
                <w:tcPr>
                  <w:tcW w:w="776" w:type="dxa"/>
                  <w:vMerge w:val="restart"/>
                </w:tcPr>
                <w:p w:rsidR="00F151C9" w:rsidRPr="00CA50F9" w:rsidRDefault="00F151C9" w:rsidP="00E26B0A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A50F9">
                    <w:rPr>
                      <w:rFonts w:ascii="Times New Roman" w:hAnsi="Times New Roman" w:cs="Times New Roman"/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1134" w:type="dxa"/>
                  <w:vMerge w:val="restart"/>
                </w:tcPr>
                <w:p w:rsidR="00F151C9" w:rsidRPr="00CA50F9" w:rsidRDefault="00F151C9" w:rsidP="00E26B0A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A50F9">
                    <w:rPr>
                      <w:rFonts w:ascii="Times New Roman" w:hAnsi="Times New Roman" w:cs="Times New Roman"/>
                      <w:sz w:val="22"/>
                      <w:szCs w:val="22"/>
                    </w:rPr>
                    <w:t>Сумма</w:t>
                  </w:r>
                </w:p>
              </w:tc>
              <w:tc>
                <w:tcPr>
                  <w:tcW w:w="4739" w:type="dxa"/>
                  <w:gridSpan w:val="4"/>
                </w:tcPr>
                <w:p w:rsidR="00F151C9" w:rsidRPr="00B6677B" w:rsidRDefault="00F151C9" w:rsidP="00B6677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  <w:r w:rsidRPr="00B6677B">
                    <w:rPr>
                      <w:rFonts w:ascii="Times New Roman" w:hAnsi="Times New Roman" w:cs="Times New Roman"/>
                    </w:rPr>
                    <w:t xml:space="preserve"> том числе:</w:t>
                  </w:r>
                </w:p>
              </w:tc>
            </w:tr>
            <w:tr w:rsidR="00F151C9" w:rsidRPr="00B6677B" w:rsidTr="00C272A9">
              <w:tc>
                <w:tcPr>
                  <w:tcW w:w="776" w:type="dxa"/>
                  <w:vMerge/>
                </w:tcPr>
                <w:p w:rsidR="00F151C9" w:rsidRDefault="00F151C9" w:rsidP="00E26B0A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vMerge/>
                </w:tcPr>
                <w:p w:rsidR="00F151C9" w:rsidRPr="00B6677B" w:rsidRDefault="00F151C9" w:rsidP="00E26B0A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</w:tcPr>
                <w:p w:rsidR="00F151C9" w:rsidRPr="00B6677B" w:rsidRDefault="00F151C9" w:rsidP="00E26B0A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</w:rPr>
                  </w:pPr>
                  <w:r w:rsidRPr="00B6677B">
                    <w:rPr>
                      <w:rFonts w:ascii="Times New Roman" w:hAnsi="Times New Roman" w:cs="Times New Roman"/>
                    </w:rPr>
                    <w:t>За счет средств бюджета РФ</w:t>
                  </w:r>
                </w:p>
              </w:tc>
              <w:tc>
                <w:tcPr>
                  <w:tcW w:w="992" w:type="dxa"/>
                </w:tcPr>
                <w:p w:rsidR="00F151C9" w:rsidRPr="00B6677B" w:rsidRDefault="00F151C9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B6677B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За счет средств бюджета РК</w:t>
                  </w:r>
                </w:p>
              </w:tc>
              <w:tc>
                <w:tcPr>
                  <w:tcW w:w="992" w:type="dxa"/>
                </w:tcPr>
                <w:p w:rsidR="00F151C9" w:rsidRPr="00B6677B" w:rsidRDefault="00F151C9" w:rsidP="00075E53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B6677B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За счет средств бюджета БМО</w:t>
                  </w:r>
                </w:p>
              </w:tc>
              <w:tc>
                <w:tcPr>
                  <w:tcW w:w="1763" w:type="dxa"/>
                </w:tcPr>
                <w:p w:rsidR="00F151C9" w:rsidRPr="00B6677B" w:rsidRDefault="00F151C9" w:rsidP="00C272A9">
                  <w:pPr>
                    <w:pStyle w:val="ConsPlusNormal"/>
                    <w:tabs>
                      <w:tab w:val="left" w:pos="601"/>
                    </w:tabs>
                    <w:ind w:right="804" w:firstLine="0"/>
                    <w:jc w:val="both"/>
                    <w:rPr>
                      <w:rFonts w:ascii="Times New Roman" w:hAnsi="Times New Roman" w:cs="Times New Roman"/>
                    </w:rPr>
                  </w:pPr>
                  <w:r w:rsidRPr="00B6677B">
                    <w:rPr>
                      <w:rFonts w:ascii="Times New Roman" w:hAnsi="Times New Roman" w:cs="Times New Roman"/>
                    </w:rPr>
                    <w:t>Иные источники</w:t>
                  </w:r>
                </w:p>
              </w:tc>
            </w:tr>
            <w:tr w:rsidR="00F151C9" w:rsidRPr="00B6677B" w:rsidTr="00C272A9">
              <w:tc>
                <w:tcPr>
                  <w:tcW w:w="776" w:type="dxa"/>
                </w:tcPr>
                <w:p w:rsidR="00F151C9" w:rsidRPr="00CA50F9" w:rsidRDefault="00F151C9" w:rsidP="00E26B0A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A50F9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1134" w:type="dxa"/>
                </w:tcPr>
                <w:p w:rsidR="00F151C9" w:rsidRPr="00CA50F9" w:rsidRDefault="00F151C9" w:rsidP="00FE0C6A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A50F9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28 </w:t>
                  </w:r>
                  <w:r w:rsidR="00FE0C6A">
                    <w:rPr>
                      <w:rFonts w:ascii="Times New Roman" w:hAnsi="Times New Roman" w:cs="Times New Roman"/>
                      <w:sz w:val="22"/>
                      <w:szCs w:val="22"/>
                    </w:rPr>
                    <w:t>511,1</w:t>
                  </w:r>
                </w:p>
              </w:tc>
              <w:tc>
                <w:tcPr>
                  <w:tcW w:w="992" w:type="dxa"/>
                </w:tcPr>
                <w:p w:rsidR="00F151C9" w:rsidRPr="00CA50F9" w:rsidRDefault="00F151C9" w:rsidP="007E470D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A50F9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92" w:type="dxa"/>
                </w:tcPr>
                <w:p w:rsidR="00F151C9" w:rsidRPr="00CA50F9" w:rsidRDefault="00F151C9" w:rsidP="007E470D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A50F9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92" w:type="dxa"/>
                </w:tcPr>
                <w:p w:rsidR="00F151C9" w:rsidRPr="00CA50F9" w:rsidRDefault="00FE0C6A" w:rsidP="004549B5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28 511,1</w:t>
                  </w:r>
                </w:p>
              </w:tc>
              <w:tc>
                <w:tcPr>
                  <w:tcW w:w="1763" w:type="dxa"/>
                </w:tcPr>
                <w:p w:rsidR="00F151C9" w:rsidRPr="00CA50F9" w:rsidRDefault="00F151C9" w:rsidP="00763960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A50F9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</w:t>
                  </w:r>
                </w:p>
              </w:tc>
            </w:tr>
            <w:tr w:rsidR="00075E53" w:rsidRPr="00B6677B" w:rsidTr="00C272A9">
              <w:tc>
                <w:tcPr>
                  <w:tcW w:w="776" w:type="dxa"/>
                </w:tcPr>
                <w:p w:rsidR="00075E53" w:rsidRPr="00CA50F9" w:rsidRDefault="00075E53" w:rsidP="00E26B0A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A50F9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1134" w:type="dxa"/>
                </w:tcPr>
                <w:p w:rsidR="00075E53" w:rsidRPr="00CA50F9" w:rsidRDefault="00C7383A" w:rsidP="00763960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17 188,9</w:t>
                  </w:r>
                </w:p>
              </w:tc>
              <w:tc>
                <w:tcPr>
                  <w:tcW w:w="992" w:type="dxa"/>
                </w:tcPr>
                <w:p w:rsidR="00075E53" w:rsidRPr="00CA50F9" w:rsidRDefault="00075E53" w:rsidP="007E470D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A50F9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92" w:type="dxa"/>
                </w:tcPr>
                <w:p w:rsidR="00075E53" w:rsidRPr="00CA50F9" w:rsidRDefault="00075E53" w:rsidP="007E470D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A50F9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92" w:type="dxa"/>
                </w:tcPr>
                <w:p w:rsidR="00075E53" w:rsidRPr="00CA50F9" w:rsidRDefault="00C7383A" w:rsidP="006B4B99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17 188,9</w:t>
                  </w:r>
                </w:p>
              </w:tc>
              <w:tc>
                <w:tcPr>
                  <w:tcW w:w="1763" w:type="dxa"/>
                </w:tcPr>
                <w:p w:rsidR="00075E53" w:rsidRPr="00CA50F9" w:rsidRDefault="00075E53" w:rsidP="00763960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A50F9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</w:t>
                  </w:r>
                </w:p>
              </w:tc>
            </w:tr>
            <w:tr w:rsidR="00075E53" w:rsidRPr="00B6677B" w:rsidTr="00C272A9">
              <w:tc>
                <w:tcPr>
                  <w:tcW w:w="776" w:type="dxa"/>
                </w:tcPr>
                <w:p w:rsidR="00075E53" w:rsidRPr="00CA50F9" w:rsidRDefault="00075E53" w:rsidP="00E26B0A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A50F9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1134" w:type="dxa"/>
                </w:tcPr>
                <w:p w:rsidR="00075E53" w:rsidRPr="00CA50F9" w:rsidRDefault="00075E53" w:rsidP="00763960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16 748,8</w:t>
                  </w:r>
                </w:p>
              </w:tc>
              <w:tc>
                <w:tcPr>
                  <w:tcW w:w="992" w:type="dxa"/>
                </w:tcPr>
                <w:p w:rsidR="00075E53" w:rsidRPr="00CA50F9" w:rsidRDefault="00075E53" w:rsidP="007E470D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A50F9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92" w:type="dxa"/>
                </w:tcPr>
                <w:p w:rsidR="00075E53" w:rsidRPr="00CA50F9" w:rsidRDefault="00075E53" w:rsidP="007E470D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A50F9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92" w:type="dxa"/>
                </w:tcPr>
                <w:p w:rsidR="00075E53" w:rsidRPr="00CA50F9" w:rsidRDefault="00075E53" w:rsidP="006B4B99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16 748,8</w:t>
                  </w:r>
                </w:p>
              </w:tc>
              <w:tc>
                <w:tcPr>
                  <w:tcW w:w="1763" w:type="dxa"/>
                </w:tcPr>
                <w:p w:rsidR="00075E53" w:rsidRPr="00CA50F9" w:rsidRDefault="00075E53" w:rsidP="00763960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A50F9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</w:t>
                  </w:r>
                </w:p>
              </w:tc>
            </w:tr>
            <w:tr w:rsidR="00075E53" w:rsidRPr="00B6677B" w:rsidTr="00C272A9">
              <w:tc>
                <w:tcPr>
                  <w:tcW w:w="776" w:type="dxa"/>
                </w:tcPr>
                <w:p w:rsidR="00075E53" w:rsidRPr="00CA50F9" w:rsidRDefault="00075E53" w:rsidP="00E26B0A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A50F9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2027</w:t>
                  </w:r>
                </w:p>
              </w:tc>
              <w:tc>
                <w:tcPr>
                  <w:tcW w:w="1134" w:type="dxa"/>
                </w:tcPr>
                <w:p w:rsidR="00075E53" w:rsidRPr="00CA50F9" w:rsidRDefault="00075E53">
                  <w:pPr>
                    <w:rPr>
                      <w:rFonts w:ascii="Times New Roman" w:hAnsi="Times New Roman"/>
                      <w:lang w:val="ru-RU"/>
                    </w:rPr>
                  </w:pPr>
                  <w:r>
                    <w:rPr>
                      <w:rFonts w:ascii="Times New Roman" w:hAnsi="Times New Roman"/>
                      <w:lang w:val="ru-RU"/>
                    </w:rPr>
                    <w:t>22 223,3</w:t>
                  </w:r>
                </w:p>
              </w:tc>
              <w:tc>
                <w:tcPr>
                  <w:tcW w:w="992" w:type="dxa"/>
                </w:tcPr>
                <w:p w:rsidR="00075E53" w:rsidRPr="00CA50F9" w:rsidRDefault="00075E53" w:rsidP="007E470D">
                  <w:pPr>
                    <w:jc w:val="center"/>
                  </w:pPr>
                  <w:r w:rsidRPr="00CA50F9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992" w:type="dxa"/>
                </w:tcPr>
                <w:p w:rsidR="00075E53" w:rsidRPr="00CA50F9" w:rsidRDefault="00075E53" w:rsidP="007E470D">
                  <w:pPr>
                    <w:jc w:val="center"/>
                  </w:pPr>
                  <w:r w:rsidRPr="00CA50F9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992" w:type="dxa"/>
                </w:tcPr>
                <w:p w:rsidR="00075E53" w:rsidRPr="00CA50F9" w:rsidRDefault="00075E53" w:rsidP="006B4B99">
                  <w:pPr>
                    <w:rPr>
                      <w:rFonts w:ascii="Times New Roman" w:hAnsi="Times New Roman"/>
                      <w:lang w:val="ru-RU"/>
                    </w:rPr>
                  </w:pPr>
                  <w:r>
                    <w:rPr>
                      <w:rFonts w:ascii="Times New Roman" w:hAnsi="Times New Roman"/>
                      <w:lang w:val="ru-RU"/>
                    </w:rPr>
                    <w:t>22 223,3</w:t>
                  </w:r>
                </w:p>
              </w:tc>
              <w:tc>
                <w:tcPr>
                  <w:tcW w:w="1763" w:type="dxa"/>
                </w:tcPr>
                <w:p w:rsidR="00075E53" w:rsidRPr="00CA50F9" w:rsidRDefault="00075E53" w:rsidP="00763960">
                  <w:pPr>
                    <w:jc w:val="center"/>
                  </w:pPr>
                  <w:r w:rsidRPr="00CA50F9">
                    <w:rPr>
                      <w:rFonts w:ascii="Times New Roman" w:hAnsi="Times New Roman"/>
                    </w:rPr>
                    <w:t>0,0</w:t>
                  </w:r>
                </w:p>
              </w:tc>
            </w:tr>
            <w:tr w:rsidR="00F151C9" w:rsidRPr="00B6677B" w:rsidTr="00C272A9">
              <w:tc>
                <w:tcPr>
                  <w:tcW w:w="776" w:type="dxa"/>
                </w:tcPr>
                <w:p w:rsidR="00F151C9" w:rsidRPr="00CA50F9" w:rsidRDefault="00F151C9" w:rsidP="00E26B0A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A50F9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2028</w:t>
                  </w:r>
                </w:p>
              </w:tc>
              <w:tc>
                <w:tcPr>
                  <w:tcW w:w="1134" w:type="dxa"/>
                </w:tcPr>
                <w:p w:rsidR="00F151C9" w:rsidRPr="00CA50F9" w:rsidRDefault="00F151C9">
                  <w:pPr>
                    <w:rPr>
                      <w:rFonts w:ascii="Times New Roman" w:hAnsi="Times New Roman"/>
                    </w:rPr>
                  </w:pPr>
                  <w:r w:rsidRPr="00CA50F9">
                    <w:rPr>
                      <w:rFonts w:ascii="Times New Roman" w:hAnsi="Times New Roman"/>
                      <w:lang w:val="ru-RU"/>
                    </w:rPr>
                    <w:t>22 911,7</w:t>
                  </w:r>
                </w:p>
              </w:tc>
              <w:tc>
                <w:tcPr>
                  <w:tcW w:w="992" w:type="dxa"/>
                </w:tcPr>
                <w:p w:rsidR="00F151C9" w:rsidRPr="00CA50F9" w:rsidRDefault="00F151C9" w:rsidP="007E470D">
                  <w:pPr>
                    <w:jc w:val="center"/>
                  </w:pPr>
                  <w:r w:rsidRPr="00CA50F9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992" w:type="dxa"/>
                </w:tcPr>
                <w:p w:rsidR="00F151C9" w:rsidRPr="00CA50F9" w:rsidRDefault="00F151C9" w:rsidP="007E470D">
                  <w:pPr>
                    <w:jc w:val="center"/>
                  </w:pPr>
                  <w:r w:rsidRPr="00CA50F9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992" w:type="dxa"/>
                </w:tcPr>
                <w:p w:rsidR="00F151C9" w:rsidRPr="00CA50F9" w:rsidRDefault="00F151C9" w:rsidP="004549B5">
                  <w:pPr>
                    <w:rPr>
                      <w:rFonts w:ascii="Times New Roman" w:hAnsi="Times New Roman"/>
                    </w:rPr>
                  </w:pPr>
                  <w:r w:rsidRPr="00CA50F9">
                    <w:rPr>
                      <w:rFonts w:ascii="Times New Roman" w:hAnsi="Times New Roman"/>
                      <w:lang w:val="ru-RU"/>
                    </w:rPr>
                    <w:t>22 911,7</w:t>
                  </w:r>
                </w:p>
              </w:tc>
              <w:tc>
                <w:tcPr>
                  <w:tcW w:w="1763" w:type="dxa"/>
                </w:tcPr>
                <w:p w:rsidR="00F151C9" w:rsidRPr="00CA50F9" w:rsidRDefault="00F151C9" w:rsidP="00763960">
                  <w:pPr>
                    <w:jc w:val="center"/>
                  </w:pPr>
                  <w:r w:rsidRPr="00CA50F9">
                    <w:rPr>
                      <w:rFonts w:ascii="Times New Roman" w:hAnsi="Times New Roman"/>
                    </w:rPr>
                    <w:t>0,0</w:t>
                  </w:r>
                </w:p>
              </w:tc>
            </w:tr>
            <w:tr w:rsidR="00F151C9" w:rsidRPr="00B6677B" w:rsidTr="00C272A9">
              <w:tc>
                <w:tcPr>
                  <w:tcW w:w="776" w:type="dxa"/>
                </w:tcPr>
                <w:p w:rsidR="00F151C9" w:rsidRPr="00CA50F9" w:rsidRDefault="00F151C9" w:rsidP="00E26B0A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A50F9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2029</w:t>
                  </w:r>
                </w:p>
              </w:tc>
              <w:tc>
                <w:tcPr>
                  <w:tcW w:w="1134" w:type="dxa"/>
                </w:tcPr>
                <w:p w:rsidR="00F151C9" w:rsidRPr="00CA50F9" w:rsidRDefault="00F151C9">
                  <w:pPr>
                    <w:rPr>
                      <w:rFonts w:ascii="Times New Roman" w:hAnsi="Times New Roman"/>
                    </w:rPr>
                  </w:pPr>
                  <w:r w:rsidRPr="00CA50F9">
                    <w:rPr>
                      <w:rFonts w:ascii="Times New Roman" w:hAnsi="Times New Roman"/>
                      <w:lang w:val="ru-RU"/>
                    </w:rPr>
                    <w:t>22 911,7</w:t>
                  </w:r>
                </w:p>
              </w:tc>
              <w:tc>
                <w:tcPr>
                  <w:tcW w:w="992" w:type="dxa"/>
                </w:tcPr>
                <w:p w:rsidR="00F151C9" w:rsidRPr="00CA50F9" w:rsidRDefault="00F151C9" w:rsidP="007E470D">
                  <w:pPr>
                    <w:jc w:val="center"/>
                  </w:pPr>
                  <w:r w:rsidRPr="00CA50F9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992" w:type="dxa"/>
                </w:tcPr>
                <w:p w:rsidR="00F151C9" w:rsidRPr="00CA50F9" w:rsidRDefault="00F151C9" w:rsidP="007E470D">
                  <w:pPr>
                    <w:jc w:val="center"/>
                  </w:pPr>
                  <w:r w:rsidRPr="00CA50F9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992" w:type="dxa"/>
                </w:tcPr>
                <w:p w:rsidR="00F151C9" w:rsidRPr="00CA50F9" w:rsidRDefault="00F151C9" w:rsidP="004549B5">
                  <w:pPr>
                    <w:rPr>
                      <w:rFonts w:ascii="Times New Roman" w:hAnsi="Times New Roman"/>
                    </w:rPr>
                  </w:pPr>
                  <w:r w:rsidRPr="00CA50F9">
                    <w:rPr>
                      <w:rFonts w:ascii="Times New Roman" w:hAnsi="Times New Roman"/>
                      <w:lang w:val="ru-RU"/>
                    </w:rPr>
                    <w:t>22 911,7</w:t>
                  </w:r>
                </w:p>
              </w:tc>
              <w:tc>
                <w:tcPr>
                  <w:tcW w:w="1763" w:type="dxa"/>
                </w:tcPr>
                <w:p w:rsidR="00F151C9" w:rsidRPr="00CA50F9" w:rsidRDefault="00F151C9" w:rsidP="00763960">
                  <w:pPr>
                    <w:jc w:val="center"/>
                  </w:pPr>
                  <w:r w:rsidRPr="00CA50F9">
                    <w:rPr>
                      <w:rFonts w:ascii="Times New Roman" w:hAnsi="Times New Roman"/>
                    </w:rPr>
                    <w:t>0,0</w:t>
                  </w:r>
                </w:p>
              </w:tc>
            </w:tr>
            <w:tr w:rsidR="00F151C9" w:rsidRPr="00B6677B" w:rsidTr="00C272A9">
              <w:tc>
                <w:tcPr>
                  <w:tcW w:w="776" w:type="dxa"/>
                </w:tcPr>
                <w:p w:rsidR="00F151C9" w:rsidRPr="00CA50F9" w:rsidRDefault="00F151C9" w:rsidP="00E26B0A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A50F9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2030</w:t>
                  </w:r>
                </w:p>
              </w:tc>
              <w:tc>
                <w:tcPr>
                  <w:tcW w:w="1134" w:type="dxa"/>
                </w:tcPr>
                <w:p w:rsidR="00F151C9" w:rsidRPr="00CA50F9" w:rsidRDefault="00F151C9">
                  <w:pPr>
                    <w:rPr>
                      <w:rFonts w:ascii="Times New Roman" w:hAnsi="Times New Roman"/>
                    </w:rPr>
                  </w:pPr>
                  <w:r w:rsidRPr="00CA50F9">
                    <w:rPr>
                      <w:rFonts w:ascii="Times New Roman" w:hAnsi="Times New Roman"/>
                      <w:lang w:val="ru-RU"/>
                    </w:rPr>
                    <w:t>22 911,7</w:t>
                  </w:r>
                </w:p>
              </w:tc>
              <w:tc>
                <w:tcPr>
                  <w:tcW w:w="992" w:type="dxa"/>
                </w:tcPr>
                <w:p w:rsidR="00F151C9" w:rsidRPr="00CA50F9" w:rsidRDefault="00F151C9" w:rsidP="007E470D">
                  <w:pPr>
                    <w:jc w:val="center"/>
                  </w:pPr>
                  <w:r w:rsidRPr="00CA50F9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992" w:type="dxa"/>
                </w:tcPr>
                <w:p w:rsidR="00F151C9" w:rsidRPr="00CA50F9" w:rsidRDefault="00F151C9" w:rsidP="007E470D">
                  <w:pPr>
                    <w:jc w:val="center"/>
                  </w:pPr>
                  <w:r w:rsidRPr="00CA50F9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992" w:type="dxa"/>
                </w:tcPr>
                <w:p w:rsidR="00F151C9" w:rsidRPr="00CA50F9" w:rsidRDefault="00F151C9" w:rsidP="004549B5">
                  <w:pPr>
                    <w:rPr>
                      <w:rFonts w:ascii="Times New Roman" w:hAnsi="Times New Roman"/>
                    </w:rPr>
                  </w:pPr>
                  <w:r w:rsidRPr="00CA50F9">
                    <w:rPr>
                      <w:rFonts w:ascii="Times New Roman" w:hAnsi="Times New Roman"/>
                      <w:lang w:val="ru-RU"/>
                    </w:rPr>
                    <w:t>22 911,7</w:t>
                  </w:r>
                </w:p>
              </w:tc>
              <w:tc>
                <w:tcPr>
                  <w:tcW w:w="1763" w:type="dxa"/>
                </w:tcPr>
                <w:p w:rsidR="00F151C9" w:rsidRPr="00CA50F9" w:rsidRDefault="00F151C9" w:rsidP="00763960">
                  <w:pPr>
                    <w:jc w:val="center"/>
                  </w:pPr>
                  <w:r w:rsidRPr="00CA50F9">
                    <w:rPr>
                      <w:rFonts w:ascii="Times New Roman" w:hAnsi="Times New Roman"/>
                    </w:rPr>
                    <w:t>0,0</w:t>
                  </w:r>
                </w:p>
              </w:tc>
            </w:tr>
          </w:tbl>
          <w:p w:rsidR="00F151C9" w:rsidRPr="00923F9F" w:rsidRDefault="00F151C9" w:rsidP="00E26B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7030" w:rsidRPr="00923F9F" w:rsidRDefault="00BD7030" w:rsidP="00BD7030">
      <w:pPr>
        <w:rPr>
          <w:rFonts w:ascii="Times New Roman" w:hAnsi="Times New Roman"/>
          <w:lang w:val="ru-RU"/>
        </w:rPr>
      </w:pPr>
    </w:p>
    <w:p w:rsidR="00F151C9" w:rsidRDefault="00F151C9" w:rsidP="008127E0">
      <w:pPr>
        <w:ind w:left="360"/>
        <w:jc w:val="center"/>
        <w:rPr>
          <w:rFonts w:ascii="Times New Roman" w:hAnsi="Times New Roman"/>
          <w:b/>
          <w:lang w:val="ru-RU"/>
        </w:rPr>
      </w:pPr>
    </w:p>
    <w:p w:rsidR="00F151C9" w:rsidRDefault="00F151C9" w:rsidP="008127E0">
      <w:pPr>
        <w:ind w:left="360"/>
        <w:jc w:val="center"/>
        <w:rPr>
          <w:rFonts w:ascii="Times New Roman" w:hAnsi="Times New Roman"/>
          <w:b/>
          <w:lang w:val="ru-RU"/>
        </w:rPr>
      </w:pPr>
    </w:p>
    <w:p w:rsidR="00F151C9" w:rsidRDefault="00F151C9" w:rsidP="008127E0">
      <w:pPr>
        <w:ind w:left="360"/>
        <w:jc w:val="center"/>
        <w:rPr>
          <w:rFonts w:ascii="Times New Roman" w:hAnsi="Times New Roman"/>
          <w:b/>
          <w:lang w:val="ru-RU"/>
        </w:rPr>
      </w:pPr>
    </w:p>
    <w:p w:rsidR="00F151C9" w:rsidRDefault="00F151C9" w:rsidP="008127E0">
      <w:pPr>
        <w:ind w:left="360"/>
        <w:jc w:val="center"/>
        <w:rPr>
          <w:rFonts w:ascii="Times New Roman" w:hAnsi="Times New Roman"/>
          <w:b/>
          <w:lang w:val="ru-RU"/>
        </w:rPr>
      </w:pPr>
    </w:p>
    <w:p w:rsidR="00F151C9" w:rsidRDefault="00F151C9" w:rsidP="008127E0">
      <w:pPr>
        <w:ind w:left="360"/>
        <w:jc w:val="center"/>
        <w:rPr>
          <w:rFonts w:ascii="Times New Roman" w:hAnsi="Times New Roman"/>
          <w:b/>
          <w:lang w:val="ru-RU"/>
        </w:rPr>
      </w:pPr>
    </w:p>
    <w:p w:rsidR="00F151C9" w:rsidRDefault="00F151C9" w:rsidP="008127E0">
      <w:pPr>
        <w:ind w:left="360"/>
        <w:jc w:val="center"/>
        <w:rPr>
          <w:rFonts w:ascii="Times New Roman" w:hAnsi="Times New Roman"/>
          <w:b/>
          <w:lang w:val="ru-RU"/>
        </w:rPr>
      </w:pPr>
    </w:p>
    <w:p w:rsidR="00F151C9" w:rsidRDefault="00F151C9" w:rsidP="008127E0">
      <w:pPr>
        <w:ind w:left="360"/>
        <w:jc w:val="center"/>
        <w:rPr>
          <w:rFonts w:ascii="Times New Roman" w:hAnsi="Times New Roman"/>
          <w:b/>
          <w:lang w:val="ru-RU"/>
        </w:rPr>
      </w:pPr>
    </w:p>
    <w:p w:rsidR="00F151C9" w:rsidRDefault="00F151C9" w:rsidP="008127E0">
      <w:pPr>
        <w:ind w:left="360"/>
        <w:jc w:val="center"/>
        <w:rPr>
          <w:rFonts w:ascii="Times New Roman" w:hAnsi="Times New Roman"/>
          <w:b/>
          <w:lang w:val="ru-RU"/>
        </w:rPr>
      </w:pPr>
    </w:p>
    <w:p w:rsidR="00F151C9" w:rsidRDefault="00F151C9" w:rsidP="008127E0">
      <w:pPr>
        <w:ind w:left="360"/>
        <w:jc w:val="center"/>
        <w:rPr>
          <w:rFonts w:ascii="Times New Roman" w:hAnsi="Times New Roman"/>
          <w:b/>
          <w:lang w:val="ru-RU"/>
        </w:rPr>
      </w:pPr>
    </w:p>
    <w:p w:rsidR="00F151C9" w:rsidRDefault="00F151C9" w:rsidP="008127E0">
      <w:pPr>
        <w:ind w:left="360"/>
        <w:jc w:val="center"/>
        <w:rPr>
          <w:rFonts w:ascii="Times New Roman" w:hAnsi="Times New Roman"/>
          <w:b/>
          <w:lang w:val="ru-RU"/>
        </w:rPr>
      </w:pPr>
    </w:p>
    <w:p w:rsidR="00F151C9" w:rsidRDefault="00F151C9" w:rsidP="008127E0">
      <w:pPr>
        <w:ind w:left="360"/>
        <w:jc w:val="center"/>
        <w:rPr>
          <w:rFonts w:ascii="Times New Roman" w:hAnsi="Times New Roman"/>
          <w:b/>
          <w:lang w:val="ru-RU"/>
        </w:rPr>
      </w:pPr>
    </w:p>
    <w:p w:rsidR="00F151C9" w:rsidRDefault="00F151C9" w:rsidP="008127E0">
      <w:pPr>
        <w:ind w:left="360"/>
        <w:jc w:val="center"/>
        <w:rPr>
          <w:rFonts w:ascii="Times New Roman" w:hAnsi="Times New Roman"/>
          <w:b/>
          <w:lang w:val="ru-RU"/>
        </w:rPr>
      </w:pPr>
    </w:p>
    <w:p w:rsidR="00F151C9" w:rsidRDefault="00F151C9" w:rsidP="008127E0">
      <w:pPr>
        <w:ind w:left="360"/>
        <w:jc w:val="center"/>
        <w:rPr>
          <w:rFonts w:ascii="Times New Roman" w:hAnsi="Times New Roman"/>
          <w:b/>
          <w:lang w:val="ru-RU"/>
        </w:rPr>
      </w:pPr>
    </w:p>
    <w:p w:rsidR="00F151C9" w:rsidRDefault="00F151C9" w:rsidP="008127E0">
      <w:pPr>
        <w:ind w:left="360"/>
        <w:jc w:val="center"/>
        <w:rPr>
          <w:rFonts w:ascii="Times New Roman" w:hAnsi="Times New Roman"/>
          <w:b/>
          <w:lang w:val="ru-RU"/>
        </w:rPr>
      </w:pPr>
    </w:p>
    <w:p w:rsidR="00F151C9" w:rsidRDefault="00F151C9" w:rsidP="008127E0">
      <w:pPr>
        <w:ind w:left="360"/>
        <w:jc w:val="center"/>
        <w:rPr>
          <w:rFonts w:ascii="Times New Roman" w:hAnsi="Times New Roman"/>
          <w:b/>
          <w:lang w:val="ru-RU"/>
        </w:rPr>
      </w:pPr>
    </w:p>
    <w:p w:rsidR="00F151C9" w:rsidRDefault="00F151C9" w:rsidP="008127E0">
      <w:pPr>
        <w:ind w:left="360"/>
        <w:jc w:val="center"/>
        <w:rPr>
          <w:rFonts w:ascii="Times New Roman" w:hAnsi="Times New Roman"/>
          <w:b/>
          <w:lang w:val="ru-RU"/>
        </w:rPr>
      </w:pPr>
    </w:p>
    <w:p w:rsidR="00F151C9" w:rsidRDefault="00F151C9" w:rsidP="008127E0">
      <w:pPr>
        <w:ind w:left="360"/>
        <w:jc w:val="center"/>
        <w:rPr>
          <w:rFonts w:ascii="Times New Roman" w:hAnsi="Times New Roman"/>
          <w:b/>
          <w:lang w:val="ru-RU"/>
        </w:rPr>
      </w:pPr>
    </w:p>
    <w:p w:rsidR="00F151C9" w:rsidRDefault="00F151C9" w:rsidP="008127E0">
      <w:pPr>
        <w:ind w:left="360"/>
        <w:jc w:val="center"/>
        <w:rPr>
          <w:rFonts w:ascii="Times New Roman" w:hAnsi="Times New Roman"/>
          <w:b/>
          <w:lang w:val="ru-RU"/>
        </w:rPr>
      </w:pPr>
    </w:p>
    <w:p w:rsidR="00C272A9" w:rsidRDefault="00C272A9" w:rsidP="008127E0">
      <w:pPr>
        <w:ind w:left="360"/>
        <w:jc w:val="center"/>
        <w:rPr>
          <w:rFonts w:ascii="Times New Roman" w:hAnsi="Times New Roman"/>
          <w:b/>
          <w:lang w:val="ru-RU"/>
        </w:rPr>
      </w:pPr>
    </w:p>
    <w:p w:rsidR="00F151C9" w:rsidRDefault="00F151C9" w:rsidP="008127E0">
      <w:pPr>
        <w:ind w:left="360"/>
        <w:jc w:val="center"/>
        <w:rPr>
          <w:rFonts w:ascii="Times New Roman" w:hAnsi="Times New Roman"/>
          <w:b/>
          <w:lang w:val="ru-RU"/>
        </w:rPr>
      </w:pPr>
    </w:p>
    <w:p w:rsidR="00F151C9" w:rsidRDefault="00F151C9" w:rsidP="008127E0">
      <w:pPr>
        <w:ind w:left="360"/>
        <w:jc w:val="center"/>
        <w:rPr>
          <w:rFonts w:ascii="Times New Roman" w:hAnsi="Times New Roman"/>
          <w:b/>
          <w:lang w:val="ru-RU"/>
        </w:rPr>
      </w:pPr>
    </w:p>
    <w:sectPr w:rsidR="00F151C9" w:rsidSect="000124F1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16C22"/>
    <w:multiLevelType w:val="hybridMultilevel"/>
    <w:tmpl w:val="3B605E64"/>
    <w:lvl w:ilvl="0" w:tplc="709EF928">
      <w:start w:val="6"/>
      <w:numFmt w:val="bullet"/>
      <w:lvlText w:val=""/>
      <w:lvlJc w:val="left"/>
      <w:pPr>
        <w:tabs>
          <w:tab w:val="num" w:pos="1544"/>
        </w:tabs>
        <w:ind w:left="693" w:firstLine="567"/>
      </w:pPr>
      <w:rPr>
        <w:rFonts w:ascii="Symbol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5B3A127D"/>
    <w:multiLevelType w:val="hybridMultilevel"/>
    <w:tmpl w:val="BA1E9830"/>
    <w:lvl w:ilvl="0" w:tplc="D5DA8CEA">
      <w:start w:val="1"/>
      <w:numFmt w:val="decimal"/>
      <w:lvlText w:val="%1)"/>
      <w:lvlJc w:val="left"/>
      <w:pPr>
        <w:ind w:left="404" w:hanging="732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 w:tplc="294CA882">
      <w:numFmt w:val="bullet"/>
      <w:lvlText w:val="•"/>
      <w:lvlJc w:val="left"/>
      <w:pPr>
        <w:ind w:left="1348" w:hanging="732"/>
      </w:pPr>
      <w:rPr>
        <w:rFonts w:hint="default"/>
        <w:lang w:val="ru-RU" w:eastAsia="en-US" w:bidi="ar-SA"/>
      </w:rPr>
    </w:lvl>
    <w:lvl w:ilvl="2" w:tplc="30AED464">
      <w:numFmt w:val="bullet"/>
      <w:lvlText w:val="•"/>
      <w:lvlJc w:val="left"/>
      <w:pPr>
        <w:ind w:left="2296" w:hanging="732"/>
      </w:pPr>
      <w:rPr>
        <w:rFonts w:hint="default"/>
        <w:lang w:val="ru-RU" w:eastAsia="en-US" w:bidi="ar-SA"/>
      </w:rPr>
    </w:lvl>
    <w:lvl w:ilvl="3" w:tplc="8AAE9E8A">
      <w:numFmt w:val="bullet"/>
      <w:lvlText w:val="•"/>
      <w:lvlJc w:val="left"/>
      <w:pPr>
        <w:ind w:left="3244" w:hanging="732"/>
      </w:pPr>
      <w:rPr>
        <w:rFonts w:hint="default"/>
        <w:lang w:val="ru-RU" w:eastAsia="en-US" w:bidi="ar-SA"/>
      </w:rPr>
    </w:lvl>
    <w:lvl w:ilvl="4" w:tplc="A670A7E0">
      <w:numFmt w:val="bullet"/>
      <w:lvlText w:val="•"/>
      <w:lvlJc w:val="left"/>
      <w:pPr>
        <w:ind w:left="4192" w:hanging="732"/>
      </w:pPr>
      <w:rPr>
        <w:rFonts w:hint="default"/>
        <w:lang w:val="ru-RU" w:eastAsia="en-US" w:bidi="ar-SA"/>
      </w:rPr>
    </w:lvl>
    <w:lvl w:ilvl="5" w:tplc="BE94CB68">
      <w:numFmt w:val="bullet"/>
      <w:lvlText w:val="•"/>
      <w:lvlJc w:val="left"/>
      <w:pPr>
        <w:ind w:left="5140" w:hanging="732"/>
      </w:pPr>
      <w:rPr>
        <w:rFonts w:hint="default"/>
        <w:lang w:val="ru-RU" w:eastAsia="en-US" w:bidi="ar-SA"/>
      </w:rPr>
    </w:lvl>
    <w:lvl w:ilvl="6" w:tplc="CDDE6AFE">
      <w:numFmt w:val="bullet"/>
      <w:lvlText w:val="•"/>
      <w:lvlJc w:val="left"/>
      <w:pPr>
        <w:ind w:left="6088" w:hanging="732"/>
      </w:pPr>
      <w:rPr>
        <w:rFonts w:hint="default"/>
        <w:lang w:val="ru-RU" w:eastAsia="en-US" w:bidi="ar-SA"/>
      </w:rPr>
    </w:lvl>
    <w:lvl w:ilvl="7" w:tplc="3198FA98">
      <w:numFmt w:val="bullet"/>
      <w:lvlText w:val="•"/>
      <w:lvlJc w:val="left"/>
      <w:pPr>
        <w:ind w:left="7036" w:hanging="732"/>
      </w:pPr>
      <w:rPr>
        <w:rFonts w:hint="default"/>
        <w:lang w:val="ru-RU" w:eastAsia="en-US" w:bidi="ar-SA"/>
      </w:rPr>
    </w:lvl>
    <w:lvl w:ilvl="8" w:tplc="51800BDA">
      <w:numFmt w:val="bullet"/>
      <w:lvlText w:val="•"/>
      <w:lvlJc w:val="left"/>
      <w:pPr>
        <w:ind w:left="7984" w:hanging="73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BD7030"/>
    <w:rsid w:val="000124F1"/>
    <w:rsid w:val="000564BE"/>
    <w:rsid w:val="00075E53"/>
    <w:rsid w:val="000B6C6E"/>
    <w:rsid w:val="000C22F4"/>
    <w:rsid w:val="000C2E8A"/>
    <w:rsid w:val="000C4CC4"/>
    <w:rsid w:val="000F6BE9"/>
    <w:rsid w:val="000F7FFB"/>
    <w:rsid w:val="001110E0"/>
    <w:rsid w:val="00116474"/>
    <w:rsid w:val="00120802"/>
    <w:rsid w:val="001220FF"/>
    <w:rsid w:val="00131419"/>
    <w:rsid w:val="001448EA"/>
    <w:rsid w:val="00185D1C"/>
    <w:rsid w:val="001B371D"/>
    <w:rsid w:val="0022074C"/>
    <w:rsid w:val="00230627"/>
    <w:rsid w:val="00271781"/>
    <w:rsid w:val="00294E93"/>
    <w:rsid w:val="002A5B70"/>
    <w:rsid w:val="002A75A6"/>
    <w:rsid w:val="002C151F"/>
    <w:rsid w:val="002C7185"/>
    <w:rsid w:val="0030272E"/>
    <w:rsid w:val="00310B77"/>
    <w:rsid w:val="00336D7F"/>
    <w:rsid w:val="003521BB"/>
    <w:rsid w:val="00355F51"/>
    <w:rsid w:val="00363E1C"/>
    <w:rsid w:val="00371660"/>
    <w:rsid w:val="00376336"/>
    <w:rsid w:val="00377FBF"/>
    <w:rsid w:val="00381C58"/>
    <w:rsid w:val="003974CA"/>
    <w:rsid w:val="003D3D6F"/>
    <w:rsid w:val="003D4942"/>
    <w:rsid w:val="003D4D84"/>
    <w:rsid w:val="003E7859"/>
    <w:rsid w:val="00402A33"/>
    <w:rsid w:val="00412FED"/>
    <w:rsid w:val="0041361D"/>
    <w:rsid w:val="00417AE2"/>
    <w:rsid w:val="00497F71"/>
    <w:rsid w:val="004A7DBA"/>
    <w:rsid w:val="004D22F8"/>
    <w:rsid w:val="004F501B"/>
    <w:rsid w:val="00505AA4"/>
    <w:rsid w:val="00515FD3"/>
    <w:rsid w:val="00531D08"/>
    <w:rsid w:val="005848EE"/>
    <w:rsid w:val="0059175B"/>
    <w:rsid w:val="005A7C93"/>
    <w:rsid w:val="005B2572"/>
    <w:rsid w:val="00615000"/>
    <w:rsid w:val="00617035"/>
    <w:rsid w:val="00620BAA"/>
    <w:rsid w:val="0065434A"/>
    <w:rsid w:val="006D755A"/>
    <w:rsid w:val="006E0B05"/>
    <w:rsid w:val="006E6449"/>
    <w:rsid w:val="006E669E"/>
    <w:rsid w:val="00706E69"/>
    <w:rsid w:val="00707BE8"/>
    <w:rsid w:val="007E470D"/>
    <w:rsid w:val="008127E0"/>
    <w:rsid w:val="0084107F"/>
    <w:rsid w:val="0087132C"/>
    <w:rsid w:val="008C1E66"/>
    <w:rsid w:val="008C2C2C"/>
    <w:rsid w:val="008E71DC"/>
    <w:rsid w:val="00911BBF"/>
    <w:rsid w:val="00921A3E"/>
    <w:rsid w:val="00930A16"/>
    <w:rsid w:val="00940791"/>
    <w:rsid w:val="00946E5F"/>
    <w:rsid w:val="0098242A"/>
    <w:rsid w:val="009950B7"/>
    <w:rsid w:val="009B5E8D"/>
    <w:rsid w:val="00A3018A"/>
    <w:rsid w:val="00A418AA"/>
    <w:rsid w:val="00A6783B"/>
    <w:rsid w:val="00A7215D"/>
    <w:rsid w:val="00AE073A"/>
    <w:rsid w:val="00AF5535"/>
    <w:rsid w:val="00B03BAC"/>
    <w:rsid w:val="00B27857"/>
    <w:rsid w:val="00B37584"/>
    <w:rsid w:val="00B413A7"/>
    <w:rsid w:val="00B47A81"/>
    <w:rsid w:val="00B55D21"/>
    <w:rsid w:val="00B6677B"/>
    <w:rsid w:val="00B85E72"/>
    <w:rsid w:val="00B86806"/>
    <w:rsid w:val="00B908B3"/>
    <w:rsid w:val="00BC6B8C"/>
    <w:rsid w:val="00BD7030"/>
    <w:rsid w:val="00BF66F5"/>
    <w:rsid w:val="00C0251F"/>
    <w:rsid w:val="00C272A9"/>
    <w:rsid w:val="00C30962"/>
    <w:rsid w:val="00C73172"/>
    <w:rsid w:val="00C7383A"/>
    <w:rsid w:val="00C86BE4"/>
    <w:rsid w:val="00CA353E"/>
    <w:rsid w:val="00CA50F9"/>
    <w:rsid w:val="00CD3DAB"/>
    <w:rsid w:val="00D040BC"/>
    <w:rsid w:val="00D10C49"/>
    <w:rsid w:val="00D11F5C"/>
    <w:rsid w:val="00D15E3E"/>
    <w:rsid w:val="00D230D9"/>
    <w:rsid w:val="00D56142"/>
    <w:rsid w:val="00DA7FE9"/>
    <w:rsid w:val="00DC6C14"/>
    <w:rsid w:val="00DE494F"/>
    <w:rsid w:val="00E054D3"/>
    <w:rsid w:val="00E05FCF"/>
    <w:rsid w:val="00E074EA"/>
    <w:rsid w:val="00E15CB3"/>
    <w:rsid w:val="00E26B0A"/>
    <w:rsid w:val="00E60011"/>
    <w:rsid w:val="00E60A81"/>
    <w:rsid w:val="00E718B3"/>
    <w:rsid w:val="00E96222"/>
    <w:rsid w:val="00EB1D10"/>
    <w:rsid w:val="00EB340E"/>
    <w:rsid w:val="00ED31CC"/>
    <w:rsid w:val="00F151C9"/>
    <w:rsid w:val="00F1625A"/>
    <w:rsid w:val="00F24365"/>
    <w:rsid w:val="00F4446B"/>
    <w:rsid w:val="00F642EB"/>
    <w:rsid w:val="00F817E4"/>
    <w:rsid w:val="00FA2429"/>
    <w:rsid w:val="00FA3841"/>
    <w:rsid w:val="00FA4F91"/>
    <w:rsid w:val="00FA6B46"/>
    <w:rsid w:val="00FB0474"/>
    <w:rsid w:val="00FB1050"/>
    <w:rsid w:val="00FC6CFA"/>
    <w:rsid w:val="00FE0C6A"/>
    <w:rsid w:val="00FF20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030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link w:val="a4"/>
    <w:rsid w:val="00BD7030"/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a4">
    <w:name w:val="Body Text Indent"/>
    <w:basedOn w:val="a"/>
    <w:link w:val="a3"/>
    <w:rsid w:val="00BD7030"/>
    <w:pPr>
      <w:suppressAutoHyphens/>
      <w:ind w:firstLine="1134"/>
      <w:jc w:val="both"/>
    </w:pPr>
    <w:rPr>
      <w:rFonts w:ascii="Times New Roman" w:hAnsi="Times New Roman"/>
      <w:szCs w:val="20"/>
      <w:lang w:eastAsia="ar-SA" w:bidi="ar-SA"/>
    </w:rPr>
  </w:style>
  <w:style w:type="character" w:customStyle="1" w:styleId="a5">
    <w:name w:val="Текст выноски Знак"/>
    <w:basedOn w:val="a0"/>
    <w:link w:val="a6"/>
    <w:uiPriority w:val="99"/>
    <w:semiHidden/>
    <w:rsid w:val="00BD7030"/>
    <w:rPr>
      <w:rFonts w:ascii="Tahoma" w:eastAsia="Times New Roman" w:hAnsi="Tahoma" w:cs="Tahoma"/>
      <w:sz w:val="16"/>
      <w:szCs w:val="16"/>
      <w:lang w:val="en-US" w:bidi="en-US"/>
    </w:rPr>
  </w:style>
  <w:style w:type="paragraph" w:styleId="a6">
    <w:name w:val="Balloon Text"/>
    <w:basedOn w:val="a"/>
    <w:link w:val="a5"/>
    <w:uiPriority w:val="99"/>
    <w:semiHidden/>
    <w:unhideWhenUsed/>
    <w:rsid w:val="00BD703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D70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BD70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basedOn w:val="a"/>
    <w:rsid w:val="00BD7030"/>
    <w:pPr>
      <w:spacing w:after="225"/>
    </w:pPr>
    <w:rPr>
      <w:rFonts w:ascii="Times New Roman" w:hAnsi="Times New Roman"/>
      <w:lang w:val="ru-RU" w:eastAsia="ru-RU" w:bidi="ar-SA"/>
    </w:rPr>
  </w:style>
  <w:style w:type="table" w:styleId="a8">
    <w:name w:val="Table Grid"/>
    <w:basedOn w:val="a1"/>
    <w:uiPriority w:val="99"/>
    <w:rsid w:val="003974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642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unhideWhenUsed/>
    <w:rsid w:val="008127E0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8127E0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b">
    <w:name w:val="List Paragraph"/>
    <w:basedOn w:val="a"/>
    <w:uiPriority w:val="1"/>
    <w:qFormat/>
    <w:rsid w:val="00A418AA"/>
    <w:pPr>
      <w:widowControl w:val="0"/>
      <w:autoSpaceDE w:val="0"/>
      <w:autoSpaceDN w:val="0"/>
      <w:ind w:left="404"/>
      <w:jc w:val="both"/>
    </w:pPr>
    <w:rPr>
      <w:rFonts w:ascii="Times New Roman" w:hAnsi="Times New Roman"/>
      <w:sz w:val="22"/>
      <w:szCs w:val="22"/>
      <w:lang w:val="ru-RU" w:bidi="ar-SA"/>
    </w:rPr>
  </w:style>
  <w:style w:type="paragraph" w:customStyle="1" w:styleId="TableParagraph">
    <w:name w:val="Table Paragraph"/>
    <w:basedOn w:val="a"/>
    <w:uiPriority w:val="1"/>
    <w:qFormat/>
    <w:rsid w:val="00FA6B46"/>
    <w:pPr>
      <w:widowControl w:val="0"/>
      <w:autoSpaceDE w:val="0"/>
      <w:autoSpaceDN w:val="0"/>
    </w:pPr>
    <w:rPr>
      <w:rFonts w:ascii="Times New Roman" w:hAnsi="Times New Roman"/>
      <w:sz w:val="22"/>
      <w:szCs w:val="22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700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Мурманова</cp:lastModifiedBy>
  <cp:revision>77</cp:revision>
  <cp:lastPrinted>2023-10-16T13:27:00Z</cp:lastPrinted>
  <dcterms:created xsi:type="dcterms:W3CDTF">2023-09-01T10:54:00Z</dcterms:created>
  <dcterms:modified xsi:type="dcterms:W3CDTF">2024-11-13T14:31:00Z</dcterms:modified>
</cp:coreProperties>
</file>