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B77" w:rsidRDefault="00B50B77" w:rsidP="00B50B77">
      <w:pPr>
        <w:suppressAutoHyphens/>
        <w:spacing w:after="0" w:line="240" w:lineRule="auto"/>
        <w:jc w:val="center"/>
        <w:rPr>
          <w:sz w:val="28"/>
          <w:szCs w:val="28"/>
          <w:lang w:eastAsia="ar-SA"/>
        </w:rPr>
      </w:pPr>
      <w:r w:rsidRPr="00DC6237">
        <w:rPr>
          <w:noProof/>
          <w:sz w:val="28"/>
          <w:szCs w:val="28"/>
          <w:lang w:eastAsia="ru-RU"/>
        </w:rPr>
        <w:drawing>
          <wp:inline distT="0" distB="0" distL="0" distR="0">
            <wp:extent cx="466725" cy="571500"/>
            <wp:effectExtent l="19050" t="0" r="9525" b="0"/>
            <wp:docPr id="1" name="Рисунок 1" descr="БМР герб ц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МР герб цв"/>
                    <pic:cNvPicPr>
                      <a:picLocks noChangeAspect="1" noChangeArrowheads="1"/>
                    </pic:cNvPicPr>
                  </pic:nvPicPr>
                  <pic:blipFill>
                    <a:blip r:embed="rId6"/>
                    <a:srcRect/>
                    <a:stretch>
                      <a:fillRect/>
                    </a:stretch>
                  </pic:blipFill>
                  <pic:spPr bwMode="auto">
                    <a:xfrm>
                      <a:off x="0" y="0"/>
                      <a:ext cx="466725" cy="571500"/>
                    </a:xfrm>
                    <a:prstGeom prst="rect">
                      <a:avLst/>
                    </a:prstGeom>
                    <a:noFill/>
                    <a:ln w="9525">
                      <a:noFill/>
                      <a:miter lim="800000"/>
                      <a:headEnd/>
                      <a:tailEnd/>
                    </a:ln>
                  </pic:spPr>
                </pic:pic>
              </a:graphicData>
            </a:graphic>
          </wp:inline>
        </w:drawing>
      </w:r>
    </w:p>
    <w:p w:rsidR="00F33D11" w:rsidRPr="00DC6237" w:rsidRDefault="00F33D11" w:rsidP="00B50B77">
      <w:pPr>
        <w:suppressAutoHyphens/>
        <w:spacing w:after="0" w:line="240" w:lineRule="auto"/>
        <w:jc w:val="center"/>
        <w:rPr>
          <w:sz w:val="28"/>
          <w:szCs w:val="28"/>
          <w:lang w:eastAsia="ar-SA"/>
        </w:rPr>
      </w:pPr>
    </w:p>
    <w:p w:rsidR="00B50B77" w:rsidRPr="00DC6237" w:rsidRDefault="00B50B77" w:rsidP="00B50B77">
      <w:pPr>
        <w:suppressAutoHyphens/>
        <w:spacing w:after="0" w:line="240" w:lineRule="auto"/>
        <w:jc w:val="center"/>
        <w:rPr>
          <w:b/>
          <w:lang w:eastAsia="ar-SA"/>
        </w:rPr>
      </w:pPr>
      <w:r w:rsidRPr="00DC6237">
        <w:rPr>
          <w:b/>
          <w:lang w:eastAsia="ar-SA"/>
        </w:rPr>
        <w:t>Российская Федерация</w:t>
      </w:r>
    </w:p>
    <w:p w:rsidR="00B50B77" w:rsidRPr="00DC6237" w:rsidRDefault="00B50B77" w:rsidP="00B50B77">
      <w:pPr>
        <w:suppressAutoHyphens/>
        <w:spacing w:after="0" w:line="240" w:lineRule="auto"/>
        <w:jc w:val="center"/>
        <w:rPr>
          <w:b/>
          <w:lang w:eastAsia="ar-SA"/>
        </w:rPr>
      </w:pPr>
      <w:r w:rsidRPr="00DC6237">
        <w:rPr>
          <w:b/>
          <w:lang w:eastAsia="ar-SA"/>
        </w:rPr>
        <w:t>Республика Карелия</w:t>
      </w:r>
    </w:p>
    <w:p w:rsidR="00B50B77" w:rsidRPr="00DC6237" w:rsidRDefault="00B50B77" w:rsidP="00B50B77">
      <w:pPr>
        <w:suppressAutoHyphens/>
        <w:spacing w:after="0" w:line="240" w:lineRule="auto"/>
        <w:jc w:val="center"/>
        <w:rPr>
          <w:b/>
          <w:sz w:val="28"/>
          <w:szCs w:val="28"/>
          <w:lang w:eastAsia="ar-SA"/>
        </w:rPr>
      </w:pPr>
    </w:p>
    <w:p w:rsidR="00B50B77" w:rsidRPr="00DC6237" w:rsidRDefault="00B50B77" w:rsidP="00B50B77">
      <w:pPr>
        <w:keepNext/>
        <w:tabs>
          <w:tab w:val="num" w:pos="0"/>
        </w:tabs>
        <w:suppressAutoHyphens/>
        <w:spacing w:after="0" w:line="240" w:lineRule="auto"/>
        <w:jc w:val="center"/>
        <w:rPr>
          <w:b/>
          <w:sz w:val="28"/>
          <w:szCs w:val="28"/>
          <w:lang w:eastAsia="ar-SA"/>
        </w:rPr>
      </w:pPr>
      <w:r w:rsidRPr="00DC6237">
        <w:rPr>
          <w:b/>
          <w:sz w:val="28"/>
          <w:szCs w:val="28"/>
          <w:lang w:eastAsia="ar-SA"/>
        </w:rPr>
        <w:t>СОВЕТ</w:t>
      </w:r>
    </w:p>
    <w:p w:rsidR="00B50B77" w:rsidRPr="00DC6237" w:rsidRDefault="00B50B77" w:rsidP="00B50B77">
      <w:pPr>
        <w:suppressAutoHyphens/>
        <w:spacing w:after="0" w:line="240" w:lineRule="auto"/>
        <w:jc w:val="center"/>
        <w:rPr>
          <w:sz w:val="28"/>
          <w:szCs w:val="28"/>
          <w:lang w:eastAsia="ar-SA"/>
        </w:rPr>
      </w:pPr>
      <w:r w:rsidRPr="00DC6237">
        <w:rPr>
          <w:b/>
          <w:sz w:val="28"/>
          <w:szCs w:val="28"/>
          <w:lang w:eastAsia="ar-SA"/>
        </w:rPr>
        <w:t>БЕЛОМОРСКОГО МУНИЦИПАЛЬНОГО ОКРУГА</w:t>
      </w:r>
    </w:p>
    <w:p w:rsidR="00B50B77" w:rsidRPr="00DC6237" w:rsidRDefault="00B50B77" w:rsidP="00B50B77">
      <w:pPr>
        <w:suppressAutoHyphens/>
        <w:spacing w:after="0" w:line="240" w:lineRule="auto"/>
        <w:jc w:val="right"/>
        <w:rPr>
          <w:lang w:eastAsia="ar-SA"/>
        </w:rPr>
      </w:pPr>
    </w:p>
    <w:p w:rsidR="00B50B77" w:rsidRPr="00DC6237" w:rsidRDefault="00B50B77" w:rsidP="00B50B77">
      <w:pPr>
        <w:suppressAutoHyphens/>
        <w:spacing w:after="0" w:line="240" w:lineRule="auto"/>
        <w:jc w:val="center"/>
        <w:rPr>
          <w:b/>
          <w:sz w:val="28"/>
          <w:szCs w:val="28"/>
          <w:lang w:eastAsia="ar-SA"/>
        </w:rPr>
      </w:pPr>
      <w:r w:rsidRPr="00DC6237">
        <w:rPr>
          <w:b/>
          <w:sz w:val="28"/>
          <w:szCs w:val="28"/>
          <w:lang w:eastAsia="ar-SA"/>
        </w:rPr>
        <w:t xml:space="preserve">РЕШЕНИЕ </w:t>
      </w:r>
    </w:p>
    <w:p w:rsidR="00B50B77" w:rsidRDefault="00B50B77" w:rsidP="00B50B77">
      <w:pPr>
        <w:spacing w:after="0" w:line="240" w:lineRule="auto"/>
        <w:jc w:val="center"/>
        <w:rPr>
          <w:b/>
        </w:rPr>
      </w:pPr>
      <w:r>
        <w:rPr>
          <w:b/>
        </w:rPr>
        <w:t xml:space="preserve"> </w:t>
      </w:r>
      <w:r w:rsidR="00E367B6">
        <w:rPr>
          <w:b/>
          <w:lang w:val="en-US"/>
        </w:rPr>
        <w:t>VII</w:t>
      </w:r>
      <w:r w:rsidR="00E367B6" w:rsidRPr="00E367B6">
        <w:rPr>
          <w:b/>
        </w:rPr>
        <w:t xml:space="preserve">  </w:t>
      </w:r>
      <w:r w:rsidRPr="00DC6237">
        <w:rPr>
          <w:b/>
        </w:rPr>
        <w:t xml:space="preserve">сессии </w:t>
      </w:r>
      <w:r>
        <w:rPr>
          <w:b/>
        </w:rPr>
        <w:t xml:space="preserve">   </w:t>
      </w:r>
      <w:r w:rsidR="00E367B6">
        <w:rPr>
          <w:b/>
          <w:lang w:val="en-US"/>
        </w:rPr>
        <w:t>I</w:t>
      </w:r>
      <w:r w:rsidR="00E367B6" w:rsidRPr="00E367B6">
        <w:rPr>
          <w:b/>
        </w:rPr>
        <w:t xml:space="preserve">  </w:t>
      </w:r>
      <w:r>
        <w:rPr>
          <w:b/>
        </w:rPr>
        <w:t xml:space="preserve"> </w:t>
      </w:r>
      <w:r w:rsidRPr="00DC6237">
        <w:rPr>
          <w:b/>
        </w:rPr>
        <w:t>созыва</w:t>
      </w:r>
    </w:p>
    <w:p w:rsidR="00B50B77" w:rsidRPr="00DC6237" w:rsidRDefault="00B50B77" w:rsidP="00B50B77">
      <w:pPr>
        <w:spacing w:after="0" w:line="240" w:lineRule="auto"/>
        <w:jc w:val="center"/>
        <w:rPr>
          <w:b/>
        </w:rPr>
      </w:pPr>
    </w:p>
    <w:p w:rsidR="00B50B77" w:rsidRPr="00DC6237" w:rsidRDefault="00B50B77" w:rsidP="00B50B77">
      <w:pPr>
        <w:spacing w:after="0" w:line="240" w:lineRule="auto"/>
        <w:jc w:val="center"/>
        <w:rPr>
          <w:b/>
        </w:rPr>
      </w:pPr>
      <w:r>
        <w:rPr>
          <w:b/>
        </w:rPr>
        <w:t xml:space="preserve">от   </w:t>
      </w:r>
      <w:r w:rsidR="00E367B6">
        <w:rPr>
          <w:b/>
        </w:rPr>
        <w:t>22 декабря</w:t>
      </w:r>
      <w:r>
        <w:rPr>
          <w:b/>
        </w:rPr>
        <w:t xml:space="preserve"> 2023 г. № </w:t>
      </w:r>
      <w:r w:rsidR="00917B0D">
        <w:rPr>
          <w:b/>
        </w:rPr>
        <w:t xml:space="preserve"> 43</w:t>
      </w:r>
    </w:p>
    <w:p w:rsidR="00B50B77" w:rsidRPr="00DC6237" w:rsidRDefault="00B50B77" w:rsidP="00B50B77">
      <w:pPr>
        <w:suppressAutoHyphens/>
        <w:spacing w:after="0" w:line="240" w:lineRule="auto"/>
        <w:jc w:val="center"/>
        <w:rPr>
          <w:b/>
          <w:lang w:eastAsia="ar-SA"/>
        </w:rPr>
      </w:pPr>
      <w:r w:rsidRPr="00DC6237">
        <w:rPr>
          <w:b/>
          <w:lang w:eastAsia="ar-SA"/>
        </w:rPr>
        <w:t>г. Беломорск</w:t>
      </w:r>
    </w:p>
    <w:p w:rsidR="00DF45A4" w:rsidRPr="00E367B6" w:rsidRDefault="00DF45A4" w:rsidP="00EE22CD">
      <w:pPr>
        <w:spacing w:after="0"/>
        <w:jc w:val="center"/>
        <w:rPr>
          <w:b/>
          <w:sz w:val="26"/>
          <w:szCs w:val="26"/>
        </w:rPr>
      </w:pPr>
    </w:p>
    <w:p w:rsidR="00C744C2" w:rsidRDefault="00876C1D" w:rsidP="00C744C2">
      <w:pPr>
        <w:spacing w:after="0" w:line="340" w:lineRule="atLeast"/>
        <w:jc w:val="center"/>
        <w:rPr>
          <w:b/>
          <w:sz w:val="26"/>
          <w:szCs w:val="26"/>
        </w:rPr>
      </w:pPr>
      <w:r w:rsidRPr="00E367B6">
        <w:rPr>
          <w:b/>
          <w:sz w:val="26"/>
          <w:szCs w:val="26"/>
        </w:rPr>
        <w:t>Об</w:t>
      </w:r>
      <w:r w:rsidR="00C744C2">
        <w:rPr>
          <w:b/>
          <w:sz w:val="26"/>
          <w:szCs w:val="26"/>
        </w:rPr>
        <w:t xml:space="preserve">  </w:t>
      </w:r>
      <w:r w:rsidRPr="00E367B6">
        <w:rPr>
          <w:b/>
          <w:sz w:val="26"/>
          <w:szCs w:val="26"/>
        </w:rPr>
        <w:t xml:space="preserve">утверждении Положения о расчете платы за пользование жилым помещением (платы за наем) для нанимателей жилых помещений </w:t>
      </w:r>
    </w:p>
    <w:p w:rsidR="00DF45A4" w:rsidRDefault="00876C1D" w:rsidP="00C744C2">
      <w:pPr>
        <w:spacing w:after="0" w:line="340" w:lineRule="atLeast"/>
        <w:jc w:val="center"/>
        <w:rPr>
          <w:b/>
          <w:sz w:val="26"/>
          <w:szCs w:val="26"/>
        </w:rPr>
      </w:pPr>
      <w:r w:rsidRPr="00E367B6">
        <w:rPr>
          <w:b/>
          <w:sz w:val="26"/>
          <w:szCs w:val="26"/>
        </w:rPr>
        <w:t>по договорам социального найма и договорам найма жилых помещений муниципального жилищного фонда</w:t>
      </w:r>
      <w:r w:rsidR="00694404" w:rsidRPr="00E367B6">
        <w:rPr>
          <w:b/>
          <w:sz w:val="26"/>
          <w:szCs w:val="26"/>
        </w:rPr>
        <w:t>, находящегося в собственности</w:t>
      </w:r>
      <w:r w:rsidRPr="00E367B6">
        <w:rPr>
          <w:b/>
          <w:sz w:val="26"/>
          <w:szCs w:val="26"/>
        </w:rPr>
        <w:t xml:space="preserve"> </w:t>
      </w:r>
      <w:r w:rsidR="00EE2A69" w:rsidRPr="00E367B6">
        <w:rPr>
          <w:b/>
          <w:sz w:val="26"/>
          <w:szCs w:val="26"/>
        </w:rPr>
        <w:t>Беломорского муниципального округа</w:t>
      </w:r>
    </w:p>
    <w:p w:rsidR="00C744C2" w:rsidRPr="00E367B6" w:rsidRDefault="00C744C2" w:rsidP="00C744C2">
      <w:pPr>
        <w:spacing w:after="0" w:line="240" w:lineRule="atLeast"/>
        <w:jc w:val="center"/>
        <w:rPr>
          <w:b/>
          <w:sz w:val="26"/>
          <w:szCs w:val="26"/>
        </w:rPr>
      </w:pPr>
    </w:p>
    <w:p w:rsidR="00876C1D" w:rsidRPr="00E367B6" w:rsidRDefault="00876C1D" w:rsidP="00C744C2">
      <w:pPr>
        <w:spacing w:after="0" w:line="340" w:lineRule="atLeast"/>
        <w:ind w:firstLine="709"/>
        <w:jc w:val="both"/>
        <w:rPr>
          <w:sz w:val="26"/>
          <w:szCs w:val="26"/>
        </w:rPr>
      </w:pPr>
      <w:r w:rsidRPr="00E367B6">
        <w:rPr>
          <w:sz w:val="26"/>
          <w:szCs w:val="26"/>
        </w:rPr>
        <w:t>В соответствии со статьей 156 Жилищного Кодекса Российской Федерации, Федеральным законом от 06 октября 2003</w:t>
      </w:r>
      <w:r w:rsidR="00460F55" w:rsidRPr="00E367B6">
        <w:rPr>
          <w:sz w:val="26"/>
          <w:szCs w:val="26"/>
        </w:rPr>
        <w:t xml:space="preserve"> </w:t>
      </w:r>
      <w:r w:rsidRPr="00E367B6">
        <w:rPr>
          <w:sz w:val="26"/>
          <w:szCs w:val="26"/>
        </w:rPr>
        <w:t>г</w:t>
      </w:r>
      <w:r w:rsidR="00460F55" w:rsidRPr="00E367B6">
        <w:rPr>
          <w:sz w:val="26"/>
          <w:szCs w:val="26"/>
        </w:rPr>
        <w:t>ода</w:t>
      </w:r>
      <w:r w:rsidRPr="00E367B6">
        <w:rPr>
          <w:sz w:val="26"/>
          <w:szCs w:val="26"/>
        </w:rPr>
        <w:t xml:space="preserve"> № 131-ФЗ "Об общих принципах организации местного самоуправления в Российской Федерации, руководствуясь Методическими указаниями установления размера платы за пользование жилым помещением для нанимателей жилых помещений по договорам социального найма жилых помещений государственного или муниципального жилищного фонда, утвержденными Приказом Министерства строительства и жилищно-коммунального хозяйства Российской Федерации от 27 сентября 2016</w:t>
      </w:r>
      <w:r w:rsidR="00460F55" w:rsidRPr="00E367B6">
        <w:rPr>
          <w:sz w:val="26"/>
          <w:szCs w:val="26"/>
        </w:rPr>
        <w:t xml:space="preserve"> </w:t>
      </w:r>
      <w:r w:rsidRPr="00E367B6">
        <w:rPr>
          <w:sz w:val="26"/>
          <w:szCs w:val="26"/>
        </w:rPr>
        <w:t>г</w:t>
      </w:r>
      <w:r w:rsidR="00460F55" w:rsidRPr="00E367B6">
        <w:rPr>
          <w:sz w:val="26"/>
          <w:szCs w:val="26"/>
        </w:rPr>
        <w:t>ода</w:t>
      </w:r>
      <w:r w:rsidRPr="00E367B6">
        <w:rPr>
          <w:sz w:val="26"/>
          <w:szCs w:val="26"/>
        </w:rPr>
        <w:t xml:space="preserve"> № 668/пр</w:t>
      </w:r>
      <w:r w:rsidR="00E367B6" w:rsidRPr="00E367B6">
        <w:rPr>
          <w:sz w:val="26"/>
          <w:szCs w:val="26"/>
        </w:rPr>
        <w:t xml:space="preserve"> </w:t>
      </w:r>
      <w:r w:rsidR="00460F55" w:rsidRPr="00E367B6">
        <w:rPr>
          <w:sz w:val="26"/>
          <w:szCs w:val="26"/>
        </w:rPr>
        <w:t xml:space="preserve">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r w:rsidRPr="00E367B6">
        <w:rPr>
          <w:sz w:val="26"/>
          <w:szCs w:val="26"/>
        </w:rPr>
        <w:t xml:space="preserve"> </w:t>
      </w:r>
    </w:p>
    <w:p w:rsidR="00EE22CD" w:rsidRPr="00E367B6" w:rsidRDefault="00EE22CD" w:rsidP="00694404">
      <w:pPr>
        <w:spacing w:after="0" w:line="240" w:lineRule="auto"/>
        <w:jc w:val="both"/>
        <w:rPr>
          <w:sz w:val="26"/>
          <w:szCs w:val="26"/>
        </w:rPr>
      </w:pPr>
    </w:p>
    <w:p w:rsidR="00876C1D" w:rsidRPr="00E367B6" w:rsidRDefault="00876C1D" w:rsidP="00694404">
      <w:pPr>
        <w:spacing w:after="0" w:line="240" w:lineRule="auto"/>
        <w:jc w:val="both"/>
        <w:rPr>
          <w:b/>
          <w:sz w:val="26"/>
          <w:szCs w:val="26"/>
        </w:rPr>
      </w:pPr>
      <w:r w:rsidRPr="00E367B6">
        <w:rPr>
          <w:b/>
          <w:sz w:val="26"/>
          <w:szCs w:val="26"/>
        </w:rPr>
        <w:t>СОВЕТ РЕШИЛ:</w:t>
      </w:r>
    </w:p>
    <w:p w:rsidR="00876C1D" w:rsidRPr="00E367B6" w:rsidRDefault="00876C1D" w:rsidP="00694404">
      <w:pPr>
        <w:spacing w:after="0" w:line="240" w:lineRule="auto"/>
        <w:ind w:firstLine="709"/>
        <w:jc w:val="both"/>
        <w:rPr>
          <w:b/>
          <w:sz w:val="26"/>
          <w:szCs w:val="26"/>
        </w:rPr>
      </w:pPr>
    </w:p>
    <w:p w:rsidR="00876C1D" w:rsidRDefault="00876C1D" w:rsidP="00C744C2">
      <w:pPr>
        <w:spacing w:after="0" w:line="340" w:lineRule="atLeast"/>
        <w:ind w:firstLine="709"/>
        <w:jc w:val="both"/>
        <w:rPr>
          <w:sz w:val="26"/>
          <w:szCs w:val="26"/>
        </w:rPr>
      </w:pPr>
      <w:r w:rsidRPr="00E367B6">
        <w:rPr>
          <w:sz w:val="26"/>
          <w:szCs w:val="26"/>
        </w:rPr>
        <w:t>1. Утвердить прилагаем</w:t>
      </w:r>
      <w:r w:rsidR="00460F55" w:rsidRPr="00E367B6">
        <w:rPr>
          <w:sz w:val="26"/>
          <w:szCs w:val="26"/>
        </w:rPr>
        <w:t xml:space="preserve">ое Положение </w:t>
      </w:r>
      <w:r w:rsidRPr="00E367B6">
        <w:rPr>
          <w:sz w:val="26"/>
          <w:szCs w:val="26"/>
        </w:rPr>
        <w:t xml:space="preserve"> </w:t>
      </w:r>
      <w:r w:rsidR="00460F55" w:rsidRPr="00E367B6">
        <w:rPr>
          <w:sz w:val="26"/>
          <w:szCs w:val="26"/>
        </w:rPr>
        <w:t xml:space="preserve">о расчете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находящегося в собственности </w:t>
      </w:r>
      <w:r w:rsidR="00EE2A69" w:rsidRPr="00E367B6">
        <w:rPr>
          <w:sz w:val="26"/>
          <w:szCs w:val="26"/>
        </w:rPr>
        <w:t>Беломорского муниципального округа.</w:t>
      </w:r>
    </w:p>
    <w:p w:rsidR="00C97DA4" w:rsidRPr="00C97DA4" w:rsidRDefault="00C97DA4" w:rsidP="00C97DA4">
      <w:pPr>
        <w:spacing w:after="0" w:line="340" w:lineRule="atLeast"/>
        <w:ind w:firstLine="709"/>
        <w:jc w:val="both"/>
        <w:rPr>
          <w:sz w:val="26"/>
          <w:szCs w:val="26"/>
        </w:rPr>
      </w:pPr>
      <w:r w:rsidRPr="00C97DA4">
        <w:rPr>
          <w:sz w:val="26"/>
          <w:szCs w:val="26"/>
        </w:rPr>
        <w:t>2. Настоящее Решение вступает в силу с 01.01.2024 года.</w:t>
      </w:r>
    </w:p>
    <w:p w:rsidR="00876C1D" w:rsidRPr="00E367B6" w:rsidRDefault="00C97DA4" w:rsidP="00C744C2">
      <w:pPr>
        <w:spacing w:after="0" w:line="340" w:lineRule="atLeast"/>
        <w:ind w:firstLine="709"/>
        <w:jc w:val="both"/>
        <w:rPr>
          <w:sz w:val="26"/>
          <w:szCs w:val="26"/>
        </w:rPr>
      </w:pPr>
      <w:r>
        <w:rPr>
          <w:sz w:val="26"/>
          <w:szCs w:val="26"/>
        </w:rPr>
        <w:t>3</w:t>
      </w:r>
      <w:r w:rsidR="00876C1D" w:rsidRPr="00E367B6">
        <w:rPr>
          <w:sz w:val="26"/>
          <w:szCs w:val="26"/>
        </w:rPr>
        <w:t>. Опубликовать настоящее Решение в газете "Беломорская трибуна".</w:t>
      </w:r>
    </w:p>
    <w:p w:rsidR="00EE22CD" w:rsidRPr="00E367B6" w:rsidRDefault="00EE22CD" w:rsidP="00694404">
      <w:pPr>
        <w:spacing w:after="0" w:line="240" w:lineRule="auto"/>
        <w:jc w:val="both"/>
        <w:rPr>
          <w:sz w:val="26"/>
          <w:szCs w:val="26"/>
        </w:rPr>
      </w:pPr>
    </w:p>
    <w:p w:rsidR="0092568F" w:rsidRDefault="0092568F" w:rsidP="00B50B77">
      <w:pPr>
        <w:suppressAutoHyphens/>
        <w:spacing w:after="0" w:line="240" w:lineRule="auto"/>
        <w:jc w:val="both"/>
        <w:rPr>
          <w:rFonts w:eastAsia="Times New Roman"/>
          <w:sz w:val="26"/>
          <w:szCs w:val="26"/>
        </w:rPr>
      </w:pPr>
    </w:p>
    <w:p w:rsidR="00B50B77" w:rsidRPr="00E367B6" w:rsidRDefault="00B50B77" w:rsidP="00B50B77">
      <w:pPr>
        <w:suppressAutoHyphens/>
        <w:spacing w:after="0" w:line="240" w:lineRule="auto"/>
        <w:jc w:val="both"/>
        <w:rPr>
          <w:rFonts w:eastAsia="Times New Roman"/>
          <w:sz w:val="26"/>
          <w:szCs w:val="26"/>
        </w:rPr>
      </w:pPr>
      <w:r w:rsidRPr="00E367B6">
        <w:rPr>
          <w:rFonts w:eastAsia="Times New Roman"/>
          <w:sz w:val="26"/>
          <w:szCs w:val="26"/>
        </w:rPr>
        <w:t>Председатель Совета</w:t>
      </w:r>
    </w:p>
    <w:p w:rsidR="00B50B77" w:rsidRDefault="00B50B77" w:rsidP="00B50B77">
      <w:pPr>
        <w:suppressAutoHyphens/>
        <w:spacing w:after="0" w:line="240" w:lineRule="auto"/>
        <w:jc w:val="both"/>
        <w:rPr>
          <w:rFonts w:eastAsia="Times New Roman"/>
          <w:sz w:val="26"/>
          <w:szCs w:val="26"/>
        </w:rPr>
      </w:pPr>
      <w:r w:rsidRPr="00E367B6">
        <w:rPr>
          <w:rFonts w:eastAsia="Times New Roman"/>
          <w:sz w:val="26"/>
          <w:szCs w:val="26"/>
        </w:rPr>
        <w:t>Беломорского муниципального округа</w:t>
      </w:r>
      <w:r w:rsidRPr="00E367B6">
        <w:rPr>
          <w:rFonts w:eastAsia="Times New Roman"/>
          <w:sz w:val="26"/>
          <w:szCs w:val="26"/>
        </w:rPr>
        <w:tab/>
      </w:r>
      <w:r w:rsidRPr="00E367B6">
        <w:rPr>
          <w:rFonts w:eastAsia="Times New Roman"/>
          <w:sz w:val="26"/>
          <w:szCs w:val="26"/>
        </w:rPr>
        <w:tab/>
        <w:t xml:space="preserve">          </w:t>
      </w:r>
      <w:r w:rsidR="008F7DD6" w:rsidRPr="00E367B6">
        <w:rPr>
          <w:rFonts w:eastAsia="Times New Roman"/>
          <w:sz w:val="26"/>
          <w:szCs w:val="26"/>
        </w:rPr>
        <w:t xml:space="preserve">             </w:t>
      </w:r>
      <w:r w:rsidR="00E367B6" w:rsidRPr="00E367B6">
        <w:rPr>
          <w:rFonts w:eastAsia="Times New Roman"/>
          <w:sz w:val="26"/>
          <w:szCs w:val="26"/>
        </w:rPr>
        <w:t xml:space="preserve">             </w:t>
      </w:r>
      <w:r w:rsidR="008F7DD6" w:rsidRPr="00E367B6">
        <w:rPr>
          <w:rFonts w:eastAsia="Times New Roman"/>
          <w:sz w:val="26"/>
          <w:szCs w:val="26"/>
        </w:rPr>
        <w:t xml:space="preserve">   А.А. Попов</w:t>
      </w:r>
    </w:p>
    <w:p w:rsidR="0092568F" w:rsidRPr="00E367B6" w:rsidRDefault="0092568F" w:rsidP="00B50B77">
      <w:pPr>
        <w:suppressAutoHyphens/>
        <w:spacing w:after="0" w:line="240" w:lineRule="auto"/>
        <w:jc w:val="both"/>
        <w:rPr>
          <w:rFonts w:eastAsia="Times New Roman"/>
          <w:sz w:val="26"/>
          <w:szCs w:val="26"/>
        </w:rPr>
      </w:pPr>
    </w:p>
    <w:p w:rsidR="0092568F" w:rsidRDefault="0092568F" w:rsidP="0092568F">
      <w:pPr>
        <w:suppressAutoHyphens/>
        <w:spacing w:after="0" w:line="240" w:lineRule="auto"/>
        <w:jc w:val="both"/>
        <w:rPr>
          <w:rFonts w:eastAsia="Times New Roman"/>
          <w:sz w:val="28"/>
          <w:szCs w:val="28"/>
        </w:rPr>
      </w:pPr>
      <w:r>
        <w:rPr>
          <w:rFonts w:eastAsia="Times New Roman"/>
          <w:sz w:val="28"/>
          <w:szCs w:val="28"/>
        </w:rPr>
        <w:t xml:space="preserve">Глава </w:t>
      </w:r>
    </w:p>
    <w:p w:rsidR="0092568F" w:rsidRDefault="0092568F" w:rsidP="0092568F">
      <w:pPr>
        <w:suppressAutoHyphens/>
        <w:spacing w:after="0" w:line="240" w:lineRule="auto"/>
        <w:jc w:val="both"/>
        <w:rPr>
          <w:sz w:val="28"/>
          <w:szCs w:val="28"/>
        </w:rPr>
      </w:pPr>
      <w:r>
        <w:rPr>
          <w:rFonts w:eastAsia="Times New Roman"/>
          <w:sz w:val="28"/>
          <w:szCs w:val="28"/>
        </w:rPr>
        <w:t xml:space="preserve">Беломорского муниципального округа                                             И.В. Филиппова           </w:t>
      </w:r>
    </w:p>
    <w:p w:rsidR="00694404" w:rsidRDefault="00694404" w:rsidP="00694404">
      <w:pPr>
        <w:spacing w:after="0" w:line="240" w:lineRule="auto"/>
        <w:jc w:val="right"/>
      </w:pPr>
    </w:p>
    <w:p w:rsidR="00B50B77" w:rsidRDefault="00B50B77" w:rsidP="00694404">
      <w:pPr>
        <w:spacing w:after="0" w:line="240" w:lineRule="auto"/>
        <w:jc w:val="right"/>
        <w:rPr>
          <w:sz w:val="20"/>
          <w:szCs w:val="20"/>
        </w:rPr>
      </w:pPr>
    </w:p>
    <w:p w:rsidR="00843F2F" w:rsidRPr="00694404" w:rsidRDefault="00843F2F" w:rsidP="00694404">
      <w:pPr>
        <w:spacing w:after="0" w:line="240" w:lineRule="auto"/>
        <w:jc w:val="right"/>
        <w:rPr>
          <w:sz w:val="20"/>
          <w:szCs w:val="20"/>
        </w:rPr>
      </w:pPr>
      <w:r w:rsidRPr="00694404">
        <w:rPr>
          <w:sz w:val="20"/>
          <w:szCs w:val="20"/>
        </w:rPr>
        <w:t>Утвержден</w:t>
      </w:r>
      <w:r w:rsidR="00460F55">
        <w:rPr>
          <w:sz w:val="20"/>
          <w:szCs w:val="20"/>
        </w:rPr>
        <w:t>о</w:t>
      </w:r>
    </w:p>
    <w:p w:rsidR="00843F2F" w:rsidRPr="00694404" w:rsidRDefault="00E367B6" w:rsidP="00694404">
      <w:pPr>
        <w:spacing w:after="0" w:line="240" w:lineRule="auto"/>
        <w:jc w:val="right"/>
        <w:rPr>
          <w:sz w:val="20"/>
          <w:szCs w:val="20"/>
        </w:rPr>
      </w:pPr>
      <w:r>
        <w:rPr>
          <w:sz w:val="20"/>
          <w:szCs w:val="20"/>
        </w:rPr>
        <w:t xml:space="preserve">Решением </w:t>
      </w:r>
      <w:r w:rsidRPr="00E367B6">
        <w:rPr>
          <w:sz w:val="20"/>
          <w:szCs w:val="20"/>
        </w:rPr>
        <w:t xml:space="preserve"> </w:t>
      </w:r>
      <w:r>
        <w:rPr>
          <w:sz w:val="20"/>
          <w:szCs w:val="20"/>
          <w:lang w:val="en-US"/>
        </w:rPr>
        <w:t>VII</w:t>
      </w:r>
      <w:r w:rsidRPr="00E367B6">
        <w:rPr>
          <w:sz w:val="20"/>
          <w:szCs w:val="20"/>
        </w:rPr>
        <w:t xml:space="preserve"> </w:t>
      </w:r>
      <w:r>
        <w:rPr>
          <w:sz w:val="20"/>
          <w:szCs w:val="20"/>
        </w:rPr>
        <w:t xml:space="preserve"> сессии </w:t>
      </w:r>
      <w:r w:rsidRPr="00E367B6">
        <w:rPr>
          <w:sz w:val="20"/>
          <w:szCs w:val="20"/>
        </w:rPr>
        <w:t xml:space="preserve"> </w:t>
      </w:r>
      <w:r>
        <w:rPr>
          <w:sz w:val="20"/>
          <w:szCs w:val="20"/>
          <w:lang w:val="en-US"/>
        </w:rPr>
        <w:t>I</w:t>
      </w:r>
      <w:r w:rsidR="00843F2F" w:rsidRPr="00694404">
        <w:rPr>
          <w:sz w:val="20"/>
          <w:szCs w:val="20"/>
        </w:rPr>
        <w:t xml:space="preserve"> созыва</w:t>
      </w:r>
    </w:p>
    <w:p w:rsidR="00843F2F" w:rsidRPr="00694404" w:rsidRDefault="00843F2F" w:rsidP="00B50B77">
      <w:pPr>
        <w:spacing w:after="0" w:line="240" w:lineRule="auto"/>
        <w:jc w:val="right"/>
        <w:rPr>
          <w:sz w:val="20"/>
          <w:szCs w:val="20"/>
        </w:rPr>
      </w:pPr>
      <w:r w:rsidRPr="00694404">
        <w:rPr>
          <w:sz w:val="20"/>
          <w:szCs w:val="20"/>
        </w:rPr>
        <w:t xml:space="preserve">Совета </w:t>
      </w:r>
      <w:r w:rsidR="00B50B77">
        <w:rPr>
          <w:sz w:val="20"/>
          <w:szCs w:val="20"/>
        </w:rPr>
        <w:t>Беломорского муниципального округа</w:t>
      </w:r>
    </w:p>
    <w:p w:rsidR="00843F2F" w:rsidRPr="00E367B6" w:rsidRDefault="00E367B6" w:rsidP="00694404">
      <w:pPr>
        <w:spacing w:after="0" w:line="240" w:lineRule="auto"/>
        <w:jc w:val="right"/>
        <w:rPr>
          <w:sz w:val="20"/>
          <w:szCs w:val="20"/>
        </w:rPr>
      </w:pPr>
      <w:r>
        <w:rPr>
          <w:sz w:val="20"/>
          <w:szCs w:val="20"/>
        </w:rPr>
        <w:t xml:space="preserve">от </w:t>
      </w:r>
      <w:r w:rsidRPr="00F33D11">
        <w:rPr>
          <w:sz w:val="20"/>
          <w:szCs w:val="20"/>
        </w:rPr>
        <w:t xml:space="preserve"> 22.12.</w:t>
      </w:r>
      <w:r w:rsidR="00843F2F" w:rsidRPr="00694404">
        <w:rPr>
          <w:sz w:val="20"/>
          <w:szCs w:val="20"/>
        </w:rPr>
        <w:t>202</w:t>
      </w:r>
      <w:r w:rsidR="00B50B77">
        <w:rPr>
          <w:sz w:val="20"/>
          <w:szCs w:val="20"/>
        </w:rPr>
        <w:t>3</w:t>
      </w:r>
      <w:r w:rsidR="00843F2F" w:rsidRPr="00694404">
        <w:rPr>
          <w:sz w:val="20"/>
          <w:szCs w:val="20"/>
        </w:rPr>
        <w:t>г.</w:t>
      </w:r>
      <w:r w:rsidRPr="00F33D11">
        <w:rPr>
          <w:sz w:val="20"/>
          <w:szCs w:val="20"/>
        </w:rPr>
        <w:t xml:space="preserve"> </w:t>
      </w:r>
      <w:r>
        <w:rPr>
          <w:sz w:val="20"/>
          <w:szCs w:val="20"/>
        </w:rPr>
        <w:t xml:space="preserve">№ </w:t>
      </w:r>
      <w:r w:rsidR="00C47FFE">
        <w:rPr>
          <w:sz w:val="20"/>
          <w:szCs w:val="20"/>
        </w:rPr>
        <w:t>43</w:t>
      </w:r>
    </w:p>
    <w:p w:rsidR="00843F2F" w:rsidRPr="00694404" w:rsidRDefault="00843F2F" w:rsidP="00694404">
      <w:pPr>
        <w:spacing w:after="0" w:line="240" w:lineRule="auto"/>
        <w:jc w:val="right"/>
      </w:pPr>
    </w:p>
    <w:p w:rsidR="00843F2F" w:rsidRPr="00694404" w:rsidRDefault="00843F2F" w:rsidP="00694404">
      <w:pPr>
        <w:spacing w:after="0" w:line="240" w:lineRule="auto"/>
        <w:jc w:val="right"/>
      </w:pPr>
    </w:p>
    <w:p w:rsidR="00EE1B0F" w:rsidRPr="00694404" w:rsidRDefault="00EE1B0F" w:rsidP="00EE1B0F">
      <w:pPr>
        <w:spacing w:after="0" w:line="240" w:lineRule="auto"/>
        <w:jc w:val="center"/>
        <w:rPr>
          <w:b/>
        </w:rPr>
      </w:pPr>
      <w:r>
        <w:rPr>
          <w:b/>
        </w:rPr>
        <w:t>ПОЛОЖЕНИЕ</w:t>
      </w:r>
    </w:p>
    <w:p w:rsidR="00EE1B0F" w:rsidRPr="00694404" w:rsidRDefault="00EE1B0F" w:rsidP="00EE1B0F">
      <w:pPr>
        <w:spacing w:after="0" w:line="240" w:lineRule="auto"/>
        <w:jc w:val="center"/>
        <w:rPr>
          <w:b/>
        </w:rPr>
      </w:pPr>
      <w:r w:rsidRPr="00694404">
        <w:rPr>
          <w:b/>
        </w:rPr>
        <w:t>о расчете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w:t>
      </w:r>
      <w:r>
        <w:rPr>
          <w:b/>
        </w:rPr>
        <w:t>, находящегося в собственности</w:t>
      </w:r>
      <w:r w:rsidRPr="00694404">
        <w:rPr>
          <w:b/>
        </w:rPr>
        <w:t xml:space="preserve"> </w:t>
      </w:r>
      <w:r>
        <w:rPr>
          <w:b/>
        </w:rPr>
        <w:t>Беломорского муниципального округа Республики Карелия</w:t>
      </w:r>
    </w:p>
    <w:p w:rsidR="00EE1B0F" w:rsidRPr="00694404" w:rsidRDefault="00EE1B0F" w:rsidP="00EE1B0F">
      <w:pPr>
        <w:spacing w:after="0" w:line="240" w:lineRule="auto"/>
        <w:jc w:val="center"/>
      </w:pPr>
    </w:p>
    <w:p w:rsidR="00EE1B0F" w:rsidRPr="00694404" w:rsidRDefault="00EE1B0F" w:rsidP="00EE1B0F">
      <w:pPr>
        <w:spacing w:after="0" w:line="240" w:lineRule="auto"/>
        <w:jc w:val="center"/>
        <w:rPr>
          <w:b/>
        </w:rPr>
      </w:pPr>
      <w:r w:rsidRPr="00694404">
        <w:rPr>
          <w:b/>
        </w:rPr>
        <w:t>1. Общие положения</w:t>
      </w:r>
    </w:p>
    <w:p w:rsidR="00EE1B0F" w:rsidRPr="00694404" w:rsidRDefault="00EE1B0F" w:rsidP="00EE1B0F">
      <w:pPr>
        <w:spacing w:after="0" w:line="240" w:lineRule="auto"/>
        <w:jc w:val="center"/>
      </w:pPr>
    </w:p>
    <w:p w:rsidR="00EE1B0F" w:rsidRPr="00694404" w:rsidRDefault="00EE1B0F" w:rsidP="00EE1B0F">
      <w:pPr>
        <w:spacing w:after="0" w:line="240" w:lineRule="auto"/>
        <w:ind w:firstLine="709"/>
        <w:jc w:val="both"/>
      </w:pPr>
      <w:r>
        <w:t>1. Настоящее</w:t>
      </w:r>
      <w:r w:rsidRPr="00694404">
        <w:t xml:space="preserve"> </w:t>
      </w:r>
      <w:r>
        <w:t xml:space="preserve">Положение </w:t>
      </w:r>
      <w:r w:rsidRPr="00460F55">
        <w:t xml:space="preserve">о расчете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находящегося в собственности </w:t>
      </w:r>
      <w:r>
        <w:t>Беломорского муниципального округа</w:t>
      </w:r>
      <w:r w:rsidRPr="00694404">
        <w:t xml:space="preserve"> </w:t>
      </w:r>
      <w:r w:rsidRPr="008C4FA6">
        <w:t>Республики Карелия</w:t>
      </w:r>
      <w:r w:rsidRPr="00694404">
        <w:t xml:space="preserve"> (далее - </w:t>
      </w:r>
      <w:r>
        <w:t>Положение</w:t>
      </w:r>
      <w:r w:rsidRPr="00694404">
        <w:t>)</w:t>
      </w:r>
      <w:r>
        <w:t>,</w:t>
      </w:r>
      <w:r w:rsidRPr="00694404">
        <w:t xml:space="preserve"> разработан</w:t>
      </w:r>
      <w:r>
        <w:t>о</w:t>
      </w:r>
      <w:r w:rsidRPr="00694404">
        <w:t xml:space="preserve"> в соответствии с Жилищным кодексом Российской Федерации (далее - Жилищный кодекс),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утвержденными приказом Министерства строительства и жилищно-коммунального хозяйства Российской Федерации от 27 сентября 2016 года № 668/пр.</w:t>
      </w:r>
    </w:p>
    <w:p w:rsidR="00EE1B0F" w:rsidRPr="00694404" w:rsidRDefault="00EE1B0F" w:rsidP="00EE1B0F">
      <w:pPr>
        <w:spacing w:after="120" w:line="240" w:lineRule="auto"/>
        <w:ind w:firstLine="709"/>
        <w:jc w:val="both"/>
      </w:pPr>
      <w:r w:rsidRPr="00694404">
        <w:t>2. Настоящ</w:t>
      </w:r>
      <w:r>
        <w:t>ее</w:t>
      </w:r>
      <w:r w:rsidRPr="00694404">
        <w:t xml:space="preserve"> </w:t>
      </w:r>
      <w:r>
        <w:t>Положение</w:t>
      </w:r>
      <w:r w:rsidRPr="00694404">
        <w:t xml:space="preserve"> не распространяется на жилые помещения, предоставляемые по договору найма жилого помещения жилищного фонда социального использования.</w:t>
      </w:r>
    </w:p>
    <w:p w:rsidR="00EE1B0F" w:rsidRPr="00694404" w:rsidRDefault="00EE1B0F" w:rsidP="00EE1B0F">
      <w:pPr>
        <w:spacing w:after="0" w:line="240" w:lineRule="auto"/>
        <w:ind w:firstLine="709"/>
        <w:jc w:val="center"/>
        <w:rPr>
          <w:b/>
        </w:rPr>
      </w:pPr>
      <w:r w:rsidRPr="00694404">
        <w:rPr>
          <w:b/>
        </w:rPr>
        <w:t>2. Определение размера платы за пользование</w:t>
      </w:r>
    </w:p>
    <w:p w:rsidR="00EE1B0F" w:rsidRPr="00694404" w:rsidRDefault="00EE1B0F" w:rsidP="00EE1B0F">
      <w:pPr>
        <w:spacing w:after="0" w:line="240" w:lineRule="auto"/>
        <w:ind w:firstLine="709"/>
        <w:jc w:val="center"/>
        <w:rPr>
          <w:b/>
        </w:rPr>
      </w:pPr>
      <w:r w:rsidRPr="00694404">
        <w:rPr>
          <w:b/>
        </w:rPr>
        <w:t>жилым помещением (платы за наем) для нанимателей жилых</w:t>
      </w:r>
    </w:p>
    <w:p w:rsidR="00EE1B0F" w:rsidRPr="00694404" w:rsidRDefault="00EE1B0F" w:rsidP="00EE1B0F">
      <w:pPr>
        <w:spacing w:after="0" w:line="240" w:lineRule="auto"/>
        <w:ind w:firstLine="709"/>
        <w:jc w:val="center"/>
        <w:rPr>
          <w:b/>
        </w:rPr>
      </w:pPr>
      <w:r w:rsidRPr="00694404">
        <w:rPr>
          <w:b/>
        </w:rPr>
        <w:t>помещений по договорам социального найма и договорам найма</w:t>
      </w:r>
    </w:p>
    <w:p w:rsidR="00EE1B0F" w:rsidRPr="00694404" w:rsidRDefault="00EE1B0F" w:rsidP="00EE1B0F">
      <w:pPr>
        <w:spacing w:after="0" w:line="240" w:lineRule="auto"/>
        <w:jc w:val="center"/>
        <w:rPr>
          <w:b/>
        </w:rPr>
      </w:pPr>
      <w:r w:rsidRPr="00694404">
        <w:rPr>
          <w:b/>
        </w:rPr>
        <w:t xml:space="preserve">жилых помещений муниципального жилищного фонда </w:t>
      </w:r>
      <w:r>
        <w:rPr>
          <w:b/>
        </w:rPr>
        <w:t>Беломорского муниципального округа</w:t>
      </w:r>
      <w:r w:rsidRPr="008C4FA6">
        <w:rPr>
          <w:b/>
        </w:rPr>
        <w:t xml:space="preserve"> </w:t>
      </w:r>
      <w:r>
        <w:rPr>
          <w:b/>
        </w:rPr>
        <w:t>Республики Карелия</w:t>
      </w:r>
    </w:p>
    <w:p w:rsidR="00EE1B0F" w:rsidRPr="00694404" w:rsidRDefault="00EE1B0F" w:rsidP="00EE1B0F">
      <w:pPr>
        <w:spacing w:after="0" w:line="240" w:lineRule="auto"/>
        <w:ind w:firstLine="709"/>
        <w:jc w:val="center"/>
      </w:pPr>
    </w:p>
    <w:p w:rsidR="00EE1B0F" w:rsidRPr="00694404" w:rsidRDefault="00EE1B0F" w:rsidP="00EE1B0F">
      <w:pPr>
        <w:spacing w:after="0" w:line="240" w:lineRule="auto"/>
        <w:ind w:firstLine="709"/>
        <w:jc w:val="both"/>
      </w:pPr>
      <w:r w:rsidRPr="00694404">
        <w:t xml:space="preserve">3. Расчет размера платы за наем жилого помещения, предоставленного по договору социального найма или договору найма жилого помещения муниципального жилищного фонда </w:t>
      </w:r>
      <w:r>
        <w:t>Беломорского муниципального округа Республики Карелия</w:t>
      </w:r>
      <w:r w:rsidRPr="00694404">
        <w:t xml:space="preserve"> рассчитывается по Формуле:</w:t>
      </w:r>
    </w:p>
    <w:p w:rsidR="00EE1B0F" w:rsidRPr="00694404" w:rsidRDefault="00EE1B0F" w:rsidP="00EE1B0F">
      <w:pPr>
        <w:spacing w:after="0" w:line="240" w:lineRule="auto"/>
        <w:ind w:firstLine="709"/>
        <w:jc w:val="center"/>
      </w:pPr>
      <w:r w:rsidRPr="00694404">
        <w:rPr>
          <w:b/>
        </w:rPr>
        <w:t>Пн = Нб*</w:t>
      </w:r>
      <w:r w:rsidRPr="00694404">
        <w:rPr>
          <w:b/>
          <w:lang w:val="en-US"/>
        </w:rPr>
        <w:t>K</w:t>
      </w:r>
      <w:r w:rsidRPr="00694404">
        <w:rPr>
          <w:b/>
        </w:rPr>
        <w:t>*</w:t>
      </w:r>
      <w:r w:rsidRPr="00694404">
        <w:rPr>
          <w:b/>
          <w:lang w:val="en-US"/>
        </w:rPr>
        <w:t>Kc</w:t>
      </w:r>
      <w:r w:rsidRPr="00694404">
        <w:rPr>
          <w:b/>
        </w:rPr>
        <w:t>*П</w:t>
      </w:r>
      <w:r w:rsidRPr="00694404">
        <w:t>, где:</w:t>
      </w:r>
    </w:p>
    <w:p w:rsidR="00EE1B0F" w:rsidRPr="00694404" w:rsidRDefault="00EE1B0F" w:rsidP="00EE1B0F">
      <w:pPr>
        <w:spacing w:after="0" w:line="240" w:lineRule="auto"/>
        <w:ind w:firstLine="709"/>
        <w:jc w:val="both"/>
      </w:pPr>
    </w:p>
    <w:p w:rsidR="00EE1B0F" w:rsidRPr="00694404" w:rsidRDefault="00EE1B0F" w:rsidP="00EE1B0F">
      <w:pPr>
        <w:spacing w:after="0" w:line="240" w:lineRule="auto"/>
        <w:ind w:firstLine="709"/>
        <w:jc w:val="both"/>
      </w:pPr>
      <w:r w:rsidRPr="00694404">
        <w:rPr>
          <w:b/>
        </w:rPr>
        <w:t xml:space="preserve">Пн </w:t>
      </w:r>
      <w:r w:rsidRPr="00694404">
        <w:t>- размер платы за наем жилого помещения, предоставленного по договору социального найма или договору найма жилого помещения муниципального жилищного фонда;</w:t>
      </w:r>
    </w:p>
    <w:p w:rsidR="00EE1B0F" w:rsidRPr="00694404" w:rsidRDefault="00EE1B0F" w:rsidP="00EE1B0F">
      <w:pPr>
        <w:spacing w:after="0" w:line="240" w:lineRule="auto"/>
        <w:ind w:firstLine="709"/>
        <w:jc w:val="both"/>
      </w:pPr>
      <w:r w:rsidRPr="00694404">
        <w:rPr>
          <w:b/>
        </w:rPr>
        <w:t xml:space="preserve">Нб </w:t>
      </w:r>
      <w:r w:rsidRPr="00694404">
        <w:t>- базовый элемент платы за наем жилого помещения;</w:t>
      </w:r>
    </w:p>
    <w:p w:rsidR="00EE1B0F" w:rsidRPr="00694404" w:rsidRDefault="00EE1B0F" w:rsidP="00EE1B0F">
      <w:pPr>
        <w:spacing w:after="0" w:line="240" w:lineRule="auto"/>
        <w:ind w:firstLine="709"/>
        <w:jc w:val="both"/>
      </w:pPr>
      <w:r w:rsidRPr="00694404">
        <w:rPr>
          <w:b/>
        </w:rPr>
        <w:t>К</w:t>
      </w:r>
      <w:r w:rsidRPr="00694404">
        <w:t xml:space="preserve"> - коэффициент, характеризующий качество и благоустройство жилого помещения, месторасположение дома;</w:t>
      </w:r>
    </w:p>
    <w:p w:rsidR="00EE1B0F" w:rsidRPr="00694404" w:rsidRDefault="00EE1B0F" w:rsidP="00EE1B0F">
      <w:pPr>
        <w:spacing w:after="0" w:line="240" w:lineRule="auto"/>
        <w:ind w:firstLine="709"/>
        <w:jc w:val="both"/>
      </w:pPr>
      <w:r w:rsidRPr="00694404">
        <w:rPr>
          <w:b/>
        </w:rPr>
        <w:t xml:space="preserve">Кс </w:t>
      </w:r>
      <w:r w:rsidRPr="00694404">
        <w:t>- коэффициент соответствия платы;</w:t>
      </w:r>
    </w:p>
    <w:p w:rsidR="00EE1B0F" w:rsidRPr="00694404" w:rsidRDefault="00EE1B0F" w:rsidP="00EE1B0F">
      <w:pPr>
        <w:spacing w:after="120" w:line="240" w:lineRule="auto"/>
        <w:ind w:firstLine="709"/>
        <w:jc w:val="both"/>
      </w:pPr>
      <w:r w:rsidRPr="00694404">
        <w:rPr>
          <w:b/>
        </w:rPr>
        <w:t xml:space="preserve">П </w:t>
      </w:r>
      <w:r w:rsidRPr="00694404">
        <w:t>- общая площадь жилого помещения, предоставленного по договору социального найма или договору социального найма жилого помещения муниципального жилищного фонда (кв.м.).</w:t>
      </w:r>
    </w:p>
    <w:p w:rsidR="00EE1B0F" w:rsidRPr="00694404" w:rsidRDefault="00EE1B0F" w:rsidP="00EE1B0F">
      <w:pPr>
        <w:spacing w:after="0" w:line="240" w:lineRule="auto"/>
        <w:ind w:firstLine="709"/>
        <w:jc w:val="both"/>
      </w:pPr>
      <w:r w:rsidRPr="00694404">
        <w:t xml:space="preserve">4. Величина базового размера платы за наем жилого помещения составляет </w:t>
      </w:r>
      <w:r>
        <w:t>81,76</w:t>
      </w:r>
      <w:r w:rsidRPr="00694404">
        <w:t xml:space="preserve"> за один кв. метр общей площади жилого помещения в месяц.</w:t>
      </w:r>
    </w:p>
    <w:p w:rsidR="00EE1B0F" w:rsidRDefault="00EE1B0F" w:rsidP="00EE1B0F">
      <w:pPr>
        <w:spacing w:after="0" w:line="240" w:lineRule="auto"/>
        <w:ind w:firstLine="709"/>
        <w:jc w:val="both"/>
      </w:pPr>
      <w:r w:rsidRPr="00694404">
        <w:t>Величина базового размера платы за наем определяется как произведение средней цены одного квадратного метра на вторичном рынке жилья в Республике Карелия на коэффициент 0,001.</w:t>
      </w:r>
    </w:p>
    <w:p w:rsidR="00EE1B0F" w:rsidRDefault="00EE1B0F" w:rsidP="00EE1B0F">
      <w:pPr>
        <w:spacing w:after="0" w:line="240" w:lineRule="auto"/>
        <w:ind w:firstLine="709"/>
        <w:jc w:val="both"/>
        <w:rPr>
          <w:bCs/>
        </w:rPr>
      </w:pPr>
      <w:r w:rsidRPr="00694404">
        <w:t>Средняя цена одного квадратного метра на вторичном рынке жилья в Республике Карелия определяется по актуальным данным Федеральной службы государственной статистики</w:t>
      </w:r>
      <w:r>
        <w:t xml:space="preserve">, </w:t>
      </w:r>
      <w:r w:rsidRPr="008C4FA6">
        <w:rPr>
          <w:bCs/>
        </w:rPr>
        <w:t>которые размещаются в свободном доступе в Единой межведомственной информационно-статистической системе (ЕМИСС) (по всем типам квартир)</w:t>
      </w:r>
      <w:r>
        <w:rPr>
          <w:bCs/>
        </w:rPr>
        <w:t>.</w:t>
      </w:r>
    </w:p>
    <w:p w:rsidR="00EE1B0F" w:rsidRPr="008C4FA6" w:rsidRDefault="00EE1B0F" w:rsidP="00EE1B0F">
      <w:pPr>
        <w:spacing w:after="0" w:line="240" w:lineRule="auto"/>
        <w:ind w:firstLine="709"/>
        <w:jc w:val="both"/>
      </w:pPr>
    </w:p>
    <w:p w:rsidR="00EE1B0F" w:rsidRPr="00694404" w:rsidRDefault="00EE1B0F" w:rsidP="00EE1B0F">
      <w:pPr>
        <w:spacing w:after="120" w:line="240" w:lineRule="auto"/>
        <w:ind w:firstLine="709"/>
        <w:jc w:val="both"/>
      </w:pPr>
      <w:r w:rsidRPr="00694404">
        <w:lastRenderedPageBreak/>
        <w:t>5. Размер платы за наем жилого помещения устанавливается с использованием коэффициента, характеризующего качество и благоустройство жилого помещения, месторасположения дома. Интегральное значение коэффициента, характеризующего качество и благоустройство жилого помещения, месторасположение дома, рассчитывается как средневзвешенное значение показателей по отдельным параметрам по формуле:</w:t>
      </w:r>
    </w:p>
    <w:p w:rsidR="00EE1B0F" w:rsidRPr="00694404" w:rsidRDefault="00EE1B0F" w:rsidP="00EE1B0F">
      <w:pPr>
        <w:spacing w:after="0" w:line="240" w:lineRule="auto"/>
        <w:ind w:firstLine="709"/>
        <w:jc w:val="both"/>
      </w:pPr>
    </w:p>
    <w:p w:rsidR="00EE1B0F" w:rsidRPr="00694404" w:rsidRDefault="00EE1B0F" w:rsidP="00EE1B0F">
      <w:pPr>
        <w:spacing w:after="0" w:line="240" w:lineRule="auto"/>
        <w:ind w:firstLine="709"/>
        <w:jc w:val="center"/>
        <w:rPr>
          <w:u w:val="single"/>
        </w:rPr>
      </w:pPr>
      <w:r w:rsidRPr="00694404">
        <w:rPr>
          <w:b/>
        </w:rPr>
        <w:t xml:space="preserve">К = </w:t>
      </w:r>
      <w:r w:rsidRPr="00694404">
        <w:rPr>
          <w:b/>
          <w:u w:val="single"/>
        </w:rPr>
        <w:t>К</w:t>
      </w:r>
      <w:r w:rsidRPr="00694404">
        <w:rPr>
          <w:b/>
          <w:u w:val="single"/>
          <w:vertAlign w:val="subscript"/>
        </w:rPr>
        <w:t>1</w:t>
      </w:r>
      <w:r w:rsidRPr="00694404">
        <w:rPr>
          <w:b/>
          <w:u w:val="single"/>
        </w:rPr>
        <w:t xml:space="preserve"> + К</w:t>
      </w:r>
      <w:r w:rsidRPr="00694404">
        <w:rPr>
          <w:b/>
          <w:u w:val="single"/>
          <w:vertAlign w:val="subscript"/>
        </w:rPr>
        <w:t xml:space="preserve">2 </w:t>
      </w:r>
      <w:r w:rsidRPr="00694404">
        <w:rPr>
          <w:b/>
          <w:u w:val="single"/>
        </w:rPr>
        <w:t>+ К</w:t>
      </w:r>
      <w:r w:rsidRPr="00694404">
        <w:rPr>
          <w:b/>
          <w:u w:val="single"/>
          <w:vertAlign w:val="subscript"/>
        </w:rPr>
        <w:t>3</w:t>
      </w:r>
      <w:r w:rsidRPr="00694404">
        <w:t>, где</w:t>
      </w:r>
    </w:p>
    <w:p w:rsidR="00EE1B0F" w:rsidRPr="00694404" w:rsidRDefault="00EE1B0F" w:rsidP="00EE1B0F">
      <w:pPr>
        <w:spacing w:after="0" w:line="240" w:lineRule="auto"/>
        <w:ind w:firstLine="709"/>
        <w:jc w:val="center"/>
        <w:rPr>
          <w:b/>
        </w:rPr>
      </w:pPr>
      <w:r w:rsidRPr="00694404">
        <w:rPr>
          <w:b/>
        </w:rPr>
        <w:t>З</w:t>
      </w:r>
    </w:p>
    <w:p w:rsidR="00EE1B0F" w:rsidRPr="00694404" w:rsidRDefault="00EE1B0F" w:rsidP="00EE1B0F">
      <w:pPr>
        <w:spacing w:after="0" w:line="240" w:lineRule="auto"/>
        <w:ind w:firstLine="709"/>
        <w:jc w:val="both"/>
      </w:pPr>
    </w:p>
    <w:p w:rsidR="00EE1B0F" w:rsidRPr="00694404" w:rsidRDefault="00EE1B0F" w:rsidP="00EE1B0F">
      <w:pPr>
        <w:spacing w:after="0" w:line="240" w:lineRule="auto"/>
        <w:ind w:firstLine="709"/>
        <w:jc w:val="both"/>
      </w:pPr>
      <w:r w:rsidRPr="00694404">
        <w:rPr>
          <w:b/>
        </w:rPr>
        <w:t>К</w:t>
      </w:r>
      <w:r w:rsidRPr="00694404">
        <w:t xml:space="preserve"> - коэффициент, характеризующий качество и благоустройство жилого помещения, месторасположение дома;</w:t>
      </w:r>
    </w:p>
    <w:p w:rsidR="00EE1B0F" w:rsidRPr="00694404" w:rsidRDefault="00EE1B0F" w:rsidP="00EE1B0F">
      <w:pPr>
        <w:spacing w:after="0" w:line="240" w:lineRule="auto"/>
        <w:ind w:firstLine="709"/>
        <w:jc w:val="both"/>
      </w:pPr>
      <w:r w:rsidRPr="00694404">
        <w:rPr>
          <w:b/>
        </w:rPr>
        <w:t>К</w:t>
      </w:r>
      <w:r w:rsidRPr="00694404">
        <w:rPr>
          <w:b/>
          <w:vertAlign w:val="subscript"/>
        </w:rPr>
        <w:t>1</w:t>
      </w:r>
      <w:r w:rsidRPr="00694404">
        <w:t xml:space="preserve"> - коэффициент, характеризующий качество жилого помещения;</w:t>
      </w:r>
    </w:p>
    <w:p w:rsidR="00EE1B0F" w:rsidRPr="00694404" w:rsidRDefault="00EE1B0F" w:rsidP="00EE1B0F">
      <w:pPr>
        <w:spacing w:after="0" w:line="240" w:lineRule="auto"/>
        <w:ind w:firstLine="709"/>
        <w:jc w:val="both"/>
      </w:pPr>
      <w:r w:rsidRPr="00694404">
        <w:rPr>
          <w:b/>
        </w:rPr>
        <w:t>К</w:t>
      </w:r>
      <w:r w:rsidRPr="00694404">
        <w:rPr>
          <w:b/>
          <w:vertAlign w:val="subscript"/>
        </w:rPr>
        <w:t>2</w:t>
      </w:r>
      <w:r w:rsidRPr="00694404">
        <w:rPr>
          <w:vertAlign w:val="subscript"/>
        </w:rPr>
        <w:t xml:space="preserve"> </w:t>
      </w:r>
      <w:r w:rsidRPr="00694404">
        <w:t>- коэффициент, характеризующий благоустройство жилого помещения;</w:t>
      </w:r>
    </w:p>
    <w:p w:rsidR="00EE1B0F" w:rsidRPr="00694404" w:rsidRDefault="00EE1B0F" w:rsidP="00EE1B0F">
      <w:pPr>
        <w:spacing w:after="0" w:line="240" w:lineRule="auto"/>
        <w:ind w:firstLine="709"/>
        <w:jc w:val="both"/>
      </w:pPr>
      <w:r w:rsidRPr="00694404">
        <w:rPr>
          <w:b/>
        </w:rPr>
        <w:t>К</w:t>
      </w:r>
      <w:r w:rsidRPr="00694404">
        <w:rPr>
          <w:b/>
          <w:vertAlign w:val="subscript"/>
        </w:rPr>
        <w:t>3</w:t>
      </w:r>
      <w:r w:rsidRPr="00694404">
        <w:t xml:space="preserve"> - коэффициент, характеризующий месторасположение дома.</w:t>
      </w:r>
    </w:p>
    <w:p w:rsidR="00EE1B0F" w:rsidRPr="00694404" w:rsidRDefault="00EE1B0F" w:rsidP="00EE1B0F">
      <w:pPr>
        <w:spacing w:after="0" w:line="240" w:lineRule="auto"/>
        <w:ind w:firstLine="709"/>
        <w:jc w:val="both"/>
      </w:pPr>
    </w:p>
    <w:p w:rsidR="00EE1B0F" w:rsidRPr="00694404" w:rsidRDefault="00EE1B0F" w:rsidP="00EE1B0F">
      <w:pPr>
        <w:spacing w:after="0" w:line="240" w:lineRule="auto"/>
        <w:ind w:firstLine="709"/>
        <w:jc w:val="both"/>
      </w:pPr>
      <w:r w:rsidRPr="00694404">
        <w:t>5.1. Коэффициент, характеризующий качество жилого помещения - К</w:t>
      </w:r>
      <w:r w:rsidRPr="00694404">
        <w:rPr>
          <w:vertAlign w:val="subscript"/>
        </w:rPr>
        <w:t>1:</w:t>
      </w:r>
    </w:p>
    <w:p w:rsidR="00EE1B0F" w:rsidRPr="00694404" w:rsidRDefault="00EE1B0F" w:rsidP="00EE1B0F">
      <w:pPr>
        <w:spacing w:after="0" w:line="240" w:lineRule="auto"/>
        <w:ind w:firstLine="709"/>
        <w:jc w:val="both"/>
      </w:pPr>
    </w:p>
    <w:tbl>
      <w:tblPr>
        <w:tblW w:w="9371" w:type="dxa"/>
        <w:tblInd w:w="93" w:type="dxa"/>
        <w:tblLook w:val="04A0"/>
      </w:tblPr>
      <w:tblGrid>
        <w:gridCol w:w="7386"/>
        <w:gridCol w:w="1985"/>
      </w:tblGrid>
      <w:tr w:rsidR="00EE1B0F" w:rsidRPr="00694404" w:rsidTr="003F581C">
        <w:trPr>
          <w:trHeight w:val="495"/>
        </w:trPr>
        <w:tc>
          <w:tcPr>
            <w:tcW w:w="7386" w:type="dxa"/>
            <w:tcBorders>
              <w:top w:val="single" w:sz="4" w:space="0" w:color="auto"/>
              <w:left w:val="single" w:sz="4" w:space="0" w:color="auto"/>
              <w:bottom w:val="single" w:sz="4" w:space="0" w:color="auto"/>
              <w:right w:val="single" w:sz="4" w:space="0" w:color="auto"/>
            </w:tcBorders>
            <w:noWrap/>
            <w:vAlign w:val="center"/>
            <w:hideMark/>
          </w:tcPr>
          <w:p w:rsidR="00EE1B0F" w:rsidRPr="00694404" w:rsidRDefault="00EE1B0F" w:rsidP="003F581C">
            <w:pPr>
              <w:spacing w:after="0" w:line="240" w:lineRule="auto"/>
              <w:jc w:val="center"/>
              <w:rPr>
                <w:rFonts w:eastAsia="Times New Roman"/>
                <w:b/>
                <w:bCs/>
                <w:color w:val="000000"/>
                <w:lang w:eastAsia="ru-RU"/>
              </w:rPr>
            </w:pPr>
            <w:r w:rsidRPr="00694404">
              <w:rPr>
                <w:rFonts w:eastAsia="Times New Roman"/>
                <w:b/>
                <w:bCs/>
                <w:color w:val="000000"/>
                <w:lang w:eastAsia="ru-RU"/>
              </w:rPr>
              <w:t>Показатели качества жилого помещения</w:t>
            </w:r>
          </w:p>
        </w:tc>
        <w:tc>
          <w:tcPr>
            <w:tcW w:w="1985" w:type="dxa"/>
            <w:tcBorders>
              <w:top w:val="single" w:sz="4" w:space="0" w:color="auto"/>
              <w:left w:val="nil"/>
              <w:bottom w:val="single" w:sz="4" w:space="0" w:color="auto"/>
              <w:right w:val="single" w:sz="4" w:space="0" w:color="auto"/>
            </w:tcBorders>
            <w:noWrap/>
            <w:vAlign w:val="center"/>
            <w:hideMark/>
          </w:tcPr>
          <w:p w:rsidR="00EE1B0F" w:rsidRPr="00694404" w:rsidRDefault="00EE1B0F" w:rsidP="003F581C">
            <w:pPr>
              <w:spacing w:after="0" w:line="240" w:lineRule="auto"/>
              <w:jc w:val="center"/>
              <w:rPr>
                <w:rFonts w:eastAsia="Times New Roman"/>
                <w:b/>
                <w:bCs/>
                <w:color w:val="000000"/>
                <w:lang w:eastAsia="ru-RU"/>
              </w:rPr>
            </w:pPr>
            <w:r w:rsidRPr="00694404">
              <w:rPr>
                <w:rFonts w:eastAsia="Times New Roman"/>
                <w:b/>
                <w:bCs/>
                <w:color w:val="000000"/>
                <w:lang w:eastAsia="ru-RU"/>
              </w:rPr>
              <w:t>К1</w:t>
            </w:r>
          </w:p>
        </w:tc>
      </w:tr>
      <w:tr w:rsidR="00EE1B0F" w:rsidRPr="00694404" w:rsidTr="003F581C">
        <w:trPr>
          <w:trHeight w:val="315"/>
        </w:trPr>
        <w:tc>
          <w:tcPr>
            <w:tcW w:w="7386" w:type="dxa"/>
            <w:tcBorders>
              <w:top w:val="nil"/>
              <w:left w:val="single" w:sz="4" w:space="0" w:color="auto"/>
              <w:bottom w:val="single" w:sz="4" w:space="0" w:color="auto"/>
              <w:right w:val="single" w:sz="4" w:space="0" w:color="auto"/>
            </w:tcBorders>
            <w:noWrap/>
            <w:vAlign w:val="bottom"/>
            <w:hideMark/>
          </w:tcPr>
          <w:p w:rsidR="00EE1B0F" w:rsidRPr="00694404" w:rsidRDefault="00EE1B0F" w:rsidP="003F581C">
            <w:pPr>
              <w:spacing w:after="0" w:line="240" w:lineRule="auto"/>
              <w:jc w:val="center"/>
              <w:rPr>
                <w:rFonts w:eastAsia="Times New Roman"/>
                <w:b/>
                <w:bCs/>
                <w:color w:val="000000"/>
                <w:lang w:eastAsia="ru-RU"/>
              </w:rPr>
            </w:pPr>
            <w:r w:rsidRPr="00694404">
              <w:rPr>
                <w:rFonts w:eastAsia="Times New Roman"/>
                <w:b/>
                <w:bCs/>
                <w:color w:val="000000"/>
                <w:lang w:eastAsia="ru-RU"/>
              </w:rPr>
              <w:t>материал стен</w:t>
            </w:r>
          </w:p>
        </w:tc>
        <w:tc>
          <w:tcPr>
            <w:tcW w:w="1985" w:type="dxa"/>
            <w:tcBorders>
              <w:top w:val="nil"/>
              <w:left w:val="nil"/>
              <w:bottom w:val="single" w:sz="4" w:space="0" w:color="auto"/>
              <w:right w:val="single" w:sz="4" w:space="0" w:color="auto"/>
            </w:tcBorders>
            <w:noWrap/>
            <w:vAlign w:val="bottom"/>
            <w:hideMark/>
          </w:tcPr>
          <w:p w:rsidR="00EE1B0F" w:rsidRPr="00694404" w:rsidRDefault="00EE1B0F" w:rsidP="003F581C">
            <w:pPr>
              <w:spacing w:after="0" w:line="240" w:lineRule="auto"/>
              <w:jc w:val="center"/>
              <w:rPr>
                <w:rFonts w:eastAsia="Times New Roman"/>
                <w:color w:val="000000"/>
                <w:lang w:eastAsia="ru-RU"/>
              </w:rPr>
            </w:pPr>
            <w:r w:rsidRPr="00694404">
              <w:rPr>
                <w:rFonts w:eastAsia="Times New Roman"/>
                <w:color w:val="000000"/>
                <w:lang w:eastAsia="ru-RU"/>
              </w:rPr>
              <w:t> </w:t>
            </w:r>
          </w:p>
        </w:tc>
      </w:tr>
      <w:tr w:rsidR="00EE1B0F" w:rsidRPr="00694404" w:rsidTr="003F581C">
        <w:trPr>
          <w:trHeight w:val="315"/>
        </w:trPr>
        <w:tc>
          <w:tcPr>
            <w:tcW w:w="7386" w:type="dxa"/>
            <w:tcBorders>
              <w:top w:val="nil"/>
              <w:left w:val="single" w:sz="4" w:space="0" w:color="auto"/>
              <w:bottom w:val="single" w:sz="4" w:space="0" w:color="auto"/>
              <w:right w:val="single" w:sz="4" w:space="0" w:color="auto"/>
            </w:tcBorders>
            <w:noWrap/>
            <w:vAlign w:val="bottom"/>
            <w:hideMark/>
          </w:tcPr>
          <w:p w:rsidR="00EE1B0F" w:rsidRPr="00694404" w:rsidRDefault="00EE1B0F" w:rsidP="003F581C">
            <w:pPr>
              <w:spacing w:after="0" w:line="240" w:lineRule="auto"/>
              <w:rPr>
                <w:rFonts w:eastAsia="Times New Roman"/>
                <w:color w:val="000000"/>
                <w:lang w:eastAsia="ru-RU"/>
              </w:rPr>
            </w:pPr>
            <w:r w:rsidRPr="00694404">
              <w:rPr>
                <w:rFonts w:eastAsia="Times New Roman"/>
                <w:color w:val="000000"/>
                <w:lang w:eastAsia="ru-RU"/>
              </w:rPr>
              <w:t>каменные, кирпичные</w:t>
            </w:r>
          </w:p>
        </w:tc>
        <w:tc>
          <w:tcPr>
            <w:tcW w:w="1985" w:type="dxa"/>
            <w:tcBorders>
              <w:top w:val="nil"/>
              <w:left w:val="nil"/>
              <w:bottom w:val="single" w:sz="4" w:space="0" w:color="auto"/>
              <w:right w:val="single" w:sz="4" w:space="0" w:color="auto"/>
            </w:tcBorders>
            <w:noWrap/>
            <w:vAlign w:val="bottom"/>
            <w:hideMark/>
          </w:tcPr>
          <w:p w:rsidR="00EE1B0F" w:rsidRPr="00694404" w:rsidRDefault="00EE1B0F" w:rsidP="003F581C">
            <w:pPr>
              <w:spacing w:after="0" w:line="240" w:lineRule="auto"/>
              <w:jc w:val="center"/>
              <w:rPr>
                <w:rFonts w:eastAsia="Times New Roman"/>
                <w:color w:val="000000"/>
                <w:lang w:eastAsia="ru-RU"/>
              </w:rPr>
            </w:pPr>
            <w:r w:rsidRPr="00694404">
              <w:rPr>
                <w:rFonts w:eastAsia="Times New Roman"/>
                <w:color w:val="000000"/>
                <w:lang w:eastAsia="ru-RU"/>
              </w:rPr>
              <w:t>0,6</w:t>
            </w:r>
          </w:p>
        </w:tc>
      </w:tr>
      <w:tr w:rsidR="00EE1B0F" w:rsidRPr="00694404" w:rsidTr="003F581C">
        <w:trPr>
          <w:trHeight w:val="315"/>
        </w:trPr>
        <w:tc>
          <w:tcPr>
            <w:tcW w:w="7386" w:type="dxa"/>
            <w:tcBorders>
              <w:top w:val="nil"/>
              <w:left w:val="single" w:sz="4" w:space="0" w:color="auto"/>
              <w:bottom w:val="single" w:sz="4" w:space="0" w:color="auto"/>
              <w:right w:val="single" w:sz="4" w:space="0" w:color="auto"/>
            </w:tcBorders>
            <w:noWrap/>
            <w:vAlign w:val="bottom"/>
            <w:hideMark/>
          </w:tcPr>
          <w:p w:rsidR="00EE1B0F" w:rsidRPr="00694404" w:rsidRDefault="00EE1B0F" w:rsidP="003F581C">
            <w:pPr>
              <w:spacing w:after="0" w:line="240" w:lineRule="auto"/>
              <w:rPr>
                <w:rFonts w:eastAsia="Times New Roman"/>
                <w:color w:val="000000"/>
                <w:lang w:eastAsia="ru-RU"/>
              </w:rPr>
            </w:pPr>
            <w:r w:rsidRPr="00694404">
              <w:rPr>
                <w:rFonts w:eastAsia="Times New Roman"/>
                <w:color w:val="000000"/>
                <w:lang w:eastAsia="ru-RU"/>
              </w:rPr>
              <w:t>монолитные, блочные, панельные, смешанные</w:t>
            </w:r>
          </w:p>
        </w:tc>
        <w:tc>
          <w:tcPr>
            <w:tcW w:w="1985" w:type="dxa"/>
            <w:tcBorders>
              <w:top w:val="nil"/>
              <w:left w:val="nil"/>
              <w:bottom w:val="single" w:sz="4" w:space="0" w:color="auto"/>
              <w:right w:val="single" w:sz="4" w:space="0" w:color="auto"/>
            </w:tcBorders>
            <w:noWrap/>
            <w:vAlign w:val="bottom"/>
            <w:hideMark/>
          </w:tcPr>
          <w:p w:rsidR="00EE1B0F" w:rsidRPr="00694404" w:rsidRDefault="00EE1B0F" w:rsidP="003F581C">
            <w:pPr>
              <w:spacing w:after="0" w:line="240" w:lineRule="auto"/>
              <w:jc w:val="center"/>
              <w:rPr>
                <w:rFonts w:eastAsia="Times New Roman"/>
                <w:color w:val="000000"/>
                <w:lang w:eastAsia="ru-RU"/>
              </w:rPr>
            </w:pPr>
            <w:r w:rsidRPr="00694404">
              <w:rPr>
                <w:rFonts w:eastAsia="Times New Roman"/>
                <w:color w:val="000000"/>
                <w:lang w:eastAsia="ru-RU"/>
              </w:rPr>
              <w:t>0,5</w:t>
            </w:r>
          </w:p>
        </w:tc>
      </w:tr>
      <w:tr w:rsidR="00EE1B0F" w:rsidRPr="00694404" w:rsidTr="003F581C">
        <w:trPr>
          <w:trHeight w:val="315"/>
        </w:trPr>
        <w:tc>
          <w:tcPr>
            <w:tcW w:w="7386" w:type="dxa"/>
            <w:tcBorders>
              <w:top w:val="nil"/>
              <w:left w:val="single" w:sz="4" w:space="0" w:color="auto"/>
              <w:bottom w:val="single" w:sz="4" w:space="0" w:color="auto"/>
              <w:right w:val="single" w:sz="4" w:space="0" w:color="auto"/>
            </w:tcBorders>
            <w:noWrap/>
            <w:vAlign w:val="bottom"/>
            <w:hideMark/>
          </w:tcPr>
          <w:p w:rsidR="00EE1B0F" w:rsidRPr="00694404" w:rsidRDefault="00EE1B0F" w:rsidP="003F581C">
            <w:pPr>
              <w:spacing w:after="0" w:line="240" w:lineRule="auto"/>
              <w:rPr>
                <w:rFonts w:eastAsia="Times New Roman"/>
                <w:color w:val="000000"/>
                <w:lang w:eastAsia="ru-RU"/>
              </w:rPr>
            </w:pPr>
            <w:r w:rsidRPr="00694404">
              <w:rPr>
                <w:rFonts w:eastAsia="Times New Roman"/>
                <w:color w:val="000000"/>
                <w:lang w:eastAsia="ru-RU"/>
              </w:rPr>
              <w:t>деревянные, щитовые, прочие</w:t>
            </w:r>
          </w:p>
        </w:tc>
        <w:tc>
          <w:tcPr>
            <w:tcW w:w="1985" w:type="dxa"/>
            <w:tcBorders>
              <w:top w:val="nil"/>
              <w:left w:val="nil"/>
              <w:bottom w:val="single" w:sz="4" w:space="0" w:color="auto"/>
              <w:right w:val="single" w:sz="4" w:space="0" w:color="auto"/>
            </w:tcBorders>
            <w:noWrap/>
            <w:vAlign w:val="bottom"/>
            <w:hideMark/>
          </w:tcPr>
          <w:p w:rsidR="00EE1B0F" w:rsidRPr="00694404" w:rsidRDefault="00EE1B0F" w:rsidP="003F581C">
            <w:pPr>
              <w:spacing w:after="0" w:line="240" w:lineRule="auto"/>
              <w:jc w:val="center"/>
              <w:rPr>
                <w:rFonts w:eastAsia="Times New Roman"/>
                <w:color w:val="000000"/>
                <w:lang w:eastAsia="ru-RU"/>
              </w:rPr>
            </w:pPr>
            <w:r w:rsidRPr="00694404">
              <w:rPr>
                <w:rFonts w:eastAsia="Times New Roman"/>
                <w:color w:val="000000"/>
                <w:lang w:eastAsia="ru-RU"/>
              </w:rPr>
              <w:t>0,3</w:t>
            </w:r>
          </w:p>
        </w:tc>
      </w:tr>
      <w:tr w:rsidR="00EE1B0F" w:rsidRPr="00694404" w:rsidTr="003F581C">
        <w:trPr>
          <w:trHeight w:val="315"/>
        </w:trPr>
        <w:tc>
          <w:tcPr>
            <w:tcW w:w="7386" w:type="dxa"/>
            <w:tcBorders>
              <w:top w:val="nil"/>
              <w:left w:val="single" w:sz="4" w:space="0" w:color="auto"/>
              <w:bottom w:val="single" w:sz="4" w:space="0" w:color="auto"/>
              <w:right w:val="single" w:sz="4" w:space="0" w:color="auto"/>
            </w:tcBorders>
            <w:noWrap/>
            <w:vAlign w:val="bottom"/>
            <w:hideMark/>
          </w:tcPr>
          <w:p w:rsidR="00EE1B0F" w:rsidRPr="00694404" w:rsidRDefault="00EE1B0F" w:rsidP="003F581C">
            <w:pPr>
              <w:spacing w:after="0" w:line="240" w:lineRule="auto"/>
              <w:jc w:val="center"/>
              <w:rPr>
                <w:rFonts w:eastAsia="Times New Roman"/>
                <w:b/>
                <w:bCs/>
                <w:color w:val="000000"/>
                <w:lang w:eastAsia="ru-RU"/>
              </w:rPr>
            </w:pPr>
            <w:r w:rsidRPr="00694404">
              <w:rPr>
                <w:rFonts w:eastAsia="Times New Roman"/>
                <w:b/>
                <w:bCs/>
                <w:color w:val="000000"/>
                <w:lang w:eastAsia="ru-RU"/>
              </w:rPr>
              <w:t>срок эксплуатации дома</w:t>
            </w:r>
          </w:p>
        </w:tc>
        <w:tc>
          <w:tcPr>
            <w:tcW w:w="1985" w:type="dxa"/>
            <w:tcBorders>
              <w:top w:val="nil"/>
              <w:left w:val="nil"/>
              <w:bottom w:val="single" w:sz="4" w:space="0" w:color="auto"/>
              <w:right w:val="single" w:sz="4" w:space="0" w:color="auto"/>
            </w:tcBorders>
            <w:noWrap/>
            <w:vAlign w:val="bottom"/>
            <w:hideMark/>
          </w:tcPr>
          <w:p w:rsidR="00EE1B0F" w:rsidRPr="00694404" w:rsidRDefault="00EE1B0F" w:rsidP="003F581C">
            <w:pPr>
              <w:spacing w:after="0" w:line="240" w:lineRule="auto"/>
              <w:jc w:val="center"/>
              <w:rPr>
                <w:rFonts w:eastAsia="Times New Roman"/>
                <w:color w:val="000000"/>
                <w:lang w:eastAsia="ru-RU"/>
              </w:rPr>
            </w:pPr>
            <w:r w:rsidRPr="00694404">
              <w:rPr>
                <w:rFonts w:eastAsia="Times New Roman"/>
                <w:color w:val="000000"/>
                <w:lang w:eastAsia="ru-RU"/>
              </w:rPr>
              <w:t> </w:t>
            </w:r>
          </w:p>
        </w:tc>
      </w:tr>
      <w:tr w:rsidR="00EE1B0F" w:rsidRPr="00694404" w:rsidTr="003F581C">
        <w:trPr>
          <w:trHeight w:val="315"/>
        </w:trPr>
        <w:tc>
          <w:tcPr>
            <w:tcW w:w="7386" w:type="dxa"/>
            <w:tcBorders>
              <w:top w:val="nil"/>
              <w:left w:val="single" w:sz="4" w:space="0" w:color="auto"/>
              <w:bottom w:val="single" w:sz="4" w:space="0" w:color="auto"/>
              <w:right w:val="single" w:sz="4" w:space="0" w:color="auto"/>
            </w:tcBorders>
            <w:noWrap/>
            <w:vAlign w:val="bottom"/>
            <w:hideMark/>
          </w:tcPr>
          <w:p w:rsidR="00EE1B0F" w:rsidRPr="00694404" w:rsidRDefault="00EE1B0F" w:rsidP="003F581C">
            <w:pPr>
              <w:spacing w:after="0" w:line="240" w:lineRule="auto"/>
              <w:rPr>
                <w:rFonts w:eastAsia="Times New Roman"/>
                <w:color w:val="000000"/>
                <w:lang w:eastAsia="ru-RU"/>
              </w:rPr>
            </w:pPr>
            <w:r w:rsidRPr="00694404">
              <w:rPr>
                <w:rFonts w:eastAsia="Times New Roman"/>
                <w:color w:val="000000"/>
                <w:lang w:eastAsia="ru-RU"/>
              </w:rPr>
              <w:t>0-30 лет</w:t>
            </w:r>
          </w:p>
        </w:tc>
        <w:tc>
          <w:tcPr>
            <w:tcW w:w="1985" w:type="dxa"/>
            <w:tcBorders>
              <w:top w:val="nil"/>
              <w:left w:val="nil"/>
              <w:bottom w:val="single" w:sz="4" w:space="0" w:color="auto"/>
              <w:right w:val="single" w:sz="4" w:space="0" w:color="auto"/>
            </w:tcBorders>
            <w:noWrap/>
            <w:vAlign w:val="bottom"/>
            <w:hideMark/>
          </w:tcPr>
          <w:p w:rsidR="00EE1B0F" w:rsidRPr="00694404" w:rsidRDefault="00EE1B0F" w:rsidP="003F581C">
            <w:pPr>
              <w:spacing w:after="0" w:line="240" w:lineRule="auto"/>
              <w:jc w:val="center"/>
              <w:rPr>
                <w:rFonts w:eastAsia="Times New Roman"/>
                <w:color w:val="000000"/>
                <w:lang w:eastAsia="ru-RU"/>
              </w:rPr>
            </w:pPr>
            <w:r w:rsidRPr="00694404">
              <w:rPr>
                <w:rFonts w:eastAsia="Times New Roman"/>
                <w:color w:val="000000"/>
                <w:lang w:eastAsia="ru-RU"/>
              </w:rPr>
              <w:t>0,6</w:t>
            </w:r>
          </w:p>
        </w:tc>
      </w:tr>
      <w:tr w:rsidR="00EE1B0F" w:rsidRPr="00694404" w:rsidTr="003F581C">
        <w:trPr>
          <w:trHeight w:val="315"/>
        </w:trPr>
        <w:tc>
          <w:tcPr>
            <w:tcW w:w="7386" w:type="dxa"/>
            <w:tcBorders>
              <w:top w:val="nil"/>
              <w:left w:val="single" w:sz="4" w:space="0" w:color="auto"/>
              <w:bottom w:val="single" w:sz="4" w:space="0" w:color="auto"/>
              <w:right w:val="single" w:sz="4" w:space="0" w:color="auto"/>
            </w:tcBorders>
            <w:noWrap/>
            <w:vAlign w:val="bottom"/>
            <w:hideMark/>
          </w:tcPr>
          <w:p w:rsidR="00EE1B0F" w:rsidRPr="00694404" w:rsidRDefault="00EE1B0F" w:rsidP="003F581C">
            <w:pPr>
              <w:spacing w:after="0" w:line="240" w:lineRule="auto"/>
              <w:rPr>
                <w:rFonts w:eastAsia="Times New Roman"/>
                <w:color w:val="000000"/>
                <w:lang w:eastAsia="ru-RU"/>
              </w:rPr>
            </w:pPr>
            <w:r w:rsidRPr="00694404">
              <w:rPr>
                <w:rFonts w:eastAsia="Times New Roman"/>
                <w:color w:val="000000"/>
                <w:lang w:eastAsia="ru-RU"/>
              </w:rPr>
              <w:t>31-60 лет</w:t>
            </w:r>
          </w:p>
        </w:tc>
        <w:tc>
          <w:tcPr>
            <w:tcW w:w="1985" w:type="dxa"/>
            <w:tcBorders>
              <w:top w:val="nil"/>
              <w:left w:val="nil"/>
              <w:bottom w:val="single" w:sz="4" w:space="0" w:color="auto"/>
              <w:right w:val="single" w:sz="4" w:space="0" w:color="auto"/>
            </w:tcBorders>
            <w:noWrap/>
            <w:vAlign w:val="bottom"/>
            <w:hideMark/>
          </w:tcPr>
          <w:p w:rsidR="00EE1B0F" w:rsidRPr="00694404" w:rsidRDefault="00EE1B0F" w:rsidP="003F581C">
            <w:pPr>
              <w:spacing w:after="0" w:line="240" w:lineRule="auto"/>
              <w:jc w:val="center"/>
              <w:rPr>
                <w:rFonts w:eastAsia="Times New Roman"/>
                <w:color w:val="000000"/>
                <w:lang w:eastAsia="ru-RU"/>
              </w:rPr>
            </w:pPr>
            <w:r w:rsidRPr="00694404">
              <w:rPr>
                <w:rFonts w:eastAsia="Times New Roman"/>
                <w:color w:val="000000"/>
                <w:lang w:eastAsia="ru-RU"/>
              </w:rPr>
              <w:t>0,5</w:t>
            </w:r>
          </w:p>
        </w:tc>
      </w:tr>
      <w:tr w:rsidR="00EE1B0F" w:rsidRPr="00694404" w:rsidTr="003F581C">
        <w:trPr>
          <w:trHeight w:val="315"/>
        </w:trPr>
        <w:tc>
          <w:tcPr>
            <w:tcW w:w="7386" w:type="dxa"/>
            <w:tcBorders>
              <w:top w:val="nil"/>
              <w:left w:val="single" w:sz="4" w:space="0" w:color="auto"/>
              <w:bottom w:val="single" w:sz="4" w:space="0" w:color="auto"/>
              <w:right w:val="single" w:sz="4" w:space="0" w:color="auto"/>
            </w:tcBorders>
            <w:noWrap/>
            <w:vAlign w:val="bottom"/>
            <w:hideMark/>
          </w:tcPr>
          <w:p w:rsidR="00EE1B0F" w:rsidRPr="00694404" w:rsidRDefault="00EE1B0F" w:rsidP="003F581C">
            <w:pPr>
              <w:spacing w:after="0" w:line="240" w:lineRule="auto"/>
              <w:rPr>
                <w:rFonts w:eastAsia="Times New Roman"/>
                <w:color w:val="000000"/>
                <w:lang w:eastAsia="ru-RU"/>
              </w:rPr>
            </w:pPr>
            <w:r w:rsidRPr="00694404">
              <w:rPr>
                <w:rFonts w:eastAsia="Times New Roman"/>
                <w:color w:val="000000"/>
                <w:lang w:eastAsia="ru-RU"/>
              </w:rPr>
              <w:t>свыше 61 года</w:t>
            </w:r>
          </w:p>
        </w:tc>
        <w:tc>
          <w:tcPr>
            <w:tcW w:w="1985" w:type="dxa"/>
            <w:tcBorders>
              <w:top w:val="nil"/>
              <w:left w:val="nil"/>
              <w:bottom w:val="single" w:sz="4" w:space="0" w:color="auto"/>
              <w:right w:val="single" w:sz="4" w:space="0" w:color="auto"/>
            </w:tcBorders>
            <w:noWrap/>
            <w:vAlign w:val="bottom"/>
            <w:hideMark/>
          </w:tcPr>
          <w:p w:rsidR="00EE1B0F" w:rsidRPr="00694404" w:rsidRDefault="00EE1B0F" w:rsidP="003F581C">
            <w:pPr>
              <w:spacing w:after="0" w:line="240" w:lineRule="auto"/>
              <w:jc w:val="center"/>
              <w:rPr>
                <w:rFonts w:eastAsia="Times New Roman"/>
                <w:color w:val="000000"/>
                <w:lang w:eastAsia="ru-RU"/>
              </w:rPr>
            </w:pPr>
            <w:r w:rsidRPr="00694404">
              <w:rPr>
                <w:rFonts w:eastAsia="Times New Roman"/>
                <w:color w:val="000000"/>
                <w:lang w:eastAsia="ru-RU"/>
              </w:rPr>
              <w:t>0,3</w:t>
            </w:r>
          </w:p>
        </w:tc>
      </w:tr>
    </w:tbl>
    <w:p w:rsidR="00EE1B0F" w:rsidRPr="00694404" w:rsidRDefault="00EE1B0F" w:rsidP="00EE1B0F">
      <w:pPr>
        <w:spacing w:after="0" w:line="240" w:lineRule="auto"/>
        <w:ind w:firstLine="709"/>
        <w:jc w:val="both"/>
      </w:pPr>
    </w:p>
    <w:p w:rsidR="00EE1B0F" w:rsidRPr="00694404" w:rsidRDefault="00EE1B0F" w:rsidP="00EE1B0F">
      <w:pPr>
        <w:spacing w:after="0" w:line="240" w:lineRule="auto"/>
        <w:ind w:firstLine="709"/>
        <w:jc w:val="both"/>
      </w:pPr>
      <w:r w:rsidRPr="00694404">
        <w:t>Коэффициент, характеризующий качество жилого помещения, определяется путем сложения значений показателей качества жилого помещения.</w:t>
      </w:r>
    </w:p>
    <w:p w:rsidR="00EE1B0F" w:rsidRPr="00694404" w:rsidRDefault="00EE1B0F" w:rsidP="00EE1B0F">
      <w:pPr>
        <w:spacing w:after="0" w:line="240" w:lineRule="auto"/>
        <w:ind w:firstLine="709"/>
        <w:jc w:val="both"/>
      </w:pPr>
    </w:p>
    <w:p w:rsidR="00EE1B0F" w:rsidRPr="00694404" w:rsidRDefault="00EE1B0F" w:rsidP="00EE1B0F">
      <w:pPr>
        <w:spacing w:after="0" w:line="240" w:lineRule="auto"/>
        <w:ind w:firstLine="709"/>
        <w:jc w:val="both"/>
        <w:rPr>
          <w:vertAlign w:val="subscript"/>
        </w:rPr>
      </w:pPr>
      <w:r w:rsidRPr="00694404">
        <w:t>5.2. Коэффициент, характеризующий благоустройство жилого помещения - К</w:t>
      </w:r>
      <w:r w:rsidRPr="00694404">
        <w:rPr>
          <w:vertAlign w:val="subscript"/>
        </w:rPr>
        <w:t>2:</w:t>
      </w:r>
    </w:p>
    <w:tbl>
      <w:tblPr>
        <w:tblW w:w="9371" w:type="dxa"/>
        <w:tblInd w:w="93" w:type="dxa"/>
        <w:tblLook w:val="04A0"/>
      </w:tblPr>
      <w:tblGrid>
        <w:gridCol w:w="7386"/>
        <w:gridCol w:w="1985"/>
      </w:tblGrid>
      <w:tr w:rsidR="00EE1B0F" w:rsidRPr="00694404" w:rsidTr="003F581C">
        <w:trPr>
          <w:trHeight w:val="630"/>
        </w:trPr>
        <w:tc>
          <w:tcPr>
            <w:tcW w:w="7386" w:type="dxa"/>
            <w:tcBorders>
              <w:top w:val="single" w:sz="4" w:space="0" w:color="auto"/>
              <w:left w:val="single" w:sz="4" w:space="0" w:color="auto"/>
              <w:bottom w:val="single" w:sz="4" w:space="0" w:color="auto"/>
              <w:right w:val="single" w:sz="4" w:space="0" w:color="auto"/>
            </w:tcBorders>
            <w:vAlign w:val="bottom"/>
            <w:hideMark/>
          </w:tcPr>
          <w:p w:rsidR="00EE1B0F" w:rsidRPr="00694404" w:rsidRDefault="00EE1B0F" w:rsidP="003F581C">
            <w:pPr>
              <w:spacing w:after="0" w:line="240" w:lineRule="auto"/>
              <w:jc w:val="center"/>
              <w:rPr>
                <w:rFonts w:eastAsia="Times New Roman"/>
                <w:b/>
                <w:bCs/>
                <w:color w:val="000000"/>
                <w:lang w:eastAsia="ru-RU"/>
              </w:rPr>
            </w:pPr>
            <w:r w:rsidRPr="00694404">
              <w:rPr>
                <w:rFonts w:eastAsia="Times New Roman"/>
                <w:b/>
                <w:bCs/>
                <w:color w:val="000000"/>
                <w:lang w:eastAsia="ru-RU"/>
              </w:rPr>
              <w:t>Категории многоквартирных домов по степени благоустройства</w:t>
            </w:r>
          </w:p>
        </w:tc>
        <w:tc>
          <w:tcPr>
            <w:tcW w:w="1985" w:type="dxa"/>
            <w:tcBorders>
              <w:top w:val="single" w:sz="4" w:space="0" w:color="auto"/>
              <w:left w:val="nil"/>
              <w:bottom w:val="single" w:sz="4" w:space="0" w:color="auto"/>
              <w:right w:val="single" w:sz="4" w:space="0" w:color="auto"/>
            </w:tcBorders>
            <w:noWrap/>
            <w:vAlign w:val="center"/>
            <w:hideMark/>
          </w:tcPr>
          <w:p w:rsidR="00EE1B0F" w:rsidRPr="00694404" w:rsidRDefault="00EE1B0F" w:rsidP="003F581C">
            <w:pPr>
              <w:spacing w:after="0" w:line="240" w:lineRule="auto"/>
              <w:jc w:val="center"/>
              <w:rPr>
                <w:rFonts w:eastAsia="Times New Roman"/>
                <w:b/>
                <w:bCs/>
                <w:color w:val="000000"/>
                <w:lang w:eastAsia="ru-RU"/>
              </w:rPr>
            </w:pPr>
            <w:r w:rsidRPr="00694404">
              <w:rPr>
                <w:rFonts w:eastAsia="Times New Roman"/>
                <w:b/>
                <w:bCs/>
                <w:color w:val="000000"/>
                <w:lang w:eastAsia="ru-RU"/>
              </w:rPr>
              <w:t>К2</w:t>
            </w:r>
          </w:p>
        </w:tc>
      </w:tr>
      <w:tr w:rsidR="00EE1B0F" w:rsidRPr="00694404" w:rsidTr="003F581C">
        <w:trPr>
          <w:trHeight w:val="630"/>
        </w:trPr>
        <w:tc>
          <w:tcPr>
            <w:tcW w:w="7386" w:type="dxa"/>
            <w:tcBorders>
              <w:top w:val="nil"/>
              <w:left w:val="single" w:sz="4" w:space="0" w:color="auto"/>
              <w:bottom w:val="single" w:sz="4" w:space="0" w:color="auto"/>
              <w:right w:val="single" w:sz="4" w:space="0" w:color="auto"/>
            </w:tcBorders>
            <w:vAlign w:val="bottom"/>
            <w:hideMark/>
          </w:tcPr>
          <w:p w:rsidR="00EE1B0F" w:rsidRPr="00694404" w:rsidRDefault="00EE1B0F" w:rsidP="003F581C">
            <w:pPr>
              <w:spacing w:after="0" w:line="240" w:lineRule="auto"/>
              <w:rPr>
                <w:rFonts w:eastAsia="Times New Roman"/>
                <w:color w:val="000000"/>
                <w:lang w:eastAsia="ru-RU"/>
              </w:rPr>
            </w:pPr>
            <w:r w:rsidRPr="00694404">
              <w:rPr>
                <w:rFonts w:eastAsia="Times New Roman"/>
                <w:color w:val="000000"/>
                <w:lang w:eastAsia="ru-RU"/>
              </w:rPr>
              <w:t>с полной степенью благоустройства, лифтом, мусоропроводом</w:t>
            </w:r>
          </w:p>
        </w:tc>
        <w:tc>
          <w:tcPr>
            <w:tcW w:w="1985" w:type="dxa"/>
            <w:tcBorders>
              <w:top w:val="nil"/>
              <w:left w:val="nil"/>
              <w:bottom w:val="single" w:sz="4" w:space="0" w:color="auto"/>
              <w:right w:val="single" w:sz="4" w:space="0" w:color="auto"/>
            </w:tcBorders>
            <w:vAlign w:val="center"/>
            <w:hideMark/>
          </w:tcPr>
          <w:p w:rsidR="00EE1B0F" w:rsidRPr="00694404" w:rsidRDefault="00EE1B0F" w:rsidP="003F581C">
            <w:pPr>
              <w:spacing w:after="0" w:line="240" w:lineRule="auto"/>
              <w:jc w:val="center"/>
              <w:rPr>
                <w:rFonts w:eastAsia="Times New Roman"/>
                <w:color w:val="000000"/>
                <w:lang w:eastAsia="ru-RU"/>
              </w:rPr>
            </w:pPr>
            <w:r w:rsidRPr="00694404">
              <w:rPr>
                <w:rFonts w:eastAsia="Times New Roman"/>
                <w:color w:val="000000"/>
                <w:lang w:eastAsia="ru-RU"/>
              </w:rPr>
              <w:t>1,2</w:t>
            </w:r>
          </w:p>
        </w:tc>
      </w:tr>
      <w:tr w:rsidR="00EE1B0F" w:rsidRPr="00694404" w:rsidTr="003F581C">
        <w:trPr>
          <w:trHeight w:val="630"/>
        </w:trPr>
        <w:tc>
          <w:tcPr>
            <w:tcW w:w="7386" w:type="dxa"/>
            <w:tcBorders>
              <w:top w:val="nil"/>
              <w:left w:val="single" w:sz="4" w:space="0" w:color="auto"/>
              <w:bottom w:val="single" w:sz="4" w:space="0" w:color="auto"/>
              <w:right w:val="single" w:sz="4" w:space="0" w:color="auto"/>
            </w:tcBorders>
            <w:vAlign w:val="bottom"/>
            <w:hideMark/>
          </w:tcPr>
          <w:p w:rsidR="00EE1B0F" w:rsidRPr="00694404" w:rsidRDefault="00EE1B0F" w:rsidP="003F581C">
            <w:pPr>
              <w:spacing w:after="0" w:line="240" w:lineRule="auto"/>
              <w:rPr>
                <w:rFonts w:eastAsia="Times New Roman"/>
                <w:color w:val="000000"/>
                <w:lang w:eastAsia="ru-RU"/>
              </w:rPr>
            </w:pPr>
            <w:r w:rsidRPr="00694404">
              <w:rPr>
                <w:rFonts w:eastAsia="Times New Roman"/>
                <w:color w:val="000000"/>
                <w:lang w:eastAsia="ru-RU"/>
              </w:rPr>
              <w:t>с полной степенью благоустройства, без лифта и (или) мусоропровода</w:t>
            </w:r>
          </w:p>
        </w:tc>
        <w:tc>
          <w:tcPr>
            <w:tcW w:w="1985" w:type="dxa"/>
            <w:tcBorders>
              <w:top w:val="nil"/>
              <w:left w:val="nil"/>
              <w:bottom w:val="single" w:sz="4" w:space="0" w:color="auto"/>
              <w:right w:val="single" w:sz="4" w:space="0" w:color="auto"/>
            </w:tcBorders>
            <w:vAlign w:val="center"/>
            <w:hideMark/>
          </w:tcPr>
          <w:p w:rsidR="00EE1B0F" w:rsidRPr="00694404" w:rsidRDefault="00EE1B0F" w:rsidP="003F581C">
            <w:pPr>
              <w:spacing w:after="0" w:line="240" w:lineRule="auto"/>
              <w:jc w:val="center"/>
              <w:rPr>
                <w:rFonts w:eastAsia="Times New Roman"/>
                <w:color w:val="000000"/>
                <w:lang w:eastAsia="ru-RU"/>
              </w:rPr>
            </w:pPr>
            <w:r w:rsidRPr="00694404">
              <w:rPr>
                <w:rFonts w:eastAsia="Times New Roman"/>
                <w:color w:val="000000"/>
                <w:lang w:eastAsia="ru-RU"/>
              </w:rPr>
              <w:t>1,1</w:t>
            </w:r>
          </w:p>
        </w:tc>
      </w:tr>
      <w:tr w:rsidR="00EE1B0F" w:rsidRPr="00694404" w:rsidTr="003F581C">
        <w:trPr>
          <w:trHeight w:val="315"/>
        </w:trPr>
        <w:tc>
          <w:tcPr>
            <w:tcW w:w="7386" w:type="dxa"/>
            <w:tcBorders>
              <w:top w:val="nil"/>
              <w:left w:val="single" w:sz="4" w:space="0" w:color="auto"/>
              <w:bottom w:val="single" w:sz="4" w:space="0" w:color="auto"/>
              <w:right w:val="single" w:sz="4" w:space="0" w:color="auto"/>
            </w:tcBorders>
            <w:noWrap/>
            <w:vAlign w:val="bottom"/>
            <w:hideMark/>
          </w:tcPr>
          <w:p w:rsidR="00EE1B0F" w:rsidRPr="00694404" w:rsidRDefault="00EE1B0F" w:rsidP="003F581C">
            <w:pPr>
              <w:spacing w:after="0" w:line="240" w:lineRule="auto"/>
              <w:rPr>
                <w:rFonts w:eastAsia="Times New Roman"/>
                <w:color w:val="000000"/>
                <w:lang w:eastAsia="ru-RU"/>
              </w:rPr>
            </w:pPr>
            <w:r w:rsidRPr="00694404">
              <w:rPr>
                <w:rFonts w:eastAsia="Times New Roman"/>
                <w:color w:val="000000"/>
                <w:lang w:eastAsia="ru-RU"/>
              </w:rPr>
              <w:t>частично благоустроенные</w:t>
            </w:r>
          </w:p>
        </w:tc>
        <w:tc>
          <w:tcPr>
            <w:tcW w:w="1985" w:type="dxa"/>
            <w:tcBorders>
              <w:top w:val="nil"/>
              <w:left w:val="nil"/>
              <w:bottom w:val="single" w:sz="4" w:space="0" w:color="auto"/>
              <w:right w:val="single" w:sz="4" w:space="0" w:color="auto"/>
            </w:tcBorders>
            <w:vAlign w:val="center"/>
            <w:hideMark/>
          </w:tcPr>
          <w:p w:rsidR="00EE1B0F" w:rsidRPr="00694404" w:rsidRDefault="00EE1B0F" w:rsidP="003F581C">
            <w:pPr>
              <w:spacing w:after="0" w:line="240" w:lineRule="auto"/>
              <w:jc w:val="center"/>
              <w:rPr>
                <w:rFonts w:eastAsia="Times New Roman"/>
                <w:color w:val="000000"/>
                <w:lang w:eastAsia="ru-RU"/>
              </w:rPr>
            </w:pPr>
            <w:r w:rsidRPr="00694404">
              <w:rPr>
                <w:rFonts w:eastAsia="Times New Roman"/>
                <w:color w:val="000000"/>
                <w:lang w:eastAsia="ru-RU"/>
              </w:rPr>
              <w:t>1</w:t>
            </w:r>
          </w:p>
        </w:tc>
      </w:tr>
      <w:tr w:rsidR="00EE1B0F" w:rsidRPr="00694404" w:rsidTr="003F581C">
        <w:trPr>
          <w:trHeight w:val="315"/>
        </w:trPr>
        <w:tc>
          <w:tcPr>
            <w:tcW w:w="7386" w:type="dxa"/>
            <w:tcBorders>
              <w:top w:val="nil"/>
              <w:left w:val="single" w:sz="4" w:space="0" w:color="auto"/>
              <w:bottom w:val="single" w:sz="4" w:space="0" w:color="auto"/>
              <w:right w:val="single" w:sz="4" w:space="0" w:color="auto"/>
            </w:tcBorders>
            <w:noWrap/>
            <w:vAlign w:val="bottom"/>
            <w:hideMark/>
          </w:tcPr>
          <w:p w:rsidR="00EE1B0F" w:rsidRPr="00694404" w:rsidRDefault="00EE1B0F" w:rsidP="003F581C">
            <w:pPr>
              <w:spacing w:after="0" w:line="240" w:lineRule="auto"/>
              <w:rPr>
                <w:rFonts w:eastAsia="Times New Roman"/>
                <w:color w:val="000000"/>
                <w:lang w:eastAsia="ru-RU"/>
              </w:rPr>
            </w:pPr>
            <w:r w:rsidRPr="00694404">
              <w:rPr>
                <w:rFonts w:eastAsia="Times New Roman"/>
                <w:color w:val="000000"/>
                <w:lang w:eastAsia="ru-RU"/>
              </w:rPr>
              <w:t>неблагоустроенные</w:t>
            </w:r>
          </w:p>
        </w:tc>
        <w:tc>
          <w:tcPr>
            <w:tcW w:w="1985" w:type="dxa"/>
            <w:tcBorders>
              <w:top w:val="nil"/>
              <w:left w:val="nil"/>
              <w:bottom w:val="single" w:sz="4" w:space="0" w:color="auto"/>
              <w:right w:val="single" w:sz="4" w:space="0" w:color="auto"/>
            </w:tcBorders>
            <w:vAlign w:val="center"/>
            <w:hideMark/>
          </w:tcPr>
          <w:p w:rsidR="00EE1B0F" w:rsidRPr="00694404" w:rsidRDefault="00EE1B0F" w:rsidP="003F581C">
            <w:pPr>
              <w:spacing w:after="0" w:line="240" w:lineRule="auto"/>
              <w:jc w:val="center"/>
              <w:rPr>
                <w:rFonts w:eastAsia="Times New Roman"/>
                <w:color w:val="000000"/>
                <w:lang w:eastAsia="ru-RU"/>
              </w:rPr>
            </w:pPr>
            <w:r w:rsidRPr="00694404">
              <w:rPr>
                <w:rFonts w:eastAsia="Times New Roman"/>
                <w:color w:val="000000"/>
                <w:lang w:eastAsia="ru-RU"/>
              </w:rPr>
              <w:t>0,8</w:t>
            </w:r>
          </w:p>
        </w:tc>
      </w:tr>
    </w:tbl>
    <w:p w:rsidR="00EE1B0F" w:rsidRPr="00694404" w:rsidRDefault="00EE1B0F" w:rsidP="00EE1B0F">
      <w:pPr>
        <w:spacing w:after="0" w:line="240" w:lineRule="auto"/>
        <w:ind w:firstLine="709"/>
        <w:jc w:val="both"/>
      </w:pPr>
    </w:p>
    <w:p w:rsidR="00EE1B0F" w:rsidRPr="00694404" w:rsidRDefault="00EE1B0F" w:rsidP="00EE1B0F">
      <w:pPr>
        <w:spacing w:after="0" w:line="240" w:lineRule="auto"/>
        <w:ind w:firstLine="709"/>
        <w:jc w:val="both"/>
        <w:rPr>
          <w:vertAlign w:val="subscript"/>
        </w:rPr>
      </w:pPr>
      <w:r w:rsidRPr="00694404">
        <w:t>5.3. Коэффициент, характеризующий месторасположение дома - К</w:t>
      </w:r>
      <w:r w:rsidRPr="00694404">
        <w:rPr>
          <w:vertAlign w:val="subscript"/>
        </w:rPr>
        <w:t>3</w:t>
      </w:r>
    </w:p>
    <w:tbl>
      <w:tblPr>
        <w:tblW w:w="9371" w:type="dxa"/>
        <w:tblInd w:w="93" w:type="dxa"/>
        <w:tblLook w:val="04A0"/>
      </w:tblPr>
      <w:tblGrid>
        <w:gridCol w:w="7386"/>
        <w:gridCol w:w="1985"/>
      </w:tblGrid>
      <w:tr w:rsidR="00EE1B0F" w:rsidRPr="00C35C48" w:rsidTr="003F581C">
        <w:trPr>
          <w:trHeight w:val="315"/>
        </w:trPr>
        <w:tc>
          <w:tcPr>
            <w:tcW w:w="7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1B0F" w:rsidRPr="00C35C48" w:rsidRDefault="00EE1B0F" w:rsidP="003F581C">
            <w:pPr>
              <w:spacing w:after="0" w:line="240" w:lineRule="auto"/>
              <w:jc w:val="center"/>
              <w:rPr>
                <w:rFonts w:eastAsia="Times New Roman"/>
                <w:b/>
                <w:bCs/>
                <w:color w:val="000000"/>
                <w:lang w:eastAsia="ru-RU"/>
              </w:rPr>
            </w:pPr>
            <w:r w:rsidRPr="00C35C48">
              <w:rPr>
                <w:rFonts w:eastAsia="Times New Roman"/>
                <w:b/>
                <w:bCs/>
                <w:color w:val="000000"/>
                <w:lang w:eastAsia="ru-RU"/>
              </w:rPr>
              <w:t>Район расположения дома</w:t>
            </w:r>
          </w:p>
        </w:tc>
        <w:tc>
          <w:tcPr>
            <w:tcW w:w="1985" w:type="dxa"/>
            <w:tcBorders>
              <w:top w:val="single" w:sz="4" w:space="0" w:color="auto"/>
              <w:left w:val="nil"/>
              <w:bottom w:val="single" w:sz="4" w:space="0" w:color="auto"/>
              <w:right w:val="single" w:sz="4" w:space="0" w:color="auto"/>
            </w:tcBorders>
            <w:shd w:val="clear" w:color="auto" w:fill="auto"/>
            <w:noWrap/>
            <w:hideMark/>
          </w:tcPr>
          <w:p w:rsidR="00EE1B0F" w:rsidRPr="00C35C48" w:rsidRDefault="00EE1B0F" w:rsidP="003F581C">
            <w:pPr>
              <w:spacing w:after="0" w:line="240" w:lineRule="auto"/>
              <w:jc w:val="center"/>
              <w:rPr>
                <w:rFonts w:eastAsia="Times New Roman"/>
                <w:b/>
                <w:bCs/>
                <w:color w:val="000000"/>
                <w:lang w:eastAsia="ru-RU"/>
              </w:rPr>
            </w:pPr>
            <w:r w:rsidRPr="00C35C48">
              <w:rPr>
                <w:rFonts w:eastAsia="Times New Roman"/>
                <w:b/>
                <w:bCs/>
                <w:color w:val="000000"/>
                <w:lang w:eastAsia="ru-RU"/>
              </w:rPr>
              <w:t>К</w:t>
            </w:r>
            <w:r w:rsidRPr="00C35C48">
              <w:rPr>
                <w:rFonts w:eastAsia="Times New Roman"/>
                <w:b/>
                <w:bCs/>
                <w:color w:val="000000"/>
                <w:sz w:val="22"/>
                <w:szCs w:val="22"/>
                <w:lang w:eastAsia="ru-RU"/>
              </w:rPr>
              <w:t>3</w:t>
            </w:r>
          </w:p>
        </w:tc>
      </w:tr>
      <w:tr w:rsidR="00EE1B0F" w:rsidRPr="00C35C48" w:rsidTr="003F581C">
        <w:trPr>
          <w:trHeight w:val="315"/>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EE1B0F" w:rsidRPr="00C35C48" w:rsidRDefault="00EE1B0F" w:rsidP="003F581C">
            <w:pPr>
              <w:spacing w:after="0" w:line="240" w:lineRule="auto"/>
              <w:rPr>
                <w:rFonts w:eastAsia="Times New Roman"/>
                <w:color w:val="000000"/>
                <w:lang w:eastAsia="ru-RU"/>
              </w:rPr>
            </w:pPr>
            <w:r w:rsidRPr="00C35C48">
              <w:rPr>
                <w:rFonts w:eastAsia="Times New Roman"/>
                <w:color w:val="000000"/>
                <w:lang w:eastAsia="ru-RU"/>
              </w:rPr>
              <w:t xml:space="preserve">Петрозаводский городской округ </w:t>
            </w:r>
          </w:p>
        </w:tc>
        <w:tc>
          <w:tcPr>
            <w:tcW w:w="1985" w:type="dxa"/>
            <w:tcBorders>
              <w:top w:val="nil"/>
              <w:left w:val="nil"/>
              <w:bottom w:val="single" w:sz="4" w:space="0" w:color="auto"/>
              <w:right w:val="single" w:sz="4" w:space="0" w:color="auto"/>
            </w:tcBorders>
            <w:shd w:val="clear" w:color="auto" w:fill="auto"/>
            <w:noWrap/>
            <w:vAlign w:val="bottom"/>
            <w:hideMark/>
          </w:tcPr>
          <w:p w:rsidR="00EE1B0F" w:rsidRPr="00C35C48" w:rsidRDefault="00EE1B0F" w:rsidP="003F581C">
            <w:pPr>
              <w:spacing w:after="0" w:line="240" w:lineRule="auto"/>
              <w:jc w:val="center"/>
              <w:rPr>
                <w:rFonts w:eastAsia="Times New Roman"/>
                <w:color w:val="000000"/>
                <w:lang w:eastAsia="ru-RU"/>
              </w:rPr>
            </w:pPr>
            <w:r w:rsidRPr="00C35C48">
              <w:rPr>
                <w:rFonts w:eastAsia="Times New Roman"/>
                <w:color w:val="000000"/>
                <w:lang w:eastAsia="ru-RU"/>
              </w:rPr>
              <w:t>1,3</w:t>
            </w:r>
          </w:p>
        </w:tc>
      </w:tr>
      <w:tr w:rsidR="00EE1B0F" w:rsidRPr="00C35C48" w:rsidTr="003F581C">
        <w:trPr>
          <w:trHeight w:val="315"/>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EE1B0F" w:rsidRPr="00C35C48" w:rsidRDefault="00EE1B0F" w:rsidP="003F581C">
            <w:pPr>
              <w:spacing w:after="0" w:line="240" w:lineRule="auto"/>
              <w:rPr>
                <w:rFonts w:eastAsia="Times New Roman"/>
                <w:color w:val="000000"/>
                <w:lang w:eastAsia="ru-RU"/>
              </w:rPr>
            </w:pPr>
            <w:r w:rsidRPr="00C35C48">
              <w:rPr>
                <w:rFonts w:eastAsia="Times New Roman"/>
                <w:color w:val="000000"/>
                <w:lang w:eastAsia="ru-RU"/>
              </w:rPr>
              <w:t>Прионежский муниципальный роайон</w:t>
            </w:r>
          </w:p>
        </w:tc>
        <w:tc>
          <w:tcPr>
            <w:tcW w:w="1985" w:type="dxa"/>
            <w:tcBorders>
              <w:top w:val="nil"/>
              <w:left w:val="nil"/>
              <w:bottom w:val="single" w:sz="4" w:space="0" w:color="auto"/>
              <w:right w:val="single" w:sz="4" w:space="0" w:color="auto"/>
            </w:tcBorders>
            <w:shd w:val="clear" w:color="auto" w:fill="auto"/>
            <w:noWrap/>
            <w:vAlign w:val="bottom"/>
            <w:hideMark/>
          </w:tcPr>
          <w:p w:rsidR="00EE1B0F" w:rsidRPr="00C35C48" w:rsidRDefault="00EE1B0F" w:rsidP="003F581C">
            <w:pPr>
              <w:spacing w:after="0" w:line="240" w:lineRule="auto"/>
              <w:jc w:val="center"/>
              <w:rPr>
                <w:rFonts w:eastAsia="Times New Roman"/>
                <w:color w:val="000000"/>
                <w:lang w:eastAsia="ru-RU"/>
              </w:rPr>
            </w:pPr>
            <w:r w:rsidRPr="00C35C48">
              <w:rPr>
                <w:rFonts w:eastAsia="Times New Roman"/>
                <w:color w:val="000000"/>
                <w:lang w:eastAsia="ru-RU"/>
              </w:rPr>
              <w:t>1,2</w:t>
            </w:r>
          </w:p>
        </w:tc>
      </w:tr>
      <w:tr w:rsidR="00EE1B0F" w:rsidRPr="00C35C48" w:rsidTr="003F581C">
        <w:trPr>
          <w:trHeight w:val="315"/>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EE1B0F" w:rsidRPr="00C35C48" w:rsidRDefault="00EE1B0F" w:rsidP="003F581C">
            <w:pPr>
              <w:spacing w:after="0" w:line="240" w:lineRule="auto"/>
              <w:rPr>
                <w:rFonts w:eastAsia="Times New Roman"/>
                <w:color w:val="000000"/>
                <w:lang w:eastAsia="ru-RU"/>
              </w:rPr>
            </w:pPr>
            <w:r w:rsidRPr="00C35C48">
              <w:rPr>
                <w:rFonts w:eastAsia="Times New Roman"/>
                <w:color w:val="000000"/>
                <w:lang w:eastAsia="ru-RU"/>
              </w:rPr>
              <w:t>Костомукшский городской округ</w:t>
            </w:r>
          </w:p>
        </w:tc>
        <w:tc>
          <w:tcPr>
            <w:tcW w:w="1985" w:type="dxa"/>
            <w:tcBorders>
              <w:top w:val="nil"/>
              <w:left w:val="nil"/>
              <w:bottom w:val="single" w:sz="4" w:space="0" w:color="auto"/>
              <w:right w:val="single" w:sz="4" w:space="0" w:color="auto"/>
            </w:tcBorders>
            <w:shd w:val="clear" w:color="auto" w:fill="auto"/>
            <w:noWrap/>
            <w:vAlign w:val="bottom"/>
            <w:hideMark/>
          </w:tcPr>
          <w:p w:rsidR="00EE1B0F" w:rsidRPr="00C35C48" w:rsidRDefault="00EE1B0F" w:rsidP="003F581C">
            <w:pPr>
              <w:spacing w:after="0" w:line="240" w:lineRule="auto"/>
              <w:jc w:val="center"/>
              <w:rPr>
                <w:rFonts w:eastAsia="Times New Roman"/>
                <w:color w:val="000000"/>
                <w:lang w:eastAsia="ru-RU"/>
              </w:rPr>
            </w:pPr>
            <w:r w:rsidRPr="00C35C48">
              <w:rPr>
                <w:rFonts w:eastAsia="Times New Roman"/>
                <w:color w:val="000000"/>
                <w:lang w:eastAsia="ru-RU"/>
              </w:rPr>
              <w:t>1,2</w:t>
            </w:r>
          </w:p>
        </w:tc>
      </w:tr>
      <w:tr w:rsidR="00EE1B0F" w:rsidRPr="00C35C48" w:rsidTr="003F581C">
        <w:trPr>
          <w:trHeight w:val="315"/>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EE1B0F" w:rsidRPr="00C35C48" w:rsidRDefault="00EE1B0F" w:rsidP="003F581C">
            <w:pPr>
              <w:spacing w:after="0" w:line="240" w:lineRule="auto"/>
              <w:rPr>
                <w:rFonts w:eastAsia="Times New Roman"/>
                <w:color w:val="000000"/>
                <w:lang w:eastAsia="ru-RU"/>
              </w:rPr>
            </w:pPr>
            <w:r w:rsidRPr="00C35C48">
              <w:rPr>
                <w:rFonts w:eastAsia="Times New Roman"/>
                <w:color w:val="000000"/>
                <w:lang w:eastAsia="ru-RU"/>
              </w:rPr>
              <w:t>Кондопожский муниципальный район (адм.центр)</w:t>
            </w:r>
          </w:p>
        </w:tc>
        <w:tc>
          <w:tcPr>
            <w:tcW w:w="1985" w:type="dxa"/>
            <w:tcBorders>
              <w:top w:val="nil"/>
              <w:left w:val="nil"/>
              <w:bottom w:val="single" w:sz="4" w:space="0" w:color="auto"/>
              <w:right w:val="single" w:sz="4" w:space="0" w:color="auto"/>
            </w:tcBorders>
            <w:shd w:val="clear" w:color="auto" w:fill="auto"/>
            <w:noWrap/>
            <w:vAlign w:val="bottom"/>
            <w:hideMark/>
          </w:tcPr>
          <w:p w:rsidR="00EE1B0F" w:rsidRPr="00C35C48" w:rsidRDefault="00EE1B0F" w:rsidP="003F581C">
            <w:pPr>
              <w:spacing w:after="0" w:line="240" w:lineRule="auto"/>
              <w:jc w:val="center"/>
              <w:rPr>
                <w:rFonts w:eastAsia="Times New Roman"/>
                <w:color w:val="000000"/>
                <w:lang w:eastAsia="ru-RU"/>
              </w:rPr>
            </w:pPr>
            <w:r w:rsidRPr="00C35C48">
              <w:rPr>
                <w:rFonts w:eastAsia="Times New Roman"/>
                <w:color w:val="000000"/>
                <w:lang w:eastAsia="ru-RU"/>
              </w:rPr>
              <w:t>1,2</w:t>
            </w:r>
          </w:p>
        </w:tc>
      </w:tr>
      <w:tr w:rsidR="00EE1B0F" w:rsidRPr="00C35C48" w:rsidTr="003F581C">
        <w:trPr>
          <w:trHeight w:val="315"/>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EE1B0F" w:rsidRPr="00C35C48" w:rsidRDefault="00EE1B0F" w:rsidP="003F581C">
            <w:pPr>
              <w:spacing w:after="0" w:line="240" w:lineRule="auto"/>
              <w:rPr>
                <w:rFonts w:eastAsia="Times New Roman"/>
                <w:color w:val="000000"/>
                <w:lang w:eastAsia="ru-RU"/>
              </w:rPr>
            </w:pPr>
            <w:r w:rsidRPr="00C35C48">
              <w:rPr>
                <w:rFonts w:eastAsia="Times New Roman"/>
                <w:color w:val="000000"/>
                <w:lang w:eastAsia="ru-RU"/>
              </w:rPr>
              <w:t>Кондопожский муниципальный район (остальные территории района)</w:t>
            </w:r>
          </w:p>
        </w:tc>
        <w:tc>
          <w:tcPr>
            <w:tcW w:w="1985" w:type="dxa"/>
            <w:tcBorders>
              <w:top w:val="nil"/>
              <w:left w:val="nil"/>
              <w:bottom w:val="single" w:sz="4" w:space="0" w:color="auto"/>
              <w:right w:val="single" w:sz="4" w:space="0" w:color="auto"/>
            </w:tcBorders>
            <w:shd w:val="clear" w:color="auto" w:fill="auto"/>
            <w:noWrap/>
            <w:vAlign w:val="bottom"/>
            <w:hideMark/>
          </w:tcPr>
          <w:p w:rsidR="00EE1B0F" w:rsidRPr="00C35C48" w:rsidRDefault="00EE1B0F" w:rsidP="003F581C">
            <w:pPr>
              <w:spacing w:after="0" w:line="240" w:lineRule="auto"/>
              <w:jc w:val="center"/>
              <w:rPr>
                <w:rFonts w:eastAsia="Times New Roman"/>
                <w:color w:val="000000"/>
                <w:lang w:eastAsia="ru-RU"/>
              </w:rPr>
            </w:pPr>
            <w:r w:rsidRPr="00C35C48">
              <w:rPr>
                <w:rFonts w:eastAsia="Times New Roman"/>
                <w:color w:val="000000"/>
                <w:lang w:eastAsia="ru-RU"/>
              </w:rPr>
              <w:t>1,1</w:t>
            </w:r>
          </w:p>
        </w:tc>
      </w:tr>
      <w:tr w:rsidR="00EE1B0F" w:rsidRPr="00C35C48" w:rsidTr="003F581C">
        <w:trPr>
          <w:trHeight w:val="315"/>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EE1B0F" w:rsidRPr="00C35C48" w:rsidRDefault="00EE1B0F" w:rsidP="003F581C">
            <w:pPr>
              <w:spacing w:after="0" w:line="240" w:lineRule="auto"/>
              <w:rPr>
                <w:rFonts w:eastAsia="Times New Roman"/>
                <w:color w:val="000000"/>
                <w:lang w:eastAsia="ru-RU"/>
              </w:rPr>
            </w:pPr>
            <w:r w:rsidRPr="00C35C48">
              <w:rPr>
                <w:rFonts w:eastAsia="Times New Roman"/>
                <w:color w:val="000000"/>
                <w:lang w:eastAsia="ru-RU"/>
              </w:rPr>
              <w:t>Сортавальский муниципальный район (адм.центр)</w:t>
            </w:r>
          </w:p>
        </w:tc>
        <w:tc>
          <w:tcPr>
            <w:tcW w:w="1985" w:type="dxa"/>
            <w:tcBorders>
              <w:top w:val="nil"/>
              <w:left w:val="nil"/>
              <w:bottom w:val="single" w:sz="4" w:space="0" w:color="auto"/>
              <w:right w:val="single" w:sz="4" w:space="0" w:color="auto"/>
            </w:tcBorders>
            <w:shd w:val="clear" w:color="auto" w:fill="auto"/>
            <w:noWrap/>
            <w:vAlign w:val="bottom"/>
            <w:hideMark/>
          </w:tcPr>
          <w:p w:rsidR="00EE1B0F" w:rsidRPr="00C35C48" w:rsidRDefault="00EE1B0F" w:rsidP="003F581C">
            <w:pPr>
              <w:spacing w:after="0" w:line="240" w:lineRule="auto"/>
              <w:jc w:val="center"/>
              <w:rPr>
                <w:rFonts w:eastAsia="Times New Roman"/>
                <w:color w:val="000000"/>
                <w:lang w:eastAsia="ru-RU"/>
              </w:rPr>
            </w:pPr>
            <w:r w:rsidRPr="00C35C48">
              <w:rPr>
                <w:rFonts w:eastAsia="Times New Roman"/>
                <w:color w:val="000000"/>
                <w:lang w:eastAsia="ru-RU"/>
              </w:rPr>
              <w:t>1,2</w:t>
            </w:r>
          </w:p>
        </w:tc>
      </w:tr>
      <w:tr w:rsidR="00EE1B0F" w:rsidRPr="00C35C48" w:rsidTr="003F581C">
        <w:trPr>
          <w:trHeight w:val="315"/>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EE1B0F" w:rsidRPr="00C35C48" w:rsidRDefault="00EE1B0F" w:rsidP="003F581C">
            <w:pPr>
              <w:spacing w:after="0" w:line="240" w:lineRule="auto"/>
              <w:rPr>
                <w:rFonts w:eastAsia="Times New Roman"/>
                <w:color w:val="000000"/>
                <w:lang w:eastAsia="ru-RU"/>
              </w:rPr>
            </w:pPr>
            <w:r w:rsidRPr="00C35C48">
              <w:rPr>
                <w:rFonts w:eastAsia="Times New Roman"/>
                <w:color w:val="000000"/>
                <w:lang w:eastAsia="ru-RU"/>
              </w:rPr>
              <w:t>Сортавальский муниципальный район (остальные территории района)</w:t>
            </w:r>
          </w:p>
        </w:tc>
        <w:tc>
          <w:tcPr>
            <w:tcW w:w="1985" w:type="dxa"/>
            <w:tcBorders>
              <w:top w:val="nil"/>
              <w:left w:val="nil"/>
              <w:bottom w:val="single" w:sz="4" w:space="0" w:color="auto"/>
              <w:right w:val="single" w:sz="4" w:space="0" w:color="auto"/>
            </w:tcBorders>
            <w:shd w:val="clear" w:color="auto" w:fill="auto"/>
            <w:noWrap/>
            <w:vAlign w:val="bottom"/>
            <w:hideMark/>
          </w:tcPr>
          <w:p w:rsidR="00EE1B0F" w:rsidRPr="00C35C48" w:rsidRDefault="00EE1B0F" w:rsidP="003F581C">
            <w:pPr>
              <w:spacing w:after="0" w:line="240" w:lineRule="auto"/>
              <w:jc w:val="center"/>
              <w:rPr>
                <w:rFonts w:eastAsia="Times New Roman"/>
                <w:color w:val="000000"/>
                <w:lang w:eastAsia="ru-RU"/>
              </w:rPr>
            </w:pPr>
            <w:r w:rsidRPr="00C35C48">
              <w:rPr>
                <w:rFonts w:eastAsia="Times New Roman"/>
                <w:color w:val="000000"/>
                <w:lang w:eastAsia="ru-RU"/>
              </w:rPr>
              <w:t>1,1</w:t>
            </w:r>
          </w:p>
        </w:tc>
      </w:tr>
      <w:tr w:rsidR="00EE1B0F" w:rsidRPr="00C35C48" w:rsidTr="003F581C">
        <w:trPr>
          <w:trHeight w:val="33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EE1B0F" w:rsidRPr="00C35C48" w:rsidRDefault="00EE1B0F" w:rsidP="003F581C">
            <w:pPr>
              <w:spacing w:after="0" w:line="240" w:lineRule="auto"/>
              <w:rPr>
                <w:rFonts w:eastAsia="Times New Roman"/>
                <w:color w:val="000000"/>
                <w:lang w:eastAsia="ru-RU"/>
              </w:rPr>
            </w:pPr>
            <w:r w:rsidRPr="00C35C48">
              <w:rPr>
                <w:rFonts w:eastAsia="Times New Roman"/>
                <w:color w:val="000000"/>
                <w:lang w:eastAsia="ru-RU"/>
              </w:rPr>
              <w:t>Сегежский муниципальный район (адм.центр)</w:t>
            </w:r>
          </w:p>
        </w:tc>
        <w:tc>
          <w:tcPr>
            <w:tcW w:w="1985" w:type="dxa"/>
            <w:tcBorders>
              <w:top w:val="nil"/>
              <w:left w:val="nil"/>
              <w:bottom w:val="single" w:sz="4" w:space="0" w:color="auto"/>
              <w:right w:val="single" w:sz="4" w:space="0" w:color="auto"/>
            </w:tcBorders>
            <w:shd w:val="clear" w:color="auto" w:fill="auto"/>
            <w:noWrap/>
            <w:vAlign w:val="bottom"/>
            <w:hideMark/>
          </w:tcPr>
          <w:p w:rsidR="00EE1B0F" w:rsidRPr="00C35C48" w:rsidRDefault="00EE1B0F" w:rsidP="003F581C">
            <w:pPr>
              <w:spacing w:after="0" w:line="240" w:lineRule="auto"/>
              <w:jc w:val="center"/>
              <w:rPr>
                <w:rFonts w:eastAsia="Times New Roman"/>
                <w:color w:val="000000"/>
                <w:lang w:eastAsia="ru-RU"/>
              </w:rPr>
            </w:pPr>
            <w:r w:rsidRPr="00C35C48">
              <w:rPr>
                <w:rFonts w:eastAsia="Times New Roman"/>
                <w:color w:val="000000"/>
                <w:lang w:eastAsia="ru-RU"/>
              </w:rPr>
              <w:t>1,1</w:t>
            </w:r>
          </w:p>
        </w:tc>
      </w:tr>
      <w:tr w:rsidR="00EE1B0F" w:rsidRPr="00C35C48" w:rsidTr="003F581C">
        <w:trPr>
          <w:trHeight w:val="33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EE1B0F" w:rsidRPr="00C35C48" w:rsidRDefault="00EE1B0F" w:rsidP="003F581C">
            <w:pPr>
              <w:spacing w:after="0" w:line="240" w:lineRule="auto"/>
              <w:rPr>
                <w:rFonts w:eastAsia="Times New Roman"/>
                <w:color w:val="000000"/>
                <w:lang w:eastAsia="ru-RU"/>
              </w:rPr>
            </w:pPr>
            <w:r w:rsidRPr="00C35C48">
              <w:rPr>
                <w:rFonts w:eastAsia="Times New Roman"/>
                <w:color w:val="000000"/>
                <w:lang w:eastAsia="ru-RU"/>
              </w:rPr>
              <w:t>Сегежский муниципальный район (остальные территории района)</w:t>
            </w:r>
          </w:p>
        </w:tc>
        <w:tc>
          <w:tcPr>
            <w:tcW w:w="1985" w:type="dxa"/>
            <w:tcBorders>
              <w:top w:val="nil"/>
              <w:left w:val="nil"/>
              <w:bottom w:val="single" w:sz="4" w:space="0" w:color="auto"/>
              <w:right w:val="single" w:sz="4" w:space="0" w:color="auto"/>
            </w:tcBorders>
            <w:shd w:val="clear" w:color="auto" w:fill="auto"/>
            <w:noWrap/>
            <w:vAlign w:val="bottom"/>
            <w:hideMark/>
          </w:tcPr>
          <w:p w:rsidR="00EE1B0F" w:rsidRPr="00C35C48" w:rsidRDefault="00EE1B0F" w:rsidP="003F581C">
            <w:pPr>
              <w:spacing w:after="0" w:line="240" w:lineRule="auto"/>
              <w:jc w:val="center"/>
              <w:rPr>
                <w:rFonts w:eastAsia="Times New Roman"/>
                <w:color w:val="000000"/>
                <w:lang w:eastAsia="ru-RU"/>
              </w:rPr>
            </w:pPr>
            <w:r w:rsidRPr="00C35C48">
              <w:rPr>
                <w:rFonts w:eastAsia="Times New Roman"/>
                <w:color w:val="000000"/>
                <w:lang w:eastAsia="ru-RU"/>
              </w:rPr>
              <w:t>1</w:t>
            </w:r>
          </w:p>
        </w:tc>
      </w:tr>
      <w:tr w:rsidR="00EE1B0F" w:rsidRPr="00C35C48" w:rsidTr="003F581C">
        <w:trPr>
          <w:trHeight w:val="315"/>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EE1B0F" w:rsidRPr="00C35C48" w:rsidRDefault="00EE1B0F" w:rsidP="003F581C">
            <w:pPr>
              <w:spacing w:after="0" w:line="240" w:lineRule="auto"/>
              <w:rPr>
                <w:rFonts w:eastAsia="Times New Roman"/>
                <w:color w:val="000000"/>
                <w:lang w:eastAsia="ru-RU"/>
              </w:rPr>
            </w:pPr>
            <w:r w:rsidRPr="00C35C48">
              <w:rPr>
                <w:rFonts w:eastAsia="Times New Roman"/>
                <w:color w:val="000000"/>
                <w:lang w:eastAsia="ru-RU"/>
              </w:rPr>
              <w:lastRenderedPageBreak/>
              <w:t>Медвежьегорский муниципальный район (адм.центр)</w:t>
            </w:r>
          </w:p>
        </w:tc>
        <w:tc>
          <w:tcPr>
            <w:tcW w:w="1985" w:type="dxa"/>
            <w:tcBorders>
              <w:top w:val="nil"/>
              <w:left w:val="nil"/>
              <w:bottom w:val="single" w:sz="4" w:space="0" w:color="auto"/>
              <w:right w:val="single" w:sz="4" w:space="0" w:color="auto"/>
            </w:tcBorders>
            <w:shd w:val="clear" w:color="auto" w:fill="auto"/>
            <w:noWrap/>
            <w:vAlign w:val="bottom"/>
            <w:hideMark/>
          </w:tcPr>
          <w:p w:rsidR="00EE1B0F" w:rsidRPr="00C35C48" w:rsidRDefault="00EE1B0F" w:rsidP="003F581C">
            <w:pPr>
              <w:spacing w:after="0" w:line="240" w:lineRule="auto"/>
              <w:jc w:val="center"/>
              <w:rPr>
                <w:rFonts w:eastAsia="Times New Roman"/>
                <w:color w:val="000000"/>
                <w:lang w:eastAsia="ru-RU"/>
              </w:rPr>
            </w:pPr>
            <w:r w:rsidRPr="00C35C48">
              <w:rPr>
                <w:rFonts w:eastAsia="Times New Roman"/>
                <w:color w:val="000000"/>
                <w:lang w:eastAsia="ru-RU"/>
              </w:rPr>
              <w:t>1,1</w:t>
            </w:r>
          </w:p>
        </w:tc>
      </w:tr>
      <w:tr w:rsidR="00EE1B0F" w:rsidRPr="00C35C48" w:rsidTr="003F581C">
        <w:trPr>
          <w:trHeight w:val="315"/>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EE1B0F" w:rsidRPr="00C35C48" w:rsidRDefault="00EE1B0F" w:rsidP="003F581C">
            <w:pPr>
              <w:spacing w:after="0" w:line="240" w:lineRule="auto"/>
              <w:rPr>
                <w:rFonts w:eastAsia="Times New Roman"/>
                <w:color w:val="000000"/>
                <w:lang w:eastAsia="ru-RU"/>
              </w:rPr>
            </w:pPr>
            <w:r w:rsidRPr="00C35C48">
              <w:rPr>
                <w:rFonts w:eastAsia="Times New Roman"/>
                <w:color w:val="000000"/>
                <w:lang w:eastAsia="ru-RU"/>
              </w:rPr>
              <w:t>Медвежьегорский муниципальный район (остальные территории района)</w:t>
            </w:r>
          </w:p>
        </w:tc>
        <w:tc>
          <w:tcPr>
            <w:tcW w:w="1985" w:type="dxa"/>
            <w:tcBorders>
              <w:top w:val="nil"/>
              <w:left w:val="nil"/>
              <w:bottom w:val="single" w:sz="4" w:space="0" w:color="auto"/>
              <w:right w:val="single" w:sz="4" w:space="0" w:color="auto"/>
            </w:tcBorders>
            <w:shd w:val="clear" w:color="auto" w:fill="auto"/>
            <w:noWrap/>
            <w:vAlign w:val="bottom"/>
            <w:hideMark/>
          </w:tcPr>
          <w:p w:rsidR="00EE1B0F" w:rsidRPr="00C35C48" w:rsidRDefault="00EE1B0F" w:rsidP="003F581C">
            <w:pPr>
              <w:spacing w:after="0" w:line="240" w:lineRule="auto"/>
              <w:jc w:val="center"/>
              <w:rPr>
                <w:rFonts w:eastAsia="Times New Roman"/>
                <w:color w:val="000000"/>
                <w:lang w:eastAsia="ru-RU"/>
              </w:rPr>
            </w:pPr>
            <w:r w:rsidRPr="00C35C48">
              <w:rPr>
                <w:rFonts w:eastAsia="Times New Roman"/>
                <w:color w:val="000000"/>
                <w:lang w:eastAsia="ru-RU"/>
              </w:rPr>
              <w:t>1</w:t>
            </w:r>
          </w:p>
        </w:tc>
      </w:tr>
      <w:tr w:rsidR="00EE1B0F" w:rsidRPr="00C35C48" w:rsidTr="003F581C">
        <w:trPr>
          <w:trHeight w:val="315"/>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EE1B0F" w:rsidRPr="00C35C48" w:rsidRDefault="00EE1B0F" w:rsidP="003F581C">
            <w:pPr>
              <w:spacing w:after="0" w:line="240" w:lineRule="auto"/>
              <w:rPr>
                <w:rFonts w:eastAsia="Times New Roman"/>
                <w:color w:val="000000"/>
                <w:lang w:eastAsia="ru-RU"/>
              </w:rPr>
            </w:pPr>
            <w:r w:rsidRPr="00C35C48">
              <w:rPr>
                <w:rFonts w:eastAsia="Times New Roman"/>
                <w:color w:val="000000"/>
                <w:lang w:eastAsia="ru-RU"/>
              </w:rPr>
              <w:t>Кемский муниципальный район (адм.центр)</w:t>
            </w:r>
          </w:p>
        </w:tc>
        <w:tc>
          <w:tcPr>
            <w:tcW w:w="1985" w:type="dxa"/>
            <w:tcBorders>
              <w:top w:val="nil"/>
              <w:left w:val="nil"/>
              <w:bottom w:val="single" w:sz="4" w:space="0" w:color="auto"/>
              <w:right w:val="single" w:sz="4" w:space="0" w:color="auto"/>
            </w:tcBorders>
            <w:shd w:val="clear" w:color="auto" w:fill="auto"/>
            <w:noWrap/>
            <w:vAlign w:val="bottom"/>
            <w:hideMark/>
          </w:tcPr>
          <w:p w:rsidR="00EE1B0F" w:rsidRPr="00C35C48" w:rsidRDefault="00EE1B0F" w:rsidP="003F581C">
            <w:pPr>
              <w:spacing w:after="0" w:line="240" w:lineRule="auto"/>
              <w:jc w:val="center"/>
              <w:rPr>
                <w:rFonts w:eastAsia="Times New Roman"/>
                <w:color w:val="000000"/>
                <w:lang w:eastAsia="ru-RU"/>
              </w:rPr>
            </w:pPr>
            <w:r w:rsidRPr="00C35C48">
              <w:rPr>
                <w:rFonts w:eastAsia="Times New Roman"/>
                <w:color w:val="000000"/>
                <w:lang w:eastAsia="ru-RU"/>
              </w:rPr>
              <w:t>1</w:t>
            </w:r>
          </w:p>
        </w:tc>
      </w:tr>
      <w:tr w:rsidR="00EE1B0F" w:rsidRPr="00C35C48" w:rsidTr="003F581C">
        <w:trPr>
          <w:trHeight w:val="315"/>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EE1B0F" w:rsidRPr="00C35C48" w:rsidRDefault="00EE1B0F" w:rsidP="003F581C">
            <w:pPr>
              <w:spacing w:after="0" w:line="240" w:lineRule="auto"/>
              <w:rPr>
                <w:rFonts w:eastAsia="Times New Roman"/>
                <w:color w:val="000000"/>
                <w:lang w:eastAsia="ru-RU"/>
              </w:rPr>
            </w:pPr>
            <w:r w:rsidRPr="00C35C48">
              <w:rPr>
                <w:rFonts w:eastAsia="Times New Roman"/>
                <w:color w:val="000000"/>
                <w:lang w:eastAsia="ru-RU"/>
              </w:rPr>
              <w:t>Кемский муниципальный район (остальные территории района)</w:t>
            </w:r>
          </w:p>
        </w:tc>
        <w:tc>
          <w:tcPr>
            <w:tcW w:w="1985" w:type="dxa"/>
            <w:tcBorders>
              <w:top w:val="nil"/>
              <w:left w:val="nil"/>
              <w:bottom w:val="single" w:sz="4" w:space="0" w:color="auto"/>
              <w:right w:val="single" w:sz="4" w:space="0" w:color="auto"/>
            </w:tcBorders>
            <w:shd w:val="clear" w:color="auto" w:fill="auto"/>
            <w:noWrap/>
            <w:vAlign w:val="bottom"/>
            <w:hideMark/>
          </w:tcPr>
          <w:p w:rsidR="00EE1B0F" w:rsidRPr="00C35C48" w:rsidRDefault="00EE1B0F" w:rsidP="003F581C">
            <w:pPr>
              <w:spacing w:after="0" w:line="240" w:lineRule="auto"/>
              <w:jc w:val="center"/>
              <w:rPr>
                <w:rFonts w:eastAsia="Times New Roman"/>
                <w:color w:val="000000"/>
                <w:lang w:eastAsia="ru-RU"/>
              </w:rPr>
            </w:pPr>
            <w:r w:rsidRPr="00C35C48">
              <w:rPr>
                <w:rFonts w:eastAsia="Times New Roman"/>
                <w:color w:val="000000"/>
                <w:lang w:eastAsia="ru-RU"/>
              </w:rPr>
              <w:t>0,9</w:t>
            </w:r>
          </w:p>
        </w:tc>
      </w:tr>
      <w:tr w:rsidR="00EE1B0F" w:rsidRPr="00C35C48" w:rsidTr="003F581C">
        <w:trPr>
          <w:trHeight w:val="315"/>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EE1B0F" w:rsidRPr="00C35C48" w:rsidRDefault="00EE1B0F" w:rsidP="003F581C">
            <w:pPr>
              <w:spacing w:after="0" w:line="240" w:lineRule="auto"/>
              <w:rPr>
                <w:rFonts w:eastAsia="Times New Roman"/>
                <w:color w:val="000000"/>
                <w:lang w:eastAsia="ru-RU"/>
              </w:rPr>
            </w:pPr>
            <w:r w:rsidRPr="00C35C48">
              <w:rPr>
                <w:rFonts w:eastAsia="Times New Roman"/>
                <w:color w:val="000000"/>
                <w:lang w:eastAsia="ru-RU"/>
              </w:rPr>
              <w:t>Питкярантский муниципальный район (адм.центр)</w:t>
            </w:r>
          </w:p>
        </w:tc>
        <w:tc>
          <w:tcPr>
            <w:tcW w:w="1985" w:type="dxa"/>
            <w:tcBorders>
              <w:top w:val="nil"/>
              <w:left w:val="nil"/>
              <w:bottom w:val="single" w:sz="4" w:space="0" w:color="auto"/>
              <w:right w:val="single" w:sz="4" w:space="0" w:color="auto"/>
            </w:tcBorders>
            <w:shd w:val="clear" w:color="auto" w:fill="auto"/>
            <w:noWrap/>
            <w:vAlign w:val="bottom"/>
            <w:hideMark/>
          </w:tcPr>
          <w:p w:rsidR="00EE1B0F" w:rsidRPr="00C35C48" w:rsidRDefault="00EE1B0F" w:rsidP="003F581C">
            <w:pPr>
              <w:spacing w:after="0" w:line="240" w:lineRule="auto"/>
              <w:jc w:val="center"/>
              <w:rPr>
                <w:rFonts w:eastAsia="Times New Roman"/>
                <w:color w:val="000000"/>
                <w:lang w:eastAsia="ru-RU"/>
              </w:rPr>
            </w:pPr>
            <w:r w:rsidRPr="00C35C48">
              <w:rPr>
                <w:rFonts w:eastAsia="Times New Roman"/>
                <w:color w:val="000000"/>
                <w:lang w:eastAsia="ru-RU"/>
              </w:rPr>
              <w:t>1</w:t>
            </w:r>
          </w:p>
        </w:tc>
      </w:tr>
      <w:tr w:rsidR="00EE1B0F" w:rsidRPr="00C35C48" w:rsidTr="003F581C">
        <w:trPr>
          <w:trHeight w:val="315"/>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EE1B0F" w:rsidRPr="00C35C48" w:rsidRDefault="00EE1B0F" w:rsidP="003F581C">
            <w:pPr>
              <w:spacing w:after="0" w:line="240" w:lineRule="auto"/>
              <w:rPr>
                <w:rFonts w:eastAsia="Times New Roman"/>
                <w:color w:val="000000"/>
                <w:lang w:eastAsia="ru-RU"/>
              </w:rPr>
            </w:pPr>
            <w:r w:rsidRPr="00C35C48">
              <w:rPr>
                <w:rFonts w:eastAsia="Times New Roman"/>
                <w:color w:val="000000"/>
                <w:lang w:eastAsia="ru-RU"/>
              </w:rPr>
              <w:t>Питкярантский муниципальный район (остальные территории района)</w:t>
            </w:r>
          </w:p>
        </w:tc>
        <w:tc>
          <w:tcPr>
            <w:tcW w:w="1985" w:type="dxa"/>
            <w:tcBorders>
              <w:top w:val="nil"/>
              <w:left w:val="nil"/>
              <w:bottom w:val="single" w:sz="4" w:space="0" w:color="auto"/>
              <w:right w:val="single" w:sz="4" w:space="0" w:color="auto"/>
            </w:tcBorders>
            <w:shd w:val="clear" w:color="auto" w:fill="auto"/>
            <w:noWrap/>
            <w:vAlign w:val="bottom"/>
            <w:hideMark/>
          </w:tcPr>
          <w:p w:rsidR="00EE1B0F" w:rsidRPr="00C35C48" w:rsidRDefault="00EE1B0F" w:rsidP="003F581C">
            <w:pPr>
              <w:spacing w:after="0" w:line="240" w:lineRule="auto"/>
              <w:jc w:val="center"/>
              <w:rPr>
                <w:rFonts w:eastAsia="Times New Roman"/>
                <w:color w:val="000000"/>
                <w:lang w:eastAsia="ru-RU"/>
              </w:rPr>
            </w:pPr>
            <w:r w:rsidRPr="00C35C48">
              <w:rPr>
                <w:rFonts w:eastAsia="Times New Roman"/>
                <w:color w:val="000000"/>
                <w:lang w:eastAsia="ru-RU"/>
              </w:rPr>
              <w:t>0,9</w:t>
            </w:r>
          </w:p>
        </w:tc>
      </w:tr>
      <w:tr w:rsidR="00EE1B0F" w:rsidRPr="00C35C48" w:rsidTr="003F581C">
        <w:trPr>
          <w:trHeight w:val="315"/>
        </w:trPr>
        <w:tc>
          <w:tcPr>
            <w:tcW w:w="7386" w:type="dxa"/>
            <w:tcBorders>
              <w:top w:val="nil"/>
              <w:left w:val="single" w:sz="4" w:space="0" w:color="auto"/>
              <w:bottom w:val="single" w:sz="4" w:space="0" w:color="auto"/>
              <w:right w:val="single" w:sz="4" w:space="0" w:color="auto"/>
            </w:tcBorders>
            <w:shd w:val="clear" w:color="auto" w:fill="auto"/>
            <w:noWrap/>
            <w:vAlign w:val="center"/>
            <w:hideMark/>
          </w:tcPr>
          <w:p w:rsidR="00EE1B0F" w:rsidRPr="00C35C48" w:rsidRDefault="00EE1B0F" w:rsidP="003F581C">
            <w:pPr>
              <w:spacing w:after="0" w:line="240" w:lineRule="auto"/>
              <w:rPr>
                <w:rFonts w:eastAsia="Times New Roman"/>
                <w:color w:val="000000"/>
                <w:lang w:eastAsia="ru-RU"/>
              </w:rPr>
            </w:pPr>
            <w:r w:rsidRPr="00C35C48">
              <w:rPr>
                <w:rFonts w:eastAsia="Times New Roman"/>
                <w:color w:val="000000"/>
                <w:lang w:eastAsia="ru-RU"/>
              </w:rPr>
              <w:t>Беломорский муниципальный округ (адм.центр)</w:t>
            </w:r>
          </w:p>
        </w:tc>
        <w:tc>
          <w:tcPr>
            <w:tcW w:w="1985" w:type="dxa"/>
            <w:tcBorders>
              <w:top w:val="nil"/>
              <w:left w:val="nil"/>
              <w:bottom w:val="single" w:sz="4" w:space="0" w:color="auto"/>
              <w:right w:val="single" w:sz="4" w:space="0" w:color="auto"/>
            </w:tcBorders>
            <w:shd w:val="clear" w:color="auto" w:fill="auto"/>
            <w:noWrap/>
            <w:hideMark/>
          </w:tcPr>
          <w:p w:rsidR="00EE1B0F" w:rsidRPr="00C35C48" w:rsidRDefault="00EE1B0F" w:rsidP="003F581C">
            <w:pPr>
              <w:spacing w:after="0" w:line="240" w:lineRule="auto"/>
              <w:jc w:val="center"/>
              <w:rPr>
                <w:rFonts w:eastAsia="Times New Roman"/>
                <w:color w:val="000000"/>
                <w:lang w:eastAsia="ru-RU"/>
              </w:rPr>
            </w:pPr>
            <w:r w:rsidRPr="00C35C48">
              <w:rPr>
                <w:rFonts w:eastAsia="Times New Roman"/>
                <w:color w:val="000000"/>
                <w:lang w:eastAsia="ru-RU"/>
              </w:rPr>
              <w:t>1</w:t>
            </w:r>
          </w:p>
        </w:tc>
      </w:tr>
      <w:tr w:rsidR="00EE1B0F" w:rsidRPr="00C35C48" w:rsidTr="003F581C">
        <w:trPr>
          <w:trHeight w:val="315"/>
        </w:trPr>
        <w:tc>
          <w:tcPr>
            <w:tcW w:w="7386" w:type="dxa"/>
            <w:tcBorders>
              <w:top w:val="nil"/>
              <w:left w:val="single" w:sz="4" w:space="0" w:color="auto"/>
              <w:bottom w:val="single" w:sz="4" w:space="0" w:color="auto"/>
              <w:right w:val="single" w:sz="4" w:space="0" w:color="auto"/>
            </w:tcBorders>
            <w:shd w:val="clear" w:color="auto" w:fill="auto"/>
            <w:noWrap/>
            <w:vAlign w:val="center"/>
            <w:hideMark/>
          </w:tcPr>
          <w:p w:rsidR="00EE1B0F" w:rsidRPr="00C35C48" w:rsidRDefault="00EE1B0F" w:rsidP="003F581C">
            <w:pPr>
              <w:spacing w:after="0" w:line="240" w:lineRule="auto"/>
              <w:rPr>
                <w:rFonts w:eastAsia="Times New Roman"/>
                <w:color w:val="000000"/>
                <w:lang w:eastAsia="ru-RU"/>
              </w:rPr>
            </w:pPr>
            <w:r w:rsidRPr="00C35C48">
              <w:rPr>
                <w:rFonts w:eastAsia="Times New Roman"/>
                <w:color w:val="000000"/>
                <w:lang w:eastAsia="ru-RU"/>
              </w:rPr>
              <w:t>Беломорский муниципальный округ (остальные территории района)</w:t>
            </w:r>
          </w:p>
        </w:tc>
        <w:tc>
          <w:tcPr>
            <w:tcW w:w="1985" w:type="dxa"/>
            <w:tcBorders>
              <w:top w:val="nil"/>
              <w:left w:val="nil"/>
              <w:bottom w:val="single" w:sz="4" w:space="0" w:color="auto"/>
              <w:right w:val="single" w:sz="4" w:space="0" w:color="auto"/>
            </w:tcBorders>
            <w:shd w:val="clear" w:color="auto" w:fill="auto"/>
            <w:noWrap/>
            <w:hideMark/>
          </w:tcPr>
          <w:p w:rsidR="00EE1B0F" w:rsidRPr="00C35C48" w:rsidRDefault="00EE1B0F" w:rsidP="003F581C">
            <w:pPr>
              <w:spacing w:after="0" w:line="240" w:lineRule="auto"/>
              <w:jc w:val="center"/>
              <w:rPr>
                <w:rFonts w:eastAsia="Times New Roman"/>
                <w:color w:val="000000"/>
                <w:lang w:eastAsia="ru-RU"/>
              </w:rPr>
            </w:pPr>
            <w:r w:rsidRPr="00C35C48">
              <w:rPr>
                <w:rFonts w:eastAsia="Times New Roman"/>
                <w:color w:val="000000"/>
                <w:lang w:eastAsia="ru-RU"/>
              </w:rPr>
              <w:t>0,9</w:t>
            </w:r>
          </w:p>
        </w:tc>
      </w:tr>
      <w:tr w:rsidR="00EE1B0F" w:rsidRPr="00C35C48" w:rsidTr="003F581C">
        <w:trPr>
          <w:trHeight w:val="315"/>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EE1B0F" w:rsidRPr="00C35C48" w:rsidRDefault="00EE1B0F" w:rsidP="003F581C">
            <w:pPr>
              <w:spacing w:after="0" w:line="240" w:lineRule="auto"/>
              <w:rPr>
                <w:rFonts w:eastAsia="Times New Roman"/>
                <w:color w:val="000000"/>
                <w:lang w:eastAsia="ru-RU"/>
              </w:rPr>
            </w:pPr>
            <w:r w:rsidRPr="00C35C48">
              <w:rPr>
                <w:rFonts w:eastAsia="Times New Roman"/>
                <w:color w:val="000000"/>
                <w:lang w:eastAsia="ru-RU"/>
              </w:rPr>
              <w:t>Суоярвский муниципальный район (адм.центр)</w:t>
            </w:r>
          </w:p>
        </w:tc>
        <w:tc>
          <w:tcPr>
            <w:tcW w:w="1985" w:type="dxa"/>
            <w:tcBorders>
              <w:top w:val="nil"/>
              <w:left w:val="nil"/>
              <w:bottom w:val="single" w:sz="4" w:space="0" w:color="auto"/>
              <w:right w:val="single" w:sz="4" w:space="0" w:color="auto"/>
            </w:tcBorders>
            <w:shd w:val="clear" w:color="auto" w:fill="auto"/>
            <w:noWrap/>
            <w:hideMark/>
          </w:tcPr>
          <w:p w:rsidR="00EE1B0F" w:rsidRPr="00C35C48" w:rsidRDefault="00EE1B0F" w:rsidP="003F581C">
            <w:pPr>
              <w:spacing w:after="0" w:line="240" w:lineRule="auto"/>
              <w:jc w:val="center"/>
              <w:rPr>
                <w:rFonts w:eastAsia="Times New Roman"/>
                <w:color w:val="000000"/>
                <w:lang w:eastAsia="ru-RU"/>
              </w:rPr>
            </w:pPr>
            <w:r w:rsidRPr="00C35C48">
              <w:rPr>
                <w:rFonts w:eastAsia="Times New Roman"/>
                <w:color w:val="000000"/>
                <w:lang w:eastAsia="ru-RU"/>
              </w:rPr>
              <w:t>1</w:t>
            </w:r>
          </w:p>
        </w:tc>
      </w:tr>
      <w:tr w:rsidR="00EE1B0F" w:rsidRPr="00C35C48" w:rsidTr="003F581C">
        <w:trPr>
          <w:trHeight w:val="315"/>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EE1B0F" w:rsidRPr="00C35C48" w:rsidRDefault="00EE1B0F" w:rsidP="003F581C">
            <w:pPr>
              <w:spacing w:after="0" w:line="240" w:lineRule="auto"/>
              <w:rPr>
                <w:rFonts w:eastAsia="Times New Roman"/>
                <w:color w:val="000000"/>
                <w:lang w:eastAsia="ru-RU"/>
              </w:rPr>
            </w:pPr>
            <w:r w:rsidRPr="00C35C48">
              <w:rPr>
                <w:rFonts w:eastAsia="Times New Roman"/>
                <w:color w:val="000000"/>
                <w:lang w:eastAsia="ru-RU"/>
              </w:rPr>
              <w:t>Суоярвский муниципальный район (остальные территории района)</w:t>
            </w:r>
          </w:p>
        </w:tc>
        <w:tc>
          <w:tcPr>
            <w:tcW w:w="1985" w:type="dxa"/>
            <w:tcBorders>
              <w:top w:val="nil"/>
              <w:left w:val="nil"/>
              <w:bottom w:val="single" w:sz="4" w:space="0" w:color="auto"/>
              <w:right w:val="single" w:sz="4" w:space="0" w:color="auto"/>
            </w:tcBorders>
            <w:shd w:val="clear" w:color="auto" w:fill="auto"/>
            <w:noWrap/>
            <w:hideMark/>
          </w:tcPr>
          <w:p w:rsidR="00EE1B0F" w:rsidRPr="00C35C48" w:rsidRDefault="00EE1B0F" w:rsidP="003F581C">
            <w:pPr>
              <w:spacing w:after="0" w:line="240" w:lineRule="auto"/>
              <w:jc w:val="center"/>
              <w:rPr>
                <w:rFonts w:eastAsia="Times New Roman"/>
                <w:color w:val="000000"/>
                <w:lang w:eastAsia="ru-RU"/>
              </w:rPr>
            </w:pPr>
            <w:r w:rsidRPr="00C35C48">
              <w:rPr>
                <w:rFonts w:eastAsia="Times New Roman"/>
                <w:color w:val="000000"/>
                <w:lang w:eastAsia="ru-RU"/>
              </w:rPr>
              <w:t>0,9</w:t>
            </w:r>
          </w:p>
        </w:tc>
      </w:tr>
      <w:tr w:rsidR="00EE1B0F" w:rsidRPr="00C35C48" w:rsidTr="003F581C">
        <w:trPr>
          <w:trHeight w:val="315"/>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EE1B0F" w:rsidRPr="00C35C48" w:rsidRDefault="00EE1B0F" w:rsidP="003F581C">
            <w:pPr>
              <w:spacing w:after="0" w:line="240" w:lineRule="auto"/>
              <w:rPr>
                <w:rFonts w:eastAsia="Times New Roman"/>
                <w:color w:val="000000"/>
                <w:lang w:eastAsia="ru-RU"/>
              </w:rPr>
            </w:pPr>
            <w:r w:rsidRPr="00C35C48">
              <w:rPr>
                <w:rFonts w:eastAsia="Times New Roman"/>
                <w:color w:val="000000"/>
                <w:lang w:eastAsia="ru-RU"/>
              </w:rPr>
              <w:t>Пудожский муниципальный район (адм.центр)</w:t>
            </w:r>
          </w:p>
        </w:tc>
        <w:tc>
          <w:tcPr>
            <w:tcW w:w="1985" w:type="dxa"/>
            <w:tcBorders>
              <w:top w:val="nil"/>
              <w:left w:val="nil"/>
              <w:bottom w:val="single" w:sz="4" w:space="0" w:color="auto"/>
              <w:right w:val="single" w:sz="4" w:space="0" w:color="auto"/>
            </w:tcBorders>
            <w:shd w:val="clear" w:color="auto" w:fill="auto"/>
            <w:noWrap/>
            <w:vAlign w:val="bottom"/>
            <w:hideMark/>
          </w:tcPr>
          <w:p w:rsidR="00EE1B0F" w:rsidRPr="00C35C48" w:rsidRDefault="00EE1B0F" w:rsidP="003F581C">
            <w:pPr>
              <w:spacing w:after="0" w:line="240" w:lineRule="auto"/>
              <w:jc w:val="center"/>
              <w:rPr>
                <w:rFonts w:eastAsia="Times New Roman"/>
                <w:color w:val="000000"/>
                <w:lang w:eastAsia="ru-RU"/>
              </w:rPr>
            </w:pPr>
            <w:r w:rsidRPr="00C35C48">
              <w:rPr>
                <w:rFonts w:eastAsia="Times New Roman"/>
                <w:color w:val="000000"/>
                <w:lang w:eastAsia="ru-RU"/>
              </w:rPr>
              <w:t>1</w:t>
            </w:r>
          </w:p>
        </w:tc>
      </w:tr>
      <w:tr w:rsidR="00EE1B0F" w:rsidRPr="00C35C48" w:rsidTr="003F581C">
        <w:trPr>
          <w:trHeight w:val="315"/>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EE1B0F" w:rsidRPr="00C35C48" w:rsidRDefault="00EE1B0F" w:rsidP="003F581C">
            <w:pPr>
              <w:spacing w:after="0" w:line="240" w:lineRule="auto"/>
              <w:rPr>
                <w:rFonts w:eastAsia="Times New Roman"/>
                <w:color w:val="000000"/>
                <w:lang w:eastAsia="ru-RU"/>
              </w:rPr>
            </w:pPr>
            <w:r w:rsidRPr="00C35C48">
              <w:rPr>
                <w:rFonts w:eastAsia="Times New Roman"/>
                <w:color w:val="000000"/>
                <w:lang w:eastAsia="ru-RU"/>
              </w:rPr>
              <w:t>Пудожский муниципальный район (остальные территории района)</w:t>
            </w:r>
          </w:p>
        </w:tc>
        <w:tc>
          <w:tcPr>
            <w:tcW w:w="1985" w:type="dxa"/>
            <w:tcBorders>
              <w:top w:val="nil"/>
              <w:left w:val="nil"/>
              <w:bottom w:val="single" w:sz="4" w:space="0" w:color="auto"/>
              <w:right w:val="single" w:sz="4" w:space="0" w:color="auto"/>
            </w:tcBorders>
            <w:shd w:val="clear" w:color="auto" w:fill="auto"/>
            <w:noWrap/>
            <w:vAlign w:val="bottom"/>
            <w:hideMark/>
          </w:tcPr>
          <w:p w:rsidR="00EE1B0F" w:rsidRPr="00C35C48" w:rsidRDefault="00EE1B0F" w:rsidP="003F581C">
            <w:pPr>
              <w:spacing w:after="0" w:line="240" w:lineRule="auto"/>
              <w:jc w:val="center"/>
              <w:rPr>
                <w:rFonts w:eastAsia="Times New Roman"/>
                <w:color w:val="000000"/>
                <w:lang w:eastAsia="ru-RU"/>
              </w:rPr>
            </w:pPr>
            <w:r w:rsidRPr="00C35C48">
              <w:rPr>
                <w:rFonts w:eastAsia="Times New Roman"/>
                <w:color w:val="000000"/>
                <w:lang w:eastAsia="ru-RU"/>
              </w:rPr>
              <w:t>0,9</w:t>
            </w:r>
          </w:p>
        </w:tc>
      </w:tr>
      <w:tr w:rsidR="00EE1B0F" w:rsidRPr="00C35C48" w:rsidTr="003F581C">
        <w:trPr>
          <w:trHeight w:val="315"/>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EE1B0F" w:rsidRPr="00C35C48" w:rsidRDefault="00EE1B0F" w:rsidP="003F581C">
            <w:pPr>
              <w:spacing w:after="0" w:line="240" w:lineRule="auto"/>
              <w:rPr>
                <w:rFonts w:eastAsia="Times New Roman"/>
                <w:color w:val="000000"/>
                <w:lang w:eastAsia="ru-RU"/>
              </w:rPr>
            </w:pPr>
            <w:r w:rsidRPr="00C35C48">
              <w:rPr>
                <w:rFonts w:eastAsia="Times New Roman"/>
                <w:color w:val="000000"/>
                <w:lang w:eastAsia="ru-RU"/>
              </w:rPr>
              <w:t>Олонецкий муниципальный район (адм.центр)</w:t>
            </w:r>
          </w:p>
        </w:tc>
        <w:tc>
          <w:tcPr>
            <w:tcW w:w="1985" w:type="dxa"/>
            <w:tcBorders>
              <w:top w:val="nil"/>
              <w:left w:val="nil"/>
              <w:bottom w:val="single" w:sz="4" w:space="0" w:color="auto"/>
              <w:right w:val="single" w:sz="4" w:space="0" w:color="auto"/>
            </w:tcBorders>
            <w:shd w:val="clear" w:color="auto" w:fill="auto"/>
            <w:noWrap/>
            <w:vAlign w:val="bottom"/>
            <w:hideMark/>
          </w:tcPr>
          <w:p w:rsidR="00EE1B0F" w:rsidRPr="00C35C48" w:rsidRDefault="00EE1B0F" w:rsidP="003F581C">
            <w:pPr>
              <w:spacing w:after="0" w:line="240" w:lineRule="auto"/>
              <w:jc w:val="center"/>
              <w:rPr>
                <w:rFonts w:eastAsia="Times New Roman"/>
                <w:color w:val="000000"/>
                <w:lang w:eastAsia="ru-RU"/>
              </w:rPr>
            </w:pPr>
            <w:r w:rsidRPr="00C35C48">
              <w:rPr>
                <w:rFonts w:eastAsia="Times New Roman"/>
                <w:color w:val="000000"/>
                <w:lang w:eastAsia="ru-RU"/>
              </w:rPr>
              <w:t>1</w:t>
            </w:r>
          </w:p>
        </w:tc>
      </w:tr>
      <w:tr w:rsidR="00EE1B0F" w:rsidRPr="00C35C48" w:rsidTr="003F581C">
        <w:trPr>
          <w:trHeight w:val="315"/>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EE1B0F" w:rsidRPr="00C35C48" w:rsidRDefault="00EE1B0F" w:rsidP="003F581C">
            <w:pPr>
              <w:spacing w:after="0" w:line="240" w:lineRule="auto"/>
              <w:rPr>
                <w:rFonts w:eastAsia="Times New Roman"/>
                <w:color w:val="000000"/>
                <w:lang w:eastAsia="ru-RU"/>
              </w:rPr>
            </w:pPr>
            <w:r w:rsidRPr="00C35C48">
              <w:rPr>
                <w:rFonts w:eastAsia="Times New Roman"/>
                <w:color w:val="000000"/>
                <w:lang w:eastAsia="ru-RU"/>
              </w:rPr>
              <w:t>Олонецкий муниципальный район (остальные территории района)</w:t>
            </w:r>
          </w:p>
        </w:tc>
        <w:tc>
          <w:tcPr>
            <w:tcW w:w="1985" w:type="dxa"/>
            <w:tcBorders>
              <w:top w:val="nil"/>
              <w:left w:val="nil"/>
              <w:bottom w:val="single" w:sz="4" w:space="0" w:color="auto"/>
              <w:right w:val="single" w:sz="4" w:space="0" w:color="auto"/>
            </w:tcBorders>
            <w:shd w:val="clear" w:color="auto" w:fill="auto"/>
            <w:noWrap/>
            <w:vAlign w:val="bottom"/>
            <w:hideMark/>
          </w:tcPr>
          <w:p w:rsidR="00EE1B0F" w:rsidRPr="00C35C48" w:rsidRDefault="00EE1B0F" w:rsidP="003F581C">
            <w:pPr>
              <w:spacing w:after="0" w:line="240" w:lineRule="auto"/>
              <w:jc w:val="center"/>
              <w:rPr>
                <w:rFonts w:eastAsia="Times New Roman"/>
                <w:color w:val="000000"/>
                <w:lang w:eastAsia="ru-RU"/>
              </w:rPr>
            </w:pPr>
            <w:r w:rsidRPr="00C35C48">
              <w:rPr>
                <w:rFonts w:eastAsia="Times New Roman"/>
                <w:color w:val="000000"/>
                <w:lang w:eastAsia="ru-RU"/>
              </w:rPr>
              <w:t>0,9</w:t>
            </w:r>
          </w:p>
        </w:tc>
      </w:tr>
      <w:tr w:rsidR="00EE1B0F" w:rsidRPr="00C35C48" w:rsidTr="003F581C">
        <w:trPr>
          <w:trHeight w:val="315"/>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EE1B0F" w:rsidRPr="00C35C48" w:rsidRDefault="00EE1B0F" w:rsidP="003F581C">
            <w:pPr>
              <w:spacing w:after="0" w:line="240" w:lineRule="auto"/>
              <w:rPr>
                <w:rFonts w:eastAsia="Times New Roman"/>
                <w:color w:val="000000"/>
                <w:lang w:eastAsia="ru-RU"/>
              </w:rPr>
            </w:pPr>
            <w:r w:rsidRPr="00C35C48">
              <w:rPr>
                <w:rFonts w:eastAsia="Times New Roman"/>
                <w:color w:val="000000"/>
                <w:lang w:eastAsia="ru-RU"/>
              </w:rPr>
              <w:t>Лахденпохский муниципальный район (адм.центр)</w:t>
            </w:r>
          </w:p>
        </w:tc>
        <w:tc>
          <w:tcPr>
            <w:tcW w:w="1985" w:type="dxa"/>
            <w:tcBorders>
              <w:top w:val="nil"/>
              <w:left w:val="nil"/>
              <w:bottom w:val="single" w:sz="4" w:space="0" w:color="auto"/>
              <w:right w:val="single" w:sz="4" w:space="0" w:color="auto"/>
            </w:tcBorders>
            <w:shd w:val="clear" w:color="auto" w:fill="auto"/>
            <w:noWrap/>
            <w:vAlign w:val="bottom"/>
            <w:hideMark/>
          </w:tcPr>
          <w:p w:rsidR="00EE1B0F" w:rsidRPr="00C35C48" w:rsidRDefault="00EE1B0F" w:rsidP="003F581C">
            <w:pPr>
              <w:spacing w:after="0" w:line="240" w:lineRule="auto"/>
              <w:jc w:val="center"/>
              <w:rPr>
                <w:rFonts w:eastAsia="Times New Roman"/>
                <w:color w:val="000000"/>
                <w:lang w:eastAsia="ru-RU"/>
              </w:rPr>
            </w:pPr>
            <w:r w:rsidRPr="00C35C48">
              <w:rPr>
                <w:rFonts w:eastAsia="Times New Roman"/>
                <w:color w:val="000000"/>
                <w:lang w:eastAsia="ru-RU"/>
              </w:rPr>
              <w:t>1</w:t>
            </w:r>
          </w:p>
        </w:tc>
      </w:tr>
      <w:tr w:rsidR="00EE1B0F" w:rsidRPr="00C35C48" w:rsidTr="003F581C">
        <w:trPr>
          <w:trHeight w:val="315"/>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EE1B0F" w:rsidRPr="00C35C48" w:rsidRDefault="00EE1B0F" w:rsidP="003F581C">
            <w:pPr>
              <w:spacing w:after="0" w:line="240" w:lineRule="auto"/>
              <w:rPr>
                <w:rFonts w:eastAsia="Times New Roman"/>
                <w:color w:val="000000"/>
                <w:lang w:eastAsia="ru-RU"/>
              </w:rPr>
            </w:pPr>
            <w:r w:rsidRPr="00C35C48">
              <w:rPr>
                <w:rFonts w:eastAsia="Times New Roman"/>
                <w:color w:val="000000"/>
                <w:lang w:eastAsia="ru-RU"/>
              </w:rPr>
              <w:t>Лахденпохский муниципальный район (остальные территории района)</w:t>
            </w:r>
          </w:p>
        </w:tc>
        <w:tc>
          <w:tcPr>
            <w:tcW w:w="1985" w:type="dxa"/>
            <w:tcBorders>
              <w:top w:val="nil"/>
              <w:left w:val="nil"/>
              <w:bottom w:val="single" w:sz="4" w:space="0" w:color="auto"/>
              <w:right w:val="single" w:sz="4" w:space="0" w:color="auto"/>
            </w:tcBorders>
            <w:shd w:val="clear" w:color="auto" w:fill="auto"/>
            <w:noWrap/>
            <w:vAlign w:val="bottom"/>
            <w:hideMark/>
          </w:tcPr>
          <w:p w:rsidR="00EE1B0F" w:rsidRPr="00C35C48" w:rsidRDefault="00EE1B0F" w:rsidP="003F581C">
            <w:pPr>
              <w:spacing w:after="0" w:line="240" w:lineRule="auto"/>
              <w:jc w:val="center"/>
              <w:rPr>
                <w:rFonts w:eastAsia="Times New Roman"/>
                <w:color w:val="000000"/>
                <w:lang w:eastAsia="ru-RU"/>
              </w:rPr>
            </w:pPr>
            <w:r w:rsidRPr="00C35C48">
              <w:rPr>
                <w:rFonts w:eastAsia="Times New Roman"/>
                <w:color w:val="000000"/>
                <w:lang w:eastAsia="ru-RU"/>
              </w:rPr>
              <w:t>0,9</w:t>
            </w:r>
          </w:p>
        </w:tc>
      </w:tr>
      <w:tr w:rsidR="00EE1B0F" w:rsidRPr="00C35C48" w:rsidTr="003F581C">
        <w:trPr>
          <w:trHeight w:val="315"/>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EE1B0F" w:rsidRPr="00C35C48" w:rsidRDefault="00EE1B0F" w:rsidP="003F581C">
            <w:pPr>
              <w:spacing w:after="0" w:line="240" w:lineRule="auto"/>
              <w:rPr>
                <w:rFonts w:eastAsia="Times New Roman"/>
                <w:color w:val="000000"/>
                <w:lang w:eastAsia="ru-RU"/>
              </w:rPr>
            </w:pPr>
            <w:r w:rsidRPr="00C35C48">
              <w:rPr>
                <w:rFonts w:eastAsia="Times New Roman"/>
                <w:color w:val="000000"/>
                <w:lang w:eastAsia="ru-RU"/>
              </w:rPr>
              <w:t xml:space="preserve">Калевальский муниципальный район </w:t>
            </w:r>
          </w:p>
        </w:tc>
        <w:tc>
          <w:tcPr>
            <w:tcW w:w="1985" w:type="dxa"/>
            <w:tcBorders>
              <w:top w:val="nil"/>
              <w:left w:val="nil"/>
              <w:bottom w:val="single" w:sz="4" w:space="0" w:color="auto"/>
              <w:right w:val="single" w:sz="4" w:space="0" w:color="auto"/>
            </w:tcBorders>
            <w:shd w:val="clear" w:color="auto" w:fill="auto"/>
            <w:noWrap/>
            <w:vAlign w:val="bottom"/>
            <w:hideMark/>
          </w:tcPr>
          <w:p w:rsidR="00EE1B0F" w:rsidRPr="00C35C48" w:rsidRDefault="00EE1B0F" w:rsidP="003F581C">
            <w:pPr>
              <w:spacing w:after="0" w:line="240" w:lineRule="auto"/>
              <w:jc w:val="center"/>
              <w:rPr>
                <w:rFonts w:eastAsia="Times New Roman"/>
                <w:color w:val="000000"/>
                <w:lang w:eastAsia="ru-RU"/>
              </w:rPr>
            </w:pPr>
            <w:r w:rsidRPr="00C35C48">
              <w:rPr>
                <w:rFonts w:eastAsia="Times New Roman"/>
                <w:color w:val="000000"/>
                <w:lang w:eastAsia="ru-RU"/>
              </w:rPr>
              <w:t>0,8</w:t>
            </w:r>
          </w:p>
        </w:tc>
      </w:tr>
      <w:tr w:rsidR="00EE1B0F" w:rsidRPr="00C35C48" w:rsidTr="003F581C">
        <w:trPr>
          <w:trHeight w:val="315"/>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EE1B0F" w:rsidRPr="00C35C48" w:rsidRDefault="00EE1B0F" w:rsidP="003F581C">
            <w:pPr>
              <w:spacing w:after="0" w:line="240" w:lineRule="auto"/>
              <w:rPr>
                <w:rFonts w:eastAsia="Times New Roman"/>
                <w:color w:val="000000"/>
                <w:lang w:eastAsia="ru-RU"/>
              </w:rPr>
            </w:pPr>
            <w:r w:rsidRPr="00C35C48">
              <w:rPr>
                <w:rFonts w:eastAsia="Times New Roman"/>
                <w:color w:val="000000"/>
                <w:lang w:eastAsia="ru-RU"/>
              </w:rPr>
              <w:t>Лоухский муниципальный район</w:t>
            </w:r>
          </w:p>
        </w:tc>
        <w:tc>
          <w:tcPr>
            <w:tcW w:w="1985" w:type="dxa"/>
            <w:tcBorders>
              <w:top w:val="nil"/>
              <w:left w:val="nil"/>
              <w:bottom w:val="single" w:sz="4" w:space="0" w:color="auto"/>
              <w:right w:val="single" w:sz="4" w:space="0" w:color="auto"/>
            </w:tcBorders>
            <w:shd w:val="clear" w:color="auto" w:fill="auto"/>
            <w:noWrap/>
            <w:vAlign w:val="bottom"/>
            <w:hideMark/>
          </w:tcPr>
          <w:p w:rsidR="00EE1B0F" w:rsidRPr="00C35C48" w:rsidRDefault="00EE1B0F" w:rsidP="003F581C">
            <w:pPr>
              <w:spacing w:after="0" w:line="240" w:lineRule="auto"/>
              <w:jc w:val="center"/>
              <w:rPr>
                <w:rFonts w:eastAsia="Times New Roman"/>
                <w:color w:val="000000"/>
                <w:lang w:eastAsia="ru-RU"/>
              </w:rPr>
            </w:pPr>
            <w:r w:rsidRPr="00C35C48">
              <w:rPr>
                <w:rFonts w:eastAsia="Times New Roman"/>
                <w:color w:val="000000"/>
                <w:lang w:eastAsia="ru-RU"/>
              </w:rPr>
              <w:t>0,8</w:t>
            </w:r>
          </w:p>
        </w:tc>
      </w:tr>
      <w:tr w:rsidR="00EE1B0F" w:rsidRPr="00C35C48" w:rsidTr="003F581C">
        <w:trPr>
          <w:trHeight w:val="315"/>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EE1B0F" w:rsidRPr="00C35C48" w:rsidRDefault="00EE1B0F" w:rsidP="003F581C">
            <w:pPr>
              <w:spacing w:after="0" w:line="240" w:lineRule="auto"/>
              <w:rPr>
                <w:rFonts w:eastAsia="Times New Roman"/>
                <w:color w:val="000000"/>
                <w:lang w:eastAsia="ru-RU"/>
              </w:rPr>
            </w:pPr>
            <w:r w:rsidRPr="00C35C48">
              <w:rPr>
                <w:rFonts w:eastAsia="Times New Roman"/>
                <w:color w:val="000000"/>
                <w:lang w:eastAsia="ru-RU"/>
              </w:rPr>
              <w:t>Пряжинский муниципальный район</w:t>
            </w:r>
          </w:p>
        </w:tc>
        <w:tc>
          <w:tcPr>
            <w:tcW w:w="1985" w:type="dxa"/>
            <w:tcBorders>
              <w:top w:val="nil"/>
              <w:left w:val="nil"/>
              <w:bottom w:val="single" w:sz="4" w:space="0" w:color="auto"/>
              <w:right w:val="single" w:sz="4" w:space="0" w:color="auto"/>
            </w:tcBorders>
            <w:shd w:val="clear" w:color="auto" w:fill="auto"/>
            <w:noWrap/>
            <w:vAlign w:val="bottom"/>
            <w:hideMark/>
          </w:tcPr>
          <w:p w:rsidR="00EE1B0F" w:rsidRPr="00C35C48" w:rsidRDefault="00EE1B0F" w:rsidP="003F581C">
            <w:pPr>
              <w:spacing w:after="0" w:line="240" w:lineRule="auto"/>
              <w:jc w:val="center"/>
              <w:rPr>
                <w:rFonts w:eastAsia="Times New Roman"/>
                <w:color w:val="000000"/>
                <w:lang w:eastAsia="ru-RU"/>
              </w:rPr>
            </w:pPr>
            <w:r w:rsidRPr="00C35C48">
              <w:rPr>
                <w:rFonts w:eastAsia="Times New Roman"/>
                <w:color w:val="000000"/>
                <w:lang w:eastAsia="ru-RU"/>
              </w:rPr>
              <w:t>0,8</w:t>
            </w:r>
          </w:p>
        </w:tc>
      </w:tr>
      <w:tr w:rsidR="00EE1B0F" w:rsidRPr="00C35C48" w:rsidTr="003F581C">
        <w:trPr>
          <w:trHeight w:val="315"/>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EE1B0F" w:rsidRPr="00C35C48" w:rsidRDefault="00EE1B0F" w:rsidP="003F581C">
            <w:pPr>
              <w:spacing w:after="0" w:line="240" w:lineRule="auto"/>
              <w:rPr>
                <w:rFonts w:eastAsia="Times New Roman"/>
                <w:color w:val="000000"/>
                <w:lang w:eastAsia="ru-RU"/>
              </w:rPr>
            </w:pPr>
            <w:r w:rsidRPr="00C35C48">
              <w:rPr>
                <w:rFonts w:eastAsia="Times New Roman"/>
                <w:color w:val="000000"/>
                <w:lang w:eastAsia="ru-RU"/>
              </w:rPr>
              <w:t>Муезерский муниципальный район</w:t>
            </w:r>
          </w:p>
        </w:tc>
        <w:tc>
          <w:tcPr>
            <w:tcW w:w="1985" w:type="dxa"/>
            <w:tcBorders>
              <w:top w:val="nil"/>
              <w:left w:val="nil"/>
              <w:bottom w:val="single" w:sz="4" w:space="0" w:color="auto"/>
              <w:right w:val="single" w:sz="4" w:space="0" w:color="auto"/>
            </w:tcBorders>
            <w:shd w:val="clear" w:color="auto" w:fill="auto"/>
            <w:noWrap/>
            <w:vAlign w:val="bottom"/>
            <w:hideMark/>
          </w:tcPr>
          <w:p w:rsidR="00EE1B0F" w:rsidRPr="00C35C48" w:rsidRDefault="00EE1B0F" w:rsidP="003F581C">
            <w:pPr>
              <w:spacing w:after="0" w:line="240" w:lineRule="auto"/>
              <w:jc w:val="center"/>
              <w:rPr>
                <w:rFonts w:eastAsia="Times New Roman"/>
                <w:color w:val="000000"/>
                <w:lang w:eastAsia="ru-RU"/>
              </w:rPr>
            </w:pPr>
            <w:r w:rsidRPr="00C35C48">
              <w:rPr>
                <w:rFonts w:eastAsia="Times New Roman"/>
                <w:color w:val="000000"/>
                <w:lang w:eastAsia="ru-RU"/>
              </w:rPr>
              <w:t>0,8</w:t>
            </w:r>
          </w:p>
        </w:tc>
      </w:tr>
    </w:tbl>
    <w:p w:rsidR="00EE1B0F" w:rsidRPr="00694404" w:rsidRDefault="00EE1B0F" w:rsidP="00EE1B0F">
      <w:pPr>
        <w:spacing w:after="0" w:line="240" w:lineRule="auto"/>
        <w:ind w:firstLine="709"/>
        <w:jc w:val="both"/>
      </w:pPr>
    </w:p>
    <w:p w:rsidR="00EE1B0F" w:rsidRPr="00694404" w:rsidRDefault="00EE1B0F" w:rsidP="00EE1B0F">
      <w:pPr>
        <w:spacing w:after="120" w:line="240" w:lineRule="auto"/>
        <w:ind w:firstLine="709"/>
        <w:jc w:val="both"/>
      </w:pPr>
      <w:r w:rsidRPr="00F34604">
        <w:t>6</w:t>
      </w:r>
      <w:r w:rsidRPr="00694404">
        <w:t xml:space="preserve">. Коэффициент соответствия платы </w:t>
      </w:r>
      <w:r>
        <w:t xml:space="preserve">по договорам социального найма и по договорам найма жилых помещений муниципального жилищного фонда </w:t>
      </w:r>
      <w:r w:rsidRPr="00694404">
        <w:t>устанавливается в размере 0,</w:t>
      </w:r>
      <w:r w:rsidRPr="00F34604">
        <w:t>17</w:t>
      </w:r>
      <w:r>
        <w:t xml:space="preserve"> </w:t>
      </w:r>
      <w:r w:rsidRPr="00694404">
        <w:t xml:space="preserve">и является единым для всех граждан, проживающих в жилых помещениях муниципального жилого фонда </w:t>
      </w:r>
      <w:r>
        <w:t>Беломорского муниципального округа</w:t>
      </w:r>
      <w:r w:rsidRPr="008C4FA6">
        <w:t xml:space="preserve"> </w:t>
      </w:r>
      <w:r>
        <w:t>Республики Карелия</w:t>
      </w:r>
      <w:r w:rsidRPr="00694404">
        <w:t>.</w:t>
      </w:r>
    </w:p>
    <w:p w:rsidR="00EE1B0F" w:rsidRPr="00694404" w:rsidRDefault="00EE1B0F" w:rsidP="00EE1B0F">
      <w:pPr>
        <w:spacing w:after="120" w:line="240" w:lineRule="auto"/>
        <w:ind w:firstLine="709"/>
        <w:jc w:val="both"/>
      </w:pPr>
      <w:r>
        <w:t>7</w:t>
      </w:r>
      <w:r w:rsidRPr="00694404">
        <w:t>. Граждане, признанные в установленном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EE1B0F" w:rsidRPr="00694404" w:rsidRDefault="00EE1B0F" w:rsidP="00EE1B0F">
      <w:pPr>
        <w:spacing w:after="120" w:line="240" w:lineRule="auto"/>
        <w:ind w:firstLine="709"/>
        <w:jc w:val="both"/>
      </w:pPr>
      <w:r>
        <w:t>8</w:t>
      </w:r>
      <w:r w:rsidRPr="00694404">
        <w:t>. Граждане, занимающие жилые помещения по договорам социального найма, признанные в установленном законом порядке непригодными для проживания, а также жилые помещения, расположенные в домах, признанных аварийными и подлежащими сносу или реконструкции, освобождаются от внесения платы за пользование ж</w:t>
      </w:r>
      <w:r>
        <w:t>илым помещением (платы за наем).</w:t>
      </w:r>
    </w:p>
    <w:p w:rsidR="00843F2F" w:rsidRPr="00694404" w:rsidRDefault="00843F2F" w:rsidP="00EE1B0F">
      <w:pPr>
        <w:spacing w:after="0" w:line="240" w:lineRule="auto"/>
        <w:jc w:val="center"/>
      </w:pPr>
    </w:p>
    <w:sectPr w:rsidR="00843F2F" w:rsidRPr="00694404" w:rsidSect="0092568F">
      <w:pgSz w:w="11906" w:h="16838"/>
      <w:pgMar w:top="284" w:right="567" w:bottom="28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7DA" w:rsidRDefault="00DB57DA" w:rsidP="00EE22CD">
      <w:pPr>
        <w:spacing w:after="0" w:line="240" w:lineRule="auto"/>
      </w:pPr>
      <w:r>
        <w:separator/>
      </w:r>
    </w:p>
  </w:endnote>
  <w:endnote w:type="continuationSeparator" w:id="1">
    <w:p w:rsidR="00DB57DA" w:rsidRDefault="00DB57DA" w:rsidP="00EE22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7DA" w:rsidRDefault="00DB57DA" w:rsidP="00EE22CD">
      <w:pPr>
        <w:spacing w:after="0" w:line="240" w:lineRule="auto"/>
      </w:pPr>
      <w:r>
        <w:separator/>
      </w:r>
    </w:p>
  </w:footnote>
  <w:footnote w:type="continuationSeparator" w:id="1">
    <w:p w:rsidR="00DB57DA" w:rsidRDefault="00DB57DA" w:rsidP="00EE22C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76C1D"/>
    <w:rsid w:val="00020C62"/>
    <w:rsid w:val="00062204"/>
    <w:rsid w:val="00062D35"/>
    <w:rsid w:val="001C3D50"/>
    <w:rsid w:val="0022402E"/>
    <w:rsid w:val="0023021F"/>
    <w:rsid w:val="00256487"/>
    <w:rsid w:val="00326E56"/>
    <w:rsid w:val="003A3278"/>
    <w:rsid w:val="00460F55"/>
    <w:rsid w:val="004715B5"/>
    <w:rsid w:val="004E3A24"/>
    <w:rsid w:val="005117F6"/>
    <w:rsid w:val="00517DA4"/>
    <w:rsid w:val="00526BAB"/>
    <w:rsid w:val="00553E6B"/>
    <w:rsid w:val="00582AA7"/>
    <w:rsid w:val="005D5458"/>
    <w:rsid w:val="0063432A"/>
    <w:rsid w:val="00645335"/>
    <w:rsid w:val="0069372B"/>
    <w:rsid w:val="00694404"/>
    <w:rsid w:val="006F3CEA"/>
    <w:rsid w:val="007C3789"/>
    <w:rsid w:val="00843F2F"/>
    <w:rsid w:val="0087384A"/>
    <w:rsid w:val="00876C1D"/>
    <w:rsid w:val="008B1888"/>
    <w:rsid w:val="008E390A"/>
    <w:rsid w:val="008F7DD6"/>
    <w:rsid w:val="00917B0D"/>
    <w:rsid w:val="0092568F"/>
    <w:rsid w:val="00AF1F1E"/>
    <w:rsid w:val="00B04BF0"/>
    <w:rsid w:val="00B50B77"/>
    <w:rsid w:val="00B5744A"/>
    <w:rsid w:val="00B85C69"/>
    <w:rsid w:val="00C35C48"/>
    <w:rsid w:val="00C47FFE"/>
    <w:rsid w:val="00C630CC"/>
    <w:rsid w:val="00C67321"/>
    <w:rsid w:val="00C744C2"/>
    <w:rsid w:val="00C810A6"/>
    <w:rsid w:val="00C97DA4"/>
    <w:rsid w:val="00CA4BAB"/>
    <w:rsid w:val="00CC64CA"/>
    <w:rsid w:val="00D65E81"/>
    <w:rsid w:val="00D86E0C"/>
    <w:rsid w:val="00DB57DA"/>
    <w:rsid w:val="00DF45A4"/>
    <w:rsid w:val="00E122F5"/>
    <w:rsid w:val="00E20398"/>
    <w:rsid w:val="00E367B6"/>
    <w:rsid w:val="00E36B17"/>
    <w:rsid w:val="00EA6C3A"/>
    <w:rsid w:val="00EE1B0F"/>
    <w:rsid w:val="00EE22CD"/>
    <w:rsid w:val="00EE2A69"/>
    <w:rsid w:val="00F02DC8"/>
    <w:rsid w:val="00F122E5"/>
    <w:rsid w:val="00F33D11"/>
    <w:rsid w:val="00F34604"/>
    <w:rsid w:val="00F762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C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6C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6C1D"/>
    <w:rPr>
      <w:rFonts w:ascii="Tahoma" w:hAnsi="Tahoma" w:cs="Tahoma"/>
      <w:sz w:val="16"/>
      <w:szCs w:val="16"/>
    </w:rPr>
  </w:style>
  <w:style w:type="paragraph" w:styleId="a5">
    <w:name w:val="header"/>
    <w:basedOn w:val="a"/>
    <w:link w:val="a6"/>
    <w:uiPriority w:val="99"/>
    <w:semiHidden/>
    <w:unhideWhenUsed/>
    <w:rsid w:val="00EE22C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E22CD"/>
  </w:style>
  <w:style w:type="paragraph" w:styleId="a7">
    <w:name w:val="footer"/>
    <w:basedOn w:val="a"/>
    <w:link w:val="a8"/>
    <w:uiPriority w:val="99"/>
    <w:semiHidden/>
    <w:unhideWhenUsed/>
    <w:rsid w:val="00EE22C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E22CD"/>
  </w:style>
</w:styles>
</file>

<file path=word/webSettings.xml><?xml version="1.0" encoding="utf-8"?>
<w:webSettings xmlns:r="http://schemas.openxmlformats.org/officeDocument/2006/relationships" xmlns:w="http://schemas.openxmlformats.org/wordprocessingml/2006/main">
  <w:divs>
    <w:div w:id="779371988">
      <w:bodyDiv w:val="1"/>
      <w:marLeft w:val="0"/>
      <w:marRight w:val="0"/>
      <w:marTop w:val="0"/>
      <w:marBottom w:val="0"/>
      <w:divBdr>
        <w:top w:val="none" w:sz="0" w:space="0" w:color="auto"/>
        <w:left w:val="none" w:sz="0" w:space="0" w:color="auto"/>
        <w:bottom w:val="none" w:sz="0" w:space="0" w:color="auto"/>
        <w:right w:val="none" w:sz="0" w:space="0" w:color="auto"/>
      </w:divBdr>
    </w:div>
    <w:div w:id="787092371">
      <w:bodyDiv w:val="1"/>
      <w:marLeft w:val="0"/>
      <w:marRight w:val="0"/>
      <w:marTop w:val="0"/>
      <w:marBottom w:val="0"/>
      <w:divBdr>
        <w:top w:val="none" w:sz="0" w:space="0" w:color="auto"/>
        <w:left w:val="none" w:sz="0" w:space="0" w:color="auto"/>
        <w:bottom w:val="none" w:sz="0" w:space="0" w:color="auto"/>
        <w:right w:val="none" w:sz="0" w:space="0" w:color="auto"/>
      </w:divBdr>
    </w:div>
    <w:div w:id="147162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1325</Words>
  <Characters>7559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Иванович</dc:creator>
  <cp:lastModifiedBy>В.Д. Рускуль</cp:lastModifiedBy>
  <cp:revision>5</cp:revision>
  <cp:lastPrinted>2023-12-28T07:33:00Z</cp:lastPrinted>
  <dcterms:created xsi:type="dcterms:W3CDTF">2023-12-25T08:16:00Z</dcterms:created>
  <dcterms:modified xsi:type="dcterms:W3CDTF">2023-12-28T07:35:00Z</dcterms:modified>
</cp:coreProperties>
</file>