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jc w:val="center"/>
        <w:tblInd w:w="638" w:type="dxa"/>
        <w:tblLayout w:type="fixed"/>
        <w:tblCellMar>
          <w:left w:w="71" w:type="dxa"/>
          <w:right w:w="71" w:type="dxa"/>
        </w:tblCellMar>
        <w:tblLook w:val="0000"/>
      </w:tblPr>
      <w:tblGrid>
        <w:gridCol w:w="9639"/>
        <w:gridCol w:w="284"/>
      </w:tblGrid>
      <w:tr w:rsidR="00D451E4" w:rsidRPr="00D451E4" w:rsidTr="00144B7F">
        <w:trPr>
          <w:cantSplit/>
          <w:jc w:val="center"/>
        </w:trPr>
        <w:tc>
          <w:tcPr>
            <w:tcW w:w="9639" w:type="dxa"/>
          </w:tcPr>
          <w:p w:rsidR="00D451E4" w:rsidRPr="00D451E4" w:rsidRDefault="00D451E4" w:rsidP="00D731DC">
            <w:pPr>
              <w:jc w:val="right"/>
              <w:rPr>
                <w:rFonts w:ascii="Times New Roman" w:hAnsi="Times New Roman" w:cs="Times New Roman"/>
              </w:rPr>
            </w:pPr>
            <w:r w:rsidRPr="00D451E4">
              <w:rPr>
                <w:rFonts w:ascii="Times New Roman" w:hAnsi="Times New Roman" w:cs="Times New Roman"/>
              </w:rPr>
              <w:t xml:space="preserve">                                </w:t>
            </w:r>
          </w:p>
          <w:p w:rsidR="00D451E4" w:rsidRPr="00D451E4" w:rsidRDefault="00D451E4" w:rsidP="00D731DC">
            <w:pPr>
              <w:jc w:val="center"/>
              <w:rPr>
                <w:rFonts w:ascii="Times New Roman" w:hAnsi="Times New Roman" w:cs="Times New Roman"/>
              </w:rPr>
            </w:pPr>
            <w:r w:rsidRPr="00D451E4">
              <w:rPr>
                <w:rFonts w:ascii="Times New Roman" w:hAnsi="Times New Roman" w:cs="Times New Roman"/>
                <w:noProof/>
                <w:szCs w:val="24"/>
              </w:rPr>
              <w:drawing>
                <wp:inline distT="0" distB="0" distL="0" distR="0">
                  <wp:extent cx="609600" cy="800100"/>
                  <wp:effectExtent l="19050" t="0" r="0" b="0"/>
                  <wp:docPr id="1"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6"/>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D451E4" w:rsidRPr="0003692E" w:rsidRDefault="00D451E4" w:rsidP="002228B3">
            <w:pPr>
              <w:spacing w:after="0" w:line="240" w:lineRule="auto"/>
              <w:jc w:val="center"/>
              <w:rPr>
                <w:rFonts w:ascii="Times New Roman" w:hAnsi="Times New Roman" w:cs="Times New Roman"/>
                <w:sz w:val="24"/>
                <w:szCs w:val="24"/>
              </w:rPr>
            </w:pPr>
            <w:r w:rsidRPr="0003692E">
              <w:rPr>
                <w:rFonts w:ascii="Times New Roman" w:hAnsi="Times New Roman" w:cs="Times New Roman"/>
                <w:b/>
                <w:sz w:val="24"/>
                <w:szCs w:val="24"/>
              </w:rPr>
              <w:t>Российская Федерации</w:t>
            </w:r>
          </w:p>
          <w:p w:rsidR="00D451E4" w:rsidRPr="0003692E" w:rsidRDefault="00D451E4" w:rsidP="002228B3">
            <w:pPr>
              <w:pStyle w:val="6"/>
              <w:jc w:val="center"/>
              <w:rPr>
                <w:sz w:val="24"/>
                <w:szCs w:val="24"/>
              </w:rPr>
            </w:pPr>
            <w:r w:rsidRPr="0003692E">
              <w:rPr>
                <w:sz w:val="24"/>
                <w:szCs w:val="24"/>
              </w:rPr>
              <w:t>Республика Карелия</w:t>
            </w:r>
          </w:p>
          <w:p w:rsidR="00D451E4" w:rsidRPr="00D451E4" w:rsidRDefault="00D451E4" w:rsidP="002228B3">
            <w:pPr>
              <w:spacing w:after="0" w:line="240" w:lineRule="auto"/>
              <w:jc w:val="both"/>
              <w:rPr>
                <w:rFonts w:ascii="Times New Roman" w:hAnsi="Times New Roman" w:cs="Times New Roman"/>
                <w:b/>
              </w:rPr>
            </w:pPr>
          </w:p>
          <w:p w:rsidR="00D451E4" w:rsidRPr="00267F17" w:rsidRDefault="00D451E4" w:rsidP="00D731DC">
            <w:pPr>
              <w:pStyle w:val="2"/>
              <w:jc w:val="center"/>
              <w:rPr>
                <w:b/>
                <w:bCs/>
                <w:i w:val="0"/>
                <w:iCs/>
                <w:sz w:val="28"/>
                <w:szCs w:val="28"/>
              </w:rPr>
            </w:pPr>
            <w:r w:rsidRPr="00267F17">
              <w:rPr>
                <w:b/>
                <w:bCs/>
                <w:i w:val="0"/>
                <w:iCs/>
                <w:sz w:val="28"/>
                <w:szCs w:val="28"/>
              </w:rPr>
              <w:t>С О В Е Т</w:t>
            </w:r>
          </w:p>
          <w:p w:rsidR="00D451E4" w:rsidRPr="00267F17" w:rsidRDefault="00D451E4" w:rsidP="00D731DC">
            <w:pPr>
              <w:jc w:val="center"/>
              <w:rPr>
                <w:rFonts w:ascii="Times New Roman" w:hAnsi="Times New Roman" w:cs="Times New Roman"/>
                <w:b/>
                <w:bCs/>
                <w:sz w:val="28"/>
                <w:szCs w:val="28"/>
              </w:rPr>
            </w:pPr>
            <w:r w:rsidRPr="00267F17">
              <w:rPr>
                <w:rFonts w:ascii="Times New Roman" w:hAnsi="Times New Roman" w:cs="Times New Roman"/>
                <w:b/>
                <w:bCs/>
                <w:sz w:val="28"/>
                <w:szCs w:val="28"/>
              </w:rPr>
              <w:t>БЕЛОМОРСКОГО МУНИЦИПАЛЬНОГО ОКРУГА</w:t>
            </w:r>
          </w:p>
          <w:p w:rsidR="00D451E4" w:rsidRPr="00267F17" w:rsidRDefault="00D451E4" w:rsidP="00D731DC">
            <w:pPr>
              <w:pStyle w:val="1"/>
              <w:spacing w:before="0" w:after="0"/>
              <w:jc w:val="center"/>
              <w:rPr>
                <w:rFonts w:ascii="Times New Roman" w:hAnsi="Times New Roman"/>
                <w:szCs w:val="28"/>
                <w:u w:val="single"/>
              </w:rPr>
            </w:pPr>
            <w:r w:rsidRPr="00267F17">
              <w:rPr>
                <w:rFonts w:ascii="Times New Roman" w:hAnsi="Times New Roman"/>
                <w:szCs w:val="28"/>
              </w:rPr>
              <w:t>Р Е Ш Е Н И Е</w:t>
            </w:r>
            <w:r w:rsidR="002228B3" w:rsidRPr="00267F17">
              <w:rPr>
                <w:rFonts w:ascii="Times New Roman" w:hAnsi="Times New Roman"/>
                <w:szCs w:val="28"/>
              </w:rPr>
              <w:t xml:space="preserve"> </w:t>
            </w:r>
            <w:r w:rsidRPr="00267F17">
              <w:rPr>
                <w:rFonts w:ascii="Times New Roman" w:hAnsi="Times New Roman"/>
                <w:szCs w:val="28"/>
              </w:rPr>
              <w:t xml:space="preserve"> </w:t>
            </w:r>
          </w:p>
          <w:p w:rsidR="00A7017F" w:rsidRDefault="00A7017F" w:rsidP="00A7017F">
            <w:pPr>
              <w:spacing w:after="0" w:line="240" w:lineRule="auto"/>
              <w:jc w:val="center"/>
              <w:rPr>
                <w:rFonts w:ascii="Times New Roman" w:hAnsi="Times New Roman" w:cs="Times New Roman"/>
                <w:b/>
                <w:sz w:val="24"/>
                <w:szCs w:val="24"/>
              </w:rPr>
            </w:pPr>
            <w:r w:rsidRPr="002D195F">
              <w:rPr>
                <w:rFonts w:ascii="Times New Roman" w:hAnsi="Times New Roman" w:cs="Times New Roman"/>
                <w:b/>
                <w:sz w:val="24"/>
                <w:szCs w:val="24"/>
                <w:lang w:val="en-US"/>
              </w:rPr>
              <w:t>X</w:t>
            </w:r>
            <w:r>
              <w:rPr>
                <w:rFonts w:ascii="Times New Roman" w:hAnsi="Times New Roman" w:cs="Times New Roman"/>
                <w:b/>
                <w:sz w:val="24"/>
                <w:szCs w:val="24"/>
                <w:lang w:val="en-US"/>
              </w:rPr>
              <w:t>VI</w:t>
            </w:r>
            <w:r w:rsidRPr="00DC6237">
              <w:rPr>
                <w:rFonts w:ascii="Times New Roman" w:hAnsi="Times New Roman" w:cs="Times New Roman"/>
                <w:b/>
                <w:sz w:val="24"/>
                <w:szCs w:val="24"/>
              </w:rPr>
              <w:t xml:space="preserve"> сессии </w:t>
            </w:r>
            <w:r w:rsidRPr="00020968">
              <w:rPr>
                <w:rFonts w:ascii="Times New Roman" w:hAnsi="Times New Roman" w:cs="Times New Roman"/>
                <w:b/>
                <w:sz w:val="24"/>
                <w:szCs w:val="24"/>
              </w:rPr>
              <w:t xml:space="preserve"> </w:t>
            </w:r>
            <w:r w:rsidRPr="00DC6237">
              <w:rPr>
                <w:rFonts w:ascii="Times New Roman" w:hAnsi="Times New Roman" w:cs="Times New Roman"/>
                <w:b/>
                <w:sz w:val="24"/>
                <w:szCs w:val="24"/>
                <w:lang w:val="en-US"/>
              </w:rPr>
              <w:t>I</w:t>
            </w:r>
            <w:r w:rsidRPr="00DC6237">
              <w:rPr>
                <w:rFonts w:ascii="Times New Roman" w:hAnsi="Times New Roman" w:cs="Times New Roman"/>
                <w:b/>
                <w:sz w:val="24"/>
                <w:szCs w:val="24"/>
              </w:rPr>
              <w:t xml:space="preserve"> созыва</w:t>
            </w:r>
          </w:p>
          <w:p w:rsidR="00A7017F" w:rsidRDefault="00872828" w:rsidP="00A7017F">
            <w:pPr>
              <w:spacing w:after="120"/>
              <w:jc w:val="center"/>
              <w:rPr>
                <w:rFonts w:ascii="Times New Roman" w:hAnsi="Times New Roman" w:cs="Times New Roman"/>
                <w:b/>
                <w:sz w:val="24"/>
                <w:szCs w:val="24"/>
              </w:rPr>
            </w:pPr>
            <w:r>
              <w:rPr>
                <w:rFonts w:ascii="Times New Roman" w:hAnsi="Times New Roman" w:cs="Times New Roman"/>
                <w:b/>
                <w:sz w:val="24"/>
                <w:szCs w:val="24"/>
              </w:rPr>
              <w:t>от  22 мая   2024 г. №  124</w:t>
            </w:r>
          </w:p>
          <w:p w:rsidR="00D451E4" w:rsidRPr="00D451E4" w:rsidRDefault="00A7017F" w:rsidP="00A7017F">
            <w:pPr>
              <w:spacing w:after="120"/>
              <w:jc w:val="center"/>
              <w:rPr>
                <w:rFonts w:ascii="Times New Roman" w:hAnsi="Times New Roman" w:cs="Times New Roman"/>
                <w:b/>
                <w:color w:val="FFFFFF"/>
                <w:sz w:val="28"/>
              </w:rPr>
            </w:pPr>
            <w:r w:rsidRPr="00267F17">
              <w:rPr>
                <w:rFonts w:ascii="Times New Roman" w:hAnsi="Times New Roman" w:cs="Times New Roman"/>
                <w:b/>
                <w:sz w:val="24"/>
                <w:szCs w:val="24"/>
              </w:rPr>
              <w:t xml:space="preserve"> </w:t>
            </w:r>
            <w:r w:rsidR="00D451E4" w:rsidRPr="00267F17">
              <w:rPr>
                <w:rFonts w:ascii="Times New Roman" w:hAnsi="Times New Roman" w:cs="Times New Roman"/>
                <w:b/>
                <w:sz w:val="24"/>
                <w:szCs w:val="24"/>
              </w:rPr>
              <w:t>г. Беломорск</w:t>
            </w:r>
          </w:p>
        </w:tc>
        <w:tc>
          <w:tcPr>
            <w:tcW w:w="284" w:type="dxa"/>
          </w:tcPr>
          <w:p w:rsidR="00D451E4" w:rsidRPr="00D451E4" w:rsidRDefault="00D451E4" w:rsidP="00D731DC">
            <w:pPr>
              <w:ind w:left="454"/>
              <w:rPr>
                <w:rFonts w:ascii="Times New Roman" w:hAnsi="Times New Roman" w:cs="Times New Roman"/>
                <w:sz w:val="26"/>
              </w:rPr>
            </w:pPr>
            <w:r w:rsidRPr="00D451E4">
              <w:rPr>
                <w:rFonts w:ascii="Times New Roman" w:hAnsi="Times New Roman" w:cs="Times New Roman"/>
                <w:sz w:val="26"/>
              </w:rPr>
              <w:t>Ё</w:t>
            </w:r>
          </w:p>
          <w:p w:rsidR="00D451E4" w:rsidRPr="00D451E4" w:rsidRDefault="00D451E4" w:rsidP="00D731DC">
            <w:pPr>
              <w:ind w:left="921"/>
              <w:rPr>
                <w:rFonts w:ascii="Times New Roman" w:hAnsi="Times New Roman" w:cs="Times New Roman"/>
                <w:sz w:val="26"/>
              </w:rPr>
            </w:pPr>
          </w:p>
        </w:tc>
      </w:tr>
    </w:tbl>
    <w:p w:rsidR="00D451E4" w:rsidRPr="00D451E4" w:rsidRDefault="00D451E4" w:rsidP="002228B3">
      <w:pPr>
        <w:spacing w:after="0" w:line="240" w:lineRule="auto"/>
        <w:jc w:val="center"/>
        <w:rPr>
          <w:rFonts w:ascii="Times New Roman" w:hAnsi="Times New Roman" w:cs="Times New Roman"/>
          <w:b/>
          <w:bCs/>
          <w:sz w:val="26"/>
          <w:szCs w:val="26"/>
        </w:rPr>
      </w:pPr>
      <w:r w:rsidRPr="00D451E4">
        <w:rPr>
          <w:rFonts w:ascii="Times New Roman" w:hAnsi="Times New Roman" w:cs="Times New Roman"/>
          <w:b/>
          <w:bCs/>
          <w:sz w:val="26"/>
          <w:szCs w:val="26"/>
        </w:rPr>
        <w:t xml:space="preserve"> Об исполнении бюджета муниципального образования</w:t>
      </w:r>
    </w:p>
    <w:p w:rsidR="00D451E4" w:rsidRPr="00D451E4" w:rsidRDefault="00D451E4" w:rsidP="002228B3">
      <w:pPr>
        <w:spacing w:after="0" w:line="240" w:lineRule="auto"/>
        <w:jc w:val="center"/>
        <w:rPr>
          <w:rFonts w:ascii="Times New Roman" w:hAnsi="Times New Roman" w:cs="Times New Roman"/>
          <w:b/>
          <w:bCs/>
          <w:sz w:val="26"/>
          <w:szCs w:val="26"/>
        </w:rPr>
      </w:pPr>
      <w:r w:rsidRPr="00D451E4">
        <w:rPr>
          <w:rFonts w:ascii="Times New Roman" w:hAnsi="Times New Roman" w:cs="Times New Roman"/>
          <w:b/>
          <w:bCs/>
          <w:sz w:val="26"/>
          <w:szCs w:val="26"/>
        </w:rPr>
        <w:t>«Беломорское городское поселение» за 2023 год</w:t>
      </w:r>
    </w:p>
    <w:p w:rsidR="00D451E4" w:rsidRPr="00D451E4" w:rsidRDefault="00D451E4" w:rsidP="00D451E4">
      <w:pPr>
        <w:ind w:firstLine="709"/>
        <w:jc w:val="both"/>
        <w:rPr>
          <w:rFonts w:ascii="Times New Roman" w:hAnsi="Times New Roman" w:cs="Times New Roman"/>
          <w:bCs/>
          <w:sz w:val="26"/>
          <w:szCs w:val="26"/>
        </w:rPr>
      </w:pPr>
    </w:p>
    <w:p w:rsidR="00D451E4" w:rsidRPr="00184742" w:rsidRDefault="00D451E4" w:rsidP="0003692E">
      <w:pPr>
        <w:suppressAutoHyphens/>
        <w:spacing w:after="120"/>
        <w:ind w:right="-2" w:firstLine="851"/>
        <w:jc w:val="both"/>
        <w:rPr>
          <w:rFonts w:ascii="Times New Roman" w:hAnsi="Times New Roman" w:cs="Times New Roman"/>
          <w:bCs/>
          <w:sz w:val="26"/>
          <w:szCs w:val="26"/>
        </w:rPr>
      </w:pPr>
      <w:r w:rsidRPr="00D451E4">
        <w:rPr>
          <w:rFonts w:ascii="Times New Roman" w:hAnsi="Times New Roman" w:cs="Times New Roman"/>
          <w:bCs/>
          <w:sz w:val="26"/>
          <w:szCs w:val="26"/>
        </w:rPr>
        <w:t xml:space="preserve">Рассмотрев представленный Отчет об исполнении бюджета муниципального образования «Беломорское городское </w:t>
      </w:r>
      <w:r w:rsidRPr="001749F9">
        <w:rPr>
          <w:rFonts w:ascii="Times New Roman" w:hAnsi="Times New Roman" w:cs="Times New Roman"/>
          <w:bCs/>
          <w:sz w:val="26"/>
          <w:szCs w:val="26"/>
          <w:shd w:val="clear" w:color="auto" w:fill="FFFFFF" w:themeFill="background1"/>
        </w:rPr>
        <w:t xml:space="preserve">поселение» за 2023 год, </w:t>
      </w:r>
      <w:r w:rsidRPr="001749F9">
        <w:rPr>
          <w:rFonts w:ascii="Times New Roman" w:hAnsi="Times New Roman" w:cs="Times New Roman"/>
          <w:sz w:val="26"/>
          <w:szCs w:val="26"/>
          <w:shd w:val="clear" w:color="auto" w:fill="FFFFFF" w:themeFill="background1"/>
        </w:rPr>
        <w:t>в соответствии</w:t>
      </w:r>
      <w:r w:rsidRPr="001749F9">
        <w:rPr>
          <w:rFonts w:ascii="Times New Roman" w:hAnsi="Times New Roman" w:cs="Times New Roman"/>
          <w:b/>
          <w:sz w:val="26"/>
          <w:szCs w:val="26"/>
          <w:shd w:val="clear" w:color="auto" w:fill="FFFFFF" w:themeFill="background1"/>
        </w:rPr>
        <w:t xml:space="preserve"> </w:t>
      </w:r>
      <w:r w:rsidRPr="001749F9">
        <w:rPr>
          <w:rFonts w:ascii="Times New Roman" w:hAnsi="Times New Roman" w:cs="Times New Roman"/>
          <w:sz w:val="26"/>
          <w:szCs w:val="26"/>
          <w:shd w:val="clear" w:color="auto" w:fill="FFFFFF" w:themeFill="background1"/>
        </w:rPr>
        <w:t>с пунктом 5</w:t>
      </w:r>
      <w:r w:rsidRPr="001749F9">
        <w:rPr>
          <w:rFonts w:ascii="Times New Roman" w:hAnsi="Times New Roman" w:cs="Times New Roman"/>
          <w:b/>
          <w:sz w:val="26"/>
          <w:szCs w:val="26"/>
          <w:shd w:val="clear" w:color="auto" w:fill="FFFFFF" w:themeFill="background1"/>
        </w:rPr>
        <w:t xml:space="preserve"> </w:t>
      </w:r>
      <w:r w:rsidRPr="001749F9">
        <w:rPr>
          <w:rFonts w:ascii="Times New Roman" w:hAnsi="Times New Roman" w:cs="Times New Roman"/>
          <w:sz w:val="26"/>
          <w:szCs w:val="26"/>
          <w:shd w:val="clear" w:color="auto" w:fill="FFFFFF" w:themeFill="background1"/>
        </w:rPr>
        <w:t xml:space="preserve">статьи 264.2 Бюджетного кодекса Российской Федерации, </w:t>
      </w:r>
      <w:r w:rsidRPr="001749F9">
        <w:rPr>
          <w:rFonts w:ascii="Times New Roman" w:hAnsi="Times New Roman" w:cs="Times New Roman"/>
          <w:bCs/>
          <w:sz w:val="26"/>
          <w:szCs w:val="26"/>
          <w:shd w:val="clear" w:color="auto" w:fill="FFFFFF" w:themeFill="background1"/>
        </w:rPr>
        <w:t>на основании пункта 2 части 10 статьи 35 Федерального закона от 06 октября 2003 года № 131-ФЗ «Об общих принципах организации местного самоуправления в Российской Федерации»,</w:t>
      </w:r>
      <w:r w:rsidRPr="001749F9">
        <w:rPr>
          <w:rFonts w:ascii="Times New Roman" w:hAnsi="Times New Roman" w:cs="Times New Roman"/>
          <w:b/>
          <w:sz w:val="26"/>
          <w:szCs w:val="26"/>
          <w:shd w:val="clear" w:color="auto" w:fill="FFFFFF" w:themeFill="background1"/>
        </w:rPr>
        <w:t xml:space="preserve"> </w:t>
      </w:r>
      <w:r w:rsidRPr="001749F9">
        <w:rPr>
          <w:rFonts w:ascii="Times New Roman" w:hAnsi="Times New Roman" w:cs="Times New Roman"/>
          <w:bCs/>
          <w:sz w:val="26"/>
          <w:szCs w:val="26"/>
          <w:shd w:val="clear" w:color="auto" w:fill="FFFFFF" w:themeFill="background1"/>
        </w:rPr>
        <w:t>Законом Республики Карелия от 28</w:t>
      </w:r>
      <w:r w:rsidRPr="00D451E4">
        <w:rPr>
          <w:rFonts w:ascii="Times New Roman" w:hAnsi="Times New Roman" w:cs="Times New Roman"/>
          <w:bCs/>
          <w:sz w:val="26"/>
          <w:szCs w:val="26"/>
        </w:rPr>
        <w:t xml:space="preserve"> апреля 2023 года № 2838-ЗРК «О преобразовании всех поселений, входящих в состав муниципального образования «Беломорский муниципальный район», путем их объединения и наделении вновь образованного муниципального образования статусом муниципального округа», протокола проведения публичных слушаний по обсуждению проекта Решения Совета Беломорского муниципального округа «Об исполнении бюджета муниципального образования «Беломорское городское поселение» за 2023 год</w:t>
      </w:r>
      <w:r w:rsidRPr="00184742">
        <w:rPr>
          <w:rFonts w:ascii="Times New Roman" w:hAnsi="Times New Roman" w:cs="Times New Roman"/>
          <w:bCs/>
          <w:sz w:val="26"/>
          <w:szCs w:val="26"/>
        </w:rPr>
        <w:t xml:space="preserve">» от </w:t>
      </w:r>
      <w:r w:rsidR="00A7017F">
        <w:rPr>
          <w:rFonts w:ascii="Times New Roman" w:hAnsi="Times New Roman" w:cs="Times New Roman"/>
          <w:bCs/>
          <w:sz w:val="26"/>
          <w:szCs w:val="26"/>
        </w:rPr>
        <w:t>13 мая</w:t>
      </w:r>
      <w:r w:rsidRPr="00184742">
        <w:rPr>
          <w:rFonts w:ascii="Times New Roman" w:hAnsi="Times New Roman" w:cs="Times New Roman"/>
          <w:bCs/>
          <w:sz w:val="26"/>
          <w:szCs w:val="26"/>
        </w:rPr>
        <w:t xml:space="preserve"> 2024 года, </w:t>
      </w:r>
    </w:p>
    <w:p w:rsidR="00D451E4" w:rsidRPr="00184742" w:rsidRDefault="000236F8" w:rsidP="0003692E">
      <w:pPr>
        <w:suppressAutoHyphens/>
        <w:ind w:right="-2" w:firstLine="851"/>
        <w:jc w:val="both"/>
        <w:rPr>
          <w:rFonts w:ascii="Times New Roman" w:hAnsi="Times New Roman" w:cs="Times New Roman"/>
          <w:b/>
          <w:bCs/>
          <w:sz w:val="26"/>
          <w:szCs w:val="26"/>
        </w:rPr>
      </w:pPr>
      <w:r w:rsidRPr="00184742">
        <w:rPr>
          <w:rFonts w:ascii="Times New Roman" w:hAnsi="Times New Roman" w:cs="Times New Roman"/>
          <w:b/>
          <w:bCs/>
          <w:sz w:val="26"/>
          <w:szCs w:val="26"/>
        </w:rPr>
        <w:t>СОВЕТ РЕШИЛ:</w:t>
      </w:r>
    </w:p>
    <w:p w:rsidR="00D451E4" w:rsidRPr="00184742" w:rsidRDefault="00D451E4" w:rsidP="0003692E">
      <w:pPr>
        <w:widowControl w:val="0"/>
        <w:numPr>
          <w:ilvl w:val="0"/>
          <w:numId w:val="4"/>
        </w:numPr>
        <w:tabs>
          <w:tab w:val="left" w:pos="1418"/>
        </w:tabs>
        <w:suppressAutoHyphens/>
        <w:spacing w:after="0"/>
        <w:ind w:left="0" w:right="-2" w:firstLine="851"/>
        <w:jc w:val="both"/>
        <w:rPr>
          <w:rFonts w:ascii="Times New Roman" w:hAnsi="Times New Roman" w:cs="Times New Roman"/>
          <w:sz w:val="26"/>
          <w:szCs w:val="26"/>
        </w:rPr>
      </w:pPr>
      <w:r w:rsidRPr="00184742">
        <w:rPr>
          <w:rFonts w:ascii="Times New Roman" w:hAnsi="Times New Roman" w:cs="Times New Roman"/>
          <w:bCs/>
          <w:sz w:val="26"/>
          <w:szCs w:val="26"/>
        </w:rPr>
        <w:t xml:space="preserve">Утвердить </w:t>
      </w:r>
      <w:r w:rsidRPr="00184742">
        <w:rPr>
          <w:rFonts w:ascii="Times New Roman" w:hAnsi="Times New Roman" w:cs="Times New Roman"/>
          <w:color w:val="000000"/>
          <w:sz w:val="26"/>
          <w:szCs w:val="26"/>
        </w:rPr>
        <w:t xml:space="preserve">отчет об исполнении бюджета муниципального </w:t>
      </w:r>
      <w:r w:rsidRPr="00184742">
        <w:rPr>
          <w:rFonts w:ascii="Times New Roman" w:hAnsi="Times New Roman" w:cs="Times New Roman"/>
          <w:sz w:val="26"/>
          <w:szCs w:val="26"/>
        </w:rPr>
        <w:t>образования «Беломорское городское поселение» за 2023 год по доходам в сумме 332 774,5 тыс. руб., по расходам в сумме 339 046,1 тыс. руб. с дефицитом бюджета</w:t>
      </w:r>
      <w:r w:rsidRPr="00184742">
        <w:rPr>
          <w:rFonts w:ascii="Times New Roman" w:hAnsi="Times New Roman" w:cs="Times New Roman"/>
          <w:color w:val="000000"/>
          <w:sz w:val="26"/>
          <w:szCs w:val="26"/>
        </w:rPr>
        <w:t xml:space="preserve"> муниципального </w:t>
      </w:r>
      <w:r w:rsidRPr="00184742">
        <w:rPr>
          <w:rFonts w:ascii="Times New Roman" w:hAnsi="Times New Roman" w:cs="Times New Roman"/>
          <w:sz w:val="26"/>
          <w:szCs w:val="26"/>
        </w:rPr>
        <w:t>образования «Беломорское городское поселение» в сумме 6 271,6 тыс. руб. со следующими показателями:</w:t>
      </w:r>
    </w:p>
    <w:p w:rsidR="00D451E4" w:rsidRPr="00184742" w:rsidRDefault="00D451E4" w:rsidP="0003692E">
      <w:pPr>
        <w:widowControl w:val="0"/>
        <w:numPr>
          <w:ilvl w:val="0"/>
          <w:numId w:val="5"/>
        </w:numPr>
        <w:tabs>
          <w:tab w:val="left" w:pos="1418"/>
        </w:tabs>
        <w:suppressAutoHyphens/>
        <w:spacing w:after="0"/>
        <w:ind w:left="0" w:right="-2" w:firstLine="851"/>
        <w:jc w:val="both"/>
        <w:rPr>
          <w:rFonts w:ascii="Times New Roman" w:hAnsi="Times New Roman" w:cs="Times New Roman"/>
          <w:sz w:val="26"/>
          <w:szCs w:val="26"/>
        </w:rPr>
      </w:pPr>
      <w:r w:rsidRPr="00184742">
        <w:rPr>
          <w:rFonts w:ascii="Times New Roman" w:hAnsi="Times New Roman" w:cs="Times New Roman"/>
          <w:sz w:val="26"/>
          <w:szCs w:val="26"/>
        </w:rPr>
        <w:t xml:space="preserve">по доходам бюджета </w:t>
      </w:r>
      <w:r w:rsidRPr="00184742">
        <w:rPr>
          <w:rFonts w:ascii="Times New Roman" w:hAnsi="Times New Roman" w:cs="Times New Roman"/>
          <w:color w:val="000000"/>
          <w:sz w:val="26"/>
          <w:szCs w:val="26"/>
        </w:rPr>
        <w:t xml:space="preserve">муниципального </w:t>
      </w:r>
      <w:r w:rsidRPr="00184742">
        <w:rPr>
          <w:rFonts w:ascii="Times New Roman" w:hAnsi="Times New Roman" w:cs="Times New Roman"/>
          <w:sz w:val="26"/>
          <w:szCs w:val="26"/>
        </w:rPr>
        <w:t>образования «Беломорское городское поселение» за 2023 год по кодам классификации доходов бюджетов, согласно приложению 1 к настоящему Решению;</w:t>
      </w:r>
    </w:p>
    <w:p w:rsidR="000236F8" w:rsidRPr="00184742" w:rsidRDefault="00D451E4" w:rsidP="0003692E">
      <w:pPr>
        <w:widowControl w:val="0"/>
        <w:numPr>
          <w:ilvl w:val="0"/>
          <w:numId w:val="5"/>
        </w:numPr>
        <w:tabs>
          <w:tab w:val="left" w:pos="1418"/>
        </w:tabs>
        <w:suppressAutoHyphens/>
        <w:spacing w:after="0"/>
        <w:ind w:left="0" w:right="-2" w:firstLine="851"/>
        <w:jc w:val="both"/>
        <w:rPr>
          <w:rFonts w:ascii="Times New Roman" w:hAnsi="Times New Roman" w:cs="Times New Roman"/>
          <w:sz w:val="26"/>
          <w:szCs w:val="26"/>
        </w:rPr>
      </w:pPr>
      <w:r w:rsidRPr="00184742">
        <w:rPr>
          <w:rFonts w:ascii="Times New Roman" w:hAnsi="Times New Roman" w:cs="Times New Roman"/>
          <w:sz w:val="26"/>
          <w:szCs w:val="26"/>
        </w:rPr>
        <w:t>по расходам бюджета</w:t>
      </w:r>
      <w:r w:rsidRPr="00184742">
        <w:rPr>
          <w:rFonts w:ascii="Times New Roman" w:hAnsi="Times New Roman" w:cs="Times New Roman"/>
          <w:color w:val="000000"/>
          <w:sz w:val="26"/>
          <w:szCs w:val="26"/>
        </w:rPr>
        <w:t xml:space="preserve"> муниципального </w:t>
      </w:r>
      <w:r w:rsidRPr="00184742">
        <w:rPr>
          <w:rFonts w:ascii="Times New Roman" w:hAnsi="Times New Roman" w:cs="Times New Roman"/>
          <w:sz w:val="26"/>
          <w:szCs w:val="26"/>
        </w:rPr>
        <w:t xml:space="preserve">образования «Беломорское городское поселение» за 2023 год по ведомственной структуре расходов бюджета </w:t>
      </w:r>
    </w:p>
    <w:p w:rsidR="00D451E4" w:rsidRPr="00184742" w:rsidRDefault="00D451E4" w:rsidP="000236F8">
      <w:pPr>
        <w:widowControl w:val="0"/>
        <w:tabs>
          <w:tab w:val="left" w:pos="1418"/>
        </w:tabs>
        <w:suppressAutoHyphens/>
        <w:spacing w:after="0"/>
        <w:ind w:right="-2"/>
        <w:jc w:val="both"/>
        <w:rPr>
          <w:rFonts w:ascii="Times New Roman" w:hAnsi="Times New Roman" w:cs="Times New Roman"/>
          <w:sz w:val="26"/>
          <w:szCs w:val="26"/>
        </w:rPr>
      </w:pPr>
      <w:r w:rsidRPr="00184742">
        <w:rPr>
          <w:rFonts w:ascii="Times New Roman" w:hAnsi="Times New Roman" w:cs="Times New Roman"/>
          <w:color w:val="000000"/>
          <w:sz w:val="26"/>
          <w:szCs w:val="26"/>
        </w:rPr>
        <w:t xml:space="preserve">муниципального </w:t>
      </w:r>
      <w:r w:rsidRPr="00184742">
        <w:rPr>
          <w:rFonts w:ascii="Times New Roman" w:hAnsi="Times New Roman" w:cs="Times New Roman"/>
          <w:sz w:val="26"/>
          <w:szCs w:val="26"/>
        </w:rPr>
        <w:t>образования «Беломорское городское поселение», согласно приложению 2 к настоящему Решению;</w:t>
      </w:r>
    </w:p>
    <w:p w:rsidR="00FE2814" w:rsidRDefault="00D451E4" w:rsidP="0003692E">
      <w:pPr>
        <w:widowControl w:val="0"/>
        <w:numPr>
          <w:ilvl w:val="0"/>
          <w:numId w:val="5"/>
        </w:numPr>
        <w:tabs>
          <w:tab w:val="left" w:pos="1418"/>
        </w:tabs>
        <w:suppressAutoHyphens/>
        <w:spacing w:after="0"/>
        <w:ind w:left="0" w:right="-2" w:firstLine="851"/>
        <w:jc w:val="both"/>
        <w:rPr>
          <w:rFonts w:ascii="Times New Roman" w:hAnsi="Times New Roman" w:cs="Times New Roman"/>
          <w:sz w:val="26"/>
          <w:szCs w:val="26"/>
        </w:rPr>
      </w:pPr>
      <w:r w:rsidRPr="0047529B">
        <w:rPr>
          <w:rFonts w:ascii="Times New Roman" w:hAnsi="Times New Roman" w:cs="Times New Roman"/>
          <w:sz w:val="26"/>
          <w:szCs w:val="26"/>
        </w:rPr>
        <w:t>по расходам бюджета</w:t>
      </w:r>
      <w:r w:rsidRPr="0047529B">
        <w:rPr>
          <w:rFonts w:ascii="Times New Roman" w:hAnsi="Times New Roman" w:cs="Times New Roman"/>
          <w:color w:val="000000"/>
          <w:sz w:val="26"/>
          <w:szCs w:val="26"/>
        </w:rPr>
        <w:t xml:space="preserve"> муниципального </w:t>
      </w:r>
      <w:r w:rsidRPr="0047529B">
        <w:rPr>
          <w:rFonts w:ascii="Times New Roman" w:hAnsi="Times New Roman" w:cs="Times New Roman"/>
          <w:sz w:val="26"/>
          <w:szCs w:val="26"/>
        </w:rPr>
        <w:t>образования «Беломорское городское поселение» за 2023 год по разде</w:t>
      </w:r>
      <w:r w:rsidR="0047529B" w:rsidRPr="0047529B">
        <w:rPr>
          <w:rFonts w:ascii="Times New Roman" w:hAnsi="Times New Roman" w:cs="Times New Roman"/>
          <w:sz w:val="26"/>
          <w:szCs w:val="26"/>
        </w:rPr>
        <w:t xml:space="preserve">лам и подразделам классификации </w:t>
      </w:r>
    </w:p>
    <w:p w:rsidR="00FE2814" w:rsidRDefault="00FE2814" w:rsidP="00FE2814">
      <w:pPr>
        <w:widowControl w:val="0"/>
        <w:tabs>
          <w:tab w:val="left" w:pos="1418"/>
        </w:tabs>
        <w:suppressAutoHyphens/>
        <w:spacing w:after="0"/>
        <w:ind w:left="851" w:right="-2"/>
        <w:jc w:val="both"/>
        <w:rPr>
          <w:rFonts w:ascii="Times New Roman" w:hAnsi="Times New Roman" w:cs="Times New Roman"/>
          <w:sz w:val="26"/>
          <w:szCs w:val="26"/>
        </w:rPr>
      </w:pPr>
    </w:p>
    <w:p w:rsidR="00D451E4" w:rsidRPr="0047529B" w:rsidRDefault="00D451E4" w:rsidP="00FE2814">
      <w:pPr>
        <w:widowControl w:val="0"/>
        <w:tabs>
          <w:tab w:val="left" w:pos="1418"/>
        </w:tabs>
        <w:suppressAutoHyphens/>
        <w:spacing w:after="0"/>
        <w:ind w:right="-2"/>
        <w:jc w:val="both"/>
        <w:rPr>
          <w:rFonts w:ascii="Times New Roman" w:hAnsi="Times New Roman" w:cs="Times New Roman"/>
          <w:sz w:val="26"/>
          <w:szCs w:val="26"/>
        </w:rPr>
      </w:pPr>
      <w:r w:rsidRPr="0047529B">
        <w:rPr>
          <w:rFonts w:ascii="Times New Roman" w:hAnsi="Times New Roman" w:cs="Times New Roman"/>
          <w:sz w:val="26"/>
          <w:szCs w:val="26"/>
        </w:rPr>
        <w:t>расходов бюджетов, согласно приложению 3 к настоящему Решению;</w:t>
      </w:r>
    </w:p>
    <w:p w:rsidR="00D451E4" w:rsidRPr="00184742" w:rsidRDefault="00D451E4" w:rsidP="0003692E">
      <w:pPr>
        <w:widowControl w:val="0"/>
        <w:numPr>
          <w:ilvl w:val="0"/>
          <w:numId w:val="5"/>
        </w:numPr>
        <w:tabs>
          <w:tab w:val="left" w:pos="1418"/>
        </w:tabs>
        <w:suppressAutoHyphens/>
        <w:spacing w:after="0"/>
        <w:ind w:left="0" w:right="-2" w:firstLine="851"/>
        <w:jc w:val="both"/>
        <w:rPr>
          <w:rFonts w:ascii="Times New Roman" w:hAnsi="Times New Roman" w:cs="Times New Roman"/>
          <w:sz w:val="26"/>
          <w:szCs w:val="26"/>
        </w:rPr>
      </w:pPr>
      <w:r w:rsidRPr="00184742">
        <w:rPr>
          <w:rFonts w:ascii="Times New Roman" w:hAnsi="Times New Roman" w:cs="Times New Roman"/>
          <w:sz w:val="26"/>
          <w:szCs w:val="26"/>
        </w:rPr>
        <w:t xml:space="preserve">по источникам финансирования дефицита бюджета </w:t>
      </w:r>
      <w:r w:rsidRPr="00184742">
        <w:rPr>
          <w:rFonts w:ascii="Times New Roman" w:hAnsi="Times New Roman" w:cs="Times New Roman"/>
          <w:color w:val="000000"/>
          <w:sz w:val="26"/>
          <w:szCs w:val="26"/>
        </w:rPr>
        <w:t xml:space="preserve">муниципального </w:t>
      </w:r>
      <w:r w:rsidRPr="00184742">
        <w:rPr>
          <w:rFonts w:ascii="Times New Roman" w:hAnsi="Times New Roman" w:cs="Times New Roman"/>
          <w:sz w:val="26"/>
          <w:szCs w:val="26"/>
        </w:rPr>
        <w:t>образования «Беломорское городское поселение» за 2023 год по кодам классификации источников финансирования дефицитов бюджетов, согласно приложению 4 к настоящему Решению.</w:t>
      </w:r>
    </w:p>
    <w:p w:rsidR="00D451E4" w:rsidRPr="00184742" w:rsidRDefault="00D451E4" w:rsidP="0003692E">
      <w:pPr>
        <w:numPr>
          <w:ilvl w:val="0"/>
          <w:numId w:val="4"/>
        </w:numPr>
        <w:tabs>
          <w:tab w:val="left" w:pos="1418"/>
        </w:tabs>
        <w:suppressAutoHyphens/>
        <w:spacing w:after="0"/>
        <w:ind w:left="0" w:right="-2" w:firstLine="851"/>
        <w:jc w:val="both"/>
        <w:rPr>
          <w:rFonts w:ascii="Times New Roman" w:hAnsi="Times New Roman" w:cs="Times New Roman"/>
          <w:bCs/>
          <w:sz w:val="26"/>
          <w:szCs w:val="26"/>
        </w:rPr>
      </w:pPr>
      <w:r w:rsidRPr="00184742">
        <w:rPr>
          <w:rFonts w:ascii="Times New Roman" w:hAnsi="Times New Roman" w:cs="Times New Roman"/>
          <w:bCs/>
          <w:sz w:val="26"/>
          <w:szCs w:val="26"/>
        </w:rPr>
        <w:t>Опубликовать настоящее Решение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системе Интернет.</w:t>
      </w:r>
    </w:p>
    <w:p w:rsidR="00D451E4" w:rsidRPr="00184742" w:rsidRDefault="00D451E4" w:rsidP="0003692E">
      <w:pPr>
        <w:ind w:right="-2"/>
        <w:jc w:val="both"/>
        <w:rPr>
          <w:rFonts w:ascii="Times New Roman" w:hAnsi="Times New Roman" w:cs="Times New Roman"/>
          <w:sz w:val="26"/>
          <w:szCs w:val="26"/>
        </w:rPr>
      </w:pPr>
    </w:p>
    <w:p w:rsidR="002228B3" w:rsidRPr="00184742" w:rsidRDefault="002228B3" w:rsidP="0003692E">
      <w:pPr>
        <w:spacing w:after="0" w:line="240" w:lineRule="auto"/>
        <w:ind w:right="-2"/>
        <w:jc w:val="both"/>
        <w:rPr>
          <w:rFonts w:ascii="Times New Roman" w:hAnsi="Times New Roman" w:cs="Times New Roman"/>
          <w:sz w:val="26"/>
          <w:szCs w:val="26"/>
        </w:rPr>
      </w:pPr>
    </w:p>
    <w:p w:rsidR="001F4366" w:rsidRDefault="001F4366" w:rsidP="0003692E">
      <w:pPr>
        <w:spacing w:after="0" w:line="240" w:lineRule="auto"/>
        <w:ind w:right="-2"/>
        <w:jc w:val="both"/>
        <w:rPr>
          <w:rFonts w:ascii="Times New Roman" w:hAnsi="Times New Roman" w:cs="Times New Roman"/>
          <w:sz w:val="26"/>
          <w:szCs w:val="26"/>
        </w:rPr>
      </w:pPr>
    </w:p>
    <w:p w:rsidR="00D451E4" w:rsidRPr="00184742" w:rsidRDefault="00D451E4" w:rsidP="0003692E">
      <w:pPr>
        <w:spacing w:after="0" w:line="240" w:lineRule="auto"/>
        <w:ind w:right="-2"/>
        <w:jc w:val="both"/>
        <w:rPr>
          <w:rFonts w:ascii="Times New Roman" w:hAnsi="Times New Roman" w:cs="Times New Roman"/>
          <w:sz w:val="26"/>
          <w:szCs w:val="26"/>
        </w:rPr>
      </w:pPr>
      <w:r w:rsidRPr="00184742">
        <w:rPr>
          <w:rFonts w:ascii="Times New Roman" w:hAnsi="Times New Roman" w:cs="Times New Roman"/>
          <w:sz w:val="26"/>
          <w:szCs w:val="26"/>
        </w:rPr>
        <w:t>Председатель Совета</w:t>
      </w:r>
    </w:p>
    <w:p w:rsidR="00D451E4" w:rsidRDefault="00D451E4" w:rsidP="0003692E">
      <w:pPr>
        <w:spacing w:after="0" w:line="240" w:lineRule="auto"/>
        <w:ind w:right="-2"/>
        <w:jc w:val="both"/>
        <w:rPr>
          <w:rFonts w:ascii="Times New Roman" w:hAnsi="Times New Roman" w:cs="Times New Roman"/>
          <w:sz w:val="26"/>
          <w:szCs w:val="26"/>
        </w:rPr>
      </w:pPr>
      <w:r w:rsidRPr="00184742">
        <w:rPr>
          <w:rFonts w:ascii="Times New Roman" w:hAnsi="Times New Roman" w:cs="Times New Roman"/>
          <w:sz w:val="26"/>
          <w:szCs w:val="26"/>
        </w:rPr>
        <w:t>Беломорского муниципального округа                                                       А.А. Попов</w:t>
      </w:r>
    </w:p>
    <w:p w:rsidR="002228B3" w:rsidRPr="00D451E4" w:rsidRDefault="002228B3" w:rsidP="0003692E">
      <w:pPr>
        <w:spacing w:after="0" w:line="240" w:lineRule="auto"/>
        <w:ind w:right="-2"/>
        <w:jc w:val="both"/>
        <w:rPr>
          <w:rFonts w:ascii="Times New Roman" w:hAnsi="Times New Roman" w:cs="Times New Roman"/>
          <w:sz w:val="26"/>
          <w:szCs w:val="26"/>
        </w:rPr>
      </w:pPr>
    </w:p>
    <w:p w:rsidR="00D451E4" w:rsidRDefault="00D451E4" w:rsidP="0003692E">
      <w:pPr>
        <w:spacing w:after="0" w:line="240" w:lineRule="auto"/>
        <w:ind w:right="-2"/>
        <w:jc w:val="both"/>
        <w:rPr>
          <w:rFonts w:ascii="Times New Roman" w:hAnsi="Times New Roman" w:cs="Times New Roman"/>
          <w:sz w:val="26"/>
          <w:szCs w:val="26"/>
        </w:rPr>
      </w:pPr>
    </w:p>
    <w:p w:rsidR="002228B3" w:rsidRPr="00D451E4" w:rsidRDefault="002228B3" w:rsidP="0003692E">
      <w:pPr>
        <w:spacing w:after="0" w:line="240" w:lineRule="auto"/>
        <w:ind w:right="-2"/>
        <w:jc w:val="both"/>
        <w:rPr>
          <w:rFonts w:ascii="Times New Roman" w:hAnsi="Times New Roman" w:cs="Times New Roman"/>
          <w:sz w:val="26"/>
          <w:szCs w:val="26"/>
        </w:rPr>
      </w:pPr>
    </w:p>
    <w:p w:rsidR="00D451E4" w:rsidRPr="00D451E4" w:rsidRDefault="00D451E4" w:rsidP="0003692E">
      <w:pPr>
        <w:spacing w:after="0" w:line="240" w:lineRule="auto"/>
        <w:ind w:right="-2"/>
        <w:jc w:val="both"/>
        <w:rPr>
          <w:rFonts w:ascii="Times New Roman" w:hAnsi="Times New Roman" w:cs="Times New Roman"/>
          <w:sz w:val="26"/>
          <w:szCs w:val="26"/>
        </w:rPr>
      </w:pPr>
      <w:r w:rsidRPr="00D451E4">
        <w:rPr>
          <w:rFonts w:ascii="Times New Roman" w:hAnsi="Times New Roman" w:cs="Times New Roman"/>
          <w:sz w:val="26"/>
          <w:szCs w:val="26"/>
        </w:rPr>
        <w:t>Глава Беломорского муниципального округа                                       И.В. Филиппова</w:t>
      </w:r>
    </w:p>
    <w:p w:rsidR="00D451E4" w:rsidRPr="00D451E4" w:rsidRDefault="00D451E4" w:rsidP="0003692E">
      <w:pPr>
        <w:suppressAutoHyphens/>
        <w:ind w:right="-2" w:firstLine="709"/>
        <w:jc w:val="both"/>
        <w:rPr>
          <w:rFonts w:ascii="Times New Roman" w:hAnsi="Times New Roman" w:cs="Times New Roman"/>
          <w:sz w:val="26"/>
          <w:szCs w:val="26"/>
        </w:rPr>
      </w:pPr>
    </w:p>
    <w:p w:rsidR="00D451E4" w:rsidRPr="00D451E4" w:rsidRDefault="00D451E4" w:rsidP="0003692E">
      <w:pPr>
        <w:suppressAutoHyphens/>
        <w:ind w:right="-2"/>
        <w:jc w:val="both"/>
        <w:rPr>
          <w:rFonts w:ascii="Times New Roman" w:hAnsi="Times New Roman" w:cs="Times New Roman"/>
          <w:sz w:val="26"/>
          <w:szCs w:val="26"/>
        </w:rPr>
      </w:pPr>
    </w:p>
    <w:p w:rsidR="00D451E4" w:rsidRPr="00D451E4" w:rsidRDefault="00D451E4" w:rsidP="0003692E">
      <w:pPr>
        <w:suppressAutoHyphens/>
        <w:ind w:right="-2"/>
        <w:jc w:val="both"/>
        <w:rPr>
          <w:rFonts w:ascii="Times New Roman" w:hAnsi="Times New Roman" w:cs="Times New Roman"/>
          <w:sz w:val="26"/>
          <w:szCs w:val="26"/>
        </w:rPr>
      </w:pPr>
    </w:p>
    <w:p w:rsidR="002718D9" w:rsidRPr="00D451E4" w:rsidRDefault="002718D9" w:rsidP="0003692E">
      <w:pPr>
        <w:tabs>
          <w:tab w:val="left" w:pos="-284"/>
        </w:tabs>
        <w:spacing w:after="0" w:line="240" w:lineRule="auto"/>
        <w:ind w:right="-2"/>
        <w:jc w:val="both"/>
        <w:rPr>
          <w:rFonts w:ascii="Times New Roman" w:eastAsia="Times New Roman" w:hAnsi="Times New Roman" w:cs="Times New Roman"/>
          <w:sz w:val="26"/>
          <w:szCs w:val="26"/>
        </w:rPr>
      </w:pPr>
    </w:p>
    <w:p w:rsidR="002718D9" w:rsidRPr="00D451E4" w:rsidRDefault="002718D9" w:rsidP="0003692E">
      <w:pPr>
        <w:tabs>
          <w:tab w:val="left" w:pos="-284"/>
        </w:tabs>
        <w:spacing w:after="0" w:line="240" w:lineRule="auto"/>
        <w:ind w:right="-2"/>
        <w:jc w:val="both"/>
        <w:rPr>
          <w:rFonts w:ascii="Times New Roman" w:eastAsia="Times New Roman" w:hAnsi="Times New Roman" w:cs="Times New Roman"/>
          <w:sz w:val="26"/>
          <w:szCs w:val="26"/>
        </w:rPr>
      </w:pPr>
    </w:p>
    <w:p w:rsidR="002718D9" w:rsidRPr="00D451E4" w:rsidRDefault="002718D9" w:rsidP="0003692E">
      <w:pPr>
        <w:tabs>
          <w:tab w:val="left" w:pos="-284"/>
        </w:tabs>
        <w:spacing w:after="0" w:line="240" w:lineRule="auto"/>
        <w:ind w:right="-2"/>
        <w:jc w:val="both"/>
        <w:rPr>
          <w:rFonts w:ascii="Times New Roman" w:eastAsia="Times New Roman" w:hAnsi="Times New Roman" w:cs="Times New Roman"/>
          <w:sz w:val="28"/>
          <w:szCs w:val="28"/>
        </w:rPr>
      </w:pPr>
    </w:p>
    <w:sectPr w:rsidR="002718D9" w:rsidRPr="00D451E4" w:rsidSect="00144B7F">
      <w:pgSz w:w="11906" w:h="16838"/>
      <w:pgMar w:top="340"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F3D7D"/>
    <w:multiLevelType w:val="hybridMultilevel"/>
    <w:tmpl w:val="2A36C8C6"/>
    <w:lvl w:ilvl="0" w:tplc="73F28E1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60F3C4B"/>
    <w:multiLevelType w:val="hybridMultilevel"/>
    <w:tmpl w:val="AE9C212E"/>
    <w:lvl w:ilvl="0" w:tplc="6C64CA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6B92564"/>
    <w:multiLevelType w:val="hybridMultilevel"/>
    <w:tmpl w:val="25D248BA"/>
    <w:lvl w:ilvl="0" w:tplc="B9BC1432">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0F6411"/>
    <w:multiLevelType w:val="hybridMultilevel"/>
    <w:tmpl w:val="49D49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457910"/>
    <w:multiLevelType w:val="hybridMultilevel"/>
    <w:tmpl w:val="3ED86D84"/>
    <w:lvl w:ilvl="0" w:tplc="D23AB9F2">
      <w:start w:val="1"/>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0BC7"/>
    <w:rsid w:val="00006461"/>
    <w:rsid w:val="00015C35"/>
    <w:rsid w:val="00017719"/>
    <w:rsid w:val="00020968"/>
    <w:rsid w:val="000236F8"/>
    <w:rsid w:val="0003692E"/>
    <w:rsid w:val="0004125D"/>
    <w:rsid w:val="00047312"/>
    <w:rsid w:val="00054316"/>
    <w:rsid w:val="00066AB1"/>
    <w:rsid w:val="00083987"/>
    <w:rsid w:val="00092156"/>
    <w:rsid w:val="00093C3E"/>
    <w:rsid w:val="00097016"/>
    <w:rsid w:val="00097025"/>
    <w:rsid w:val="000B29DA"/>
    <w:rsid w:val="000B4899"/>
    <w:rsid w:val="000C456F"/>
    <w:rsid w:val="000C5241"/>
    <w:rsid w:val="000D33BB"/>
    <w:rsid w:val="000E0BC5"/>
    <w:rsid w:val="000E616A"/>
    <w:rsid w:val="000F2AFF"/>
    <w:rsid w:val="001032A7"/>
    <w:rsid w:val="001104C0"/>
    <w:rsid w:val="00112E84"/>
    <w:rsid w:val="001131D5"/>
    <w:rsid w:val="00132737"/>
    <w:rsid w:val="0013457A"/>
    <w:rsid w:val="00144B7F"/>
    <w:rsid w:val="001637AC"/>
    <w:rsid w:val="001749F9"/>
    <w:rsid w:val="00184742"/>
    <w:rsid w:val="001A6813"/>
    <w:rsid w:val="001B4C5B"/>
    <w:rsid w:val="001B7A78"/>
    <w:rsid w:val="001C103E"/>
    <w:rsid w:val="001C3681"/>
    <w:rsid w:val="001C3AF9"/>
    <w:rsid w:val="001C403F"/>
    <w:rsid w:val="001D1F12"/>
    <w:rsid w:val="001F4366"/>
    <w:rsid w:val="00201613"/>
    <w:rsid w:val="00207BE2"/>
    <w:rsid w:val="002129F2"/>
    <w:rsid w:val="002228B3"/>
    <w:rsid w:val="0023053D"/>
    <w:rsid w:val="00233D0C"/>
    <w:rsid w:val="00242F08"/>
    <w:rsid w:val="00267F17"/>
    <w:rsid w:val="002718D9"/>
    <w:rsid w:val="0027585A"/>
    <w:rsid w:val="00280597"/>
    <w:rsid w:val="00293D38"/>
    <w:rsid w:val="002A1F97"/>
    <w:rsid w:val="002A6A45"/>
    <w:rsid w:val="002B3F26"/>
    <w:rsid w:val="002B4567"/>
    <w:rsid w:val="002C1472"/>
    <w:rsid w:val="002C33FE"/>
    <w:rsid w:val="002C4B00"/>
    <w:rsid w:val="002D195F"/>
    <w:rsid w:val="002E1266"/>
    <w:rsid w:val="002F0BF6"/>
    <w:rsid w:val="002F4BB3"/>
    <w:rsid w:val="002F5C5E"/>
    <w:rsid w:val="00322D73"/>
    <w:rsid w:val="00327CC0"/>
    <w:rsid w:val="00330898"/>
    <w:rsid w:val="00331CE0"/>
    <w:rsid w:val="00332640"/>
    <w:rsid w:val="003353C5"/>
    <w:rsid w:val="00344A05"/>
    <w:rsid w:val="0035200C"/>
    <w:rsid w:val="00356C5A"/>
    <w:rsid w:val="00362710"/>
    <w:rsid w:val="0037262D"/>
    <w:rsid w:val="0039076C"/>
    <w:rsid w:val="00393310"/>
    <w:rsid w:val="00397907"/>
    <w:rsid w:val="003A273F"/>
    <w:rsid w:val="003B1432"/>
    <w:rsid w:val="003C2F4E"/>
    <w:rsid w:val="003F401E"/>
    <w:rsid w:val="003F6771"/>
    <w:rsid w:val="004020C7"/>
    <w:rsid w:val="0042437D"/>
    <w:rsid w:val="004260C3"/>
    <w:rsid w:val="0044093C"/>
    <w:rsid w:val="00440E80"/>
    <w:rsid w:val="0047529B"/>
    <w:rsid w:val="0048637F"/>
    <w:rsid w:val="00486C7D"/>
    <w:rsid w:val="004921B5"/>
    <w:rsid w:val="004944CE"/>
    <w:rsid w:val="004A7189"/>
    <w:rsid w:val="004B58B8"/>
    <w:rsid w:val="004B62D8"/>
    <w:rsid w:val="004B669B"/>
    <w:rsid w:val="004B7FBA"/>
    <w:rsid w:val="004C2DCD"/>
    <w:rsid w:val="004F4FC3"/>
    <w:rsid w:val="004F5BFC"/>
    <w:rsid w:val="0050784B"/>
    <w:rsid w:val="005306B0"/>
    <w:rsid w:val="00543C9C"/>
    <w:rsid w:val="00561008"/>
    <w:rsid w:val="00562308"/>
    <w:rsid w:val="005739C4"/>
    <w:rsid w:val="005818BD"/>
    <w:rsid w:val="00582084"/>
    <w:rsid w:val="00586815"/>
    <w:rsid w:val="00592192"/>
    <w:rsid w:val="005A20DB"/>
    <w:rsid w:val="005A3448"/>
    <w:rsid w:val="005B250E"/>
    <w:rsid w:val="005C526B"/>
    <w:rsid w:val="00613947"/>
    <w:rsid w:val="006473B6"/>
    <w:rsid w:val="00661217"/>
    <w:rsid w:val="00661EF9"/>
    <w:rsid w:val="0067168E"/>
    <w:rsid w:val="006744CD"/>
    <w:rsid w:val="006813A9"/>
    <w:rsid w:val="0068285B"/>
    <w:rsid w:val="006879DC"/>
    <w:rsid w:val="006949A2"/>
    <w:rsid w:val="006D1780"/>
    <w:rsid w:val="006D760A"/>
    <w:rsid w:val="006E1E20"/>
    <w:rsid w:val="006F5EE3"/>
    <w:rsid w:val="00742D5D"/>
    <w:rsid w:val="007442FB"/>
    <w:rsid w:val="00747A29"/>
    <w:rsid w:val="00757052"/>
    <w:rsid w:val="0077373A"/>
    <w:rsid w:val="00782D46"/>
    <w:rsid w:val="00791513"/>
    <w:rsid w:val="007928AB"/>
    <w:rsid w:val="007A2C42"/>
    <w:rsid w:val="007B19DA"/>
    <w:rsid w:val="007D3263"/>
    <w:rsid w:val="007D6D11"/>
    <w:rsid w:val="007E073D"/>
    <w:rsid w:val="007E6935"/>
    <w:rsid w:val="00822017"/>
    <w:rsid w:val="00826786"/>
    <w:rsid w:val="00835CED"/>
    <w:rsid w:val="0084584D"/>
    <w:rsid w:val="00846A64"/>
    <w:rsid w:val="00856E8B"/>
    <w:rsid w:val="00857FF1"/>
    <w:rsid w:val="00872828"/>
    <w:rsid w:val="008753D9"/>
    <w:rsid w:val="00886DC4"/>
    <w:rsid w:val="008A38AB"/>
    <w:rsid w:val="008A40BC"/>
    <w:rsid w:val="008B14A5"/>
    <w:rsid w:val="008E6FD8"/>
    <w:rsid w:val="008F708F"/>
    <w:rsid w:val="009232E9"/>
    <w:rsid w:val="00927825"/>
    <w:rsid w:val="00933F25"/>
    <w:rsid w:val="00935BC2"/>
    <w:rsid w:val="0093736C"/>
    <w:rsid w:val="0095007B"/>
    <w:rsid w:val="00952A0A"/>
    <w:rsid w:val="0096482A"/>
    <w:rsid w:val="009677E0"/>
    <w:rsid w:val="00967E7E"/>
    <w:rsid w:val="009710A2"/>
    <w:rsid w:val="00980D60"/>
    <w:rsid w:val="009865C2"/>
    <w:rsid w:val="00993C30"/>
    <w:rsid w:val="009A4CEB"/>
    <w:rsid w:val="009B27C6"/>
    <w:rsid w:val="009B3FB0"/>
    <w:rsid w:val="009B4249"/>
    <w:rsid w:val="009B4A8A"/>
    <w:rsid w:val="009F0625"/>
    <w:rsid w:val="009F3AB7"/>
    <w:rsid w:val="00A0220A"/>
    <w:rsid w:val="00A23AD3"/>
    <w:rsid w:val="00A37A65"/>
    <w:rsid w:val="00A37F31"/>
    <w:rsid w:val="00A43387"/>
    <w:rsid w:val="00A50B54"/>
    <w:rsid w:val="00A7017F"/>
    <w:rsid w:val="00AA0468"/>
    <w:rsid w:val="00AB438F"/>
    <w:rsid w:val="00AC0507"/>
    <w:rsid w:val="00AC4AF9"/>
    <w:rsid w:val="00AC7B17"/>
    <w:rsid w:val="00AD3904"/>
    <w:rsid w:val="00AD5FA6"/>
    <w:rsid w:val="00AE3391"/>
    <w:rsid w:val="00B0426B"/>
    <w:rsid w:val="00B14379"/>
    <w:rsid w:val="00B24FF9"/>
    <w:rsid w:val="00B2534A"/>
    <w:rsid w:val="00B323B7"/>
    <w:rsid w:val="00B332D0"/>
    <w:rsid w:val="00B36652"/>
    <w:rsid w:val="00B37C9F"/>
    <w:rsid w:val="00B7105A"/>
    <w:rsid w:val="00B7526F"/>
    <w:rsid w:val="00B87A21"/>
    <w:rsid w:val="00BA0F15"/>
    <w:rsid w:val="00BA66CF"/>
    <w:rsid w:val="00BB3376"/>
    <w:rsid w:val="00BC16A4"/>
    <w:rsid w:val="00BC5806"/>
    <w:rsid w:val="00BE0BC7"/>
    <w:rsid w:val="00BF579C"/>
    <w:rsid w:val="00C15F79"/>
    <w:rsid w:val="00C24AD3"/>
    <w:rsid w:val="00C33356"/>
    <w:rsid w:val="00C53B65"/>
    <w:rsid w:val="00C54BA6"/>
    <w:rsid w:val="00C57212"/>
    <w:rsid w:val="00C72BAD"/>
    <w:rsid w:val="00C76E3E"/>
    <w:rsid w:val="00C82C10"/>
    <w:rsid w:val="00CA7685"/>
    <w:rsid w:val="00CB2E78"/>
    <w:rsid w:val="00CC151E"/>
    <w:rsid w:val="00CE1574"/>
    <w:rsid w:val="00CE38AD"/>
    <w:rsid w:val="00CF394A"/>
    <w:rsid w:val="00CF71A0"/>
    <w:rsid w:val="00D05774"/>
    <w:rsid w:val="00D07F52"/>
    <w:rsid w:val="00D3065C"/>
    <w:rsid w:val="00D451E4"/>
    <w:rsid w:val="00D61BEF"/>
    <w:rsid w:val="00D6746E"/>
    <w:rsid w:val="00D73BBF"/>
    <w:rsid w:val="00D74DD5"/>
    <w:rsid w:val="00D81DF1"/>
    <w:rsid w:val="00D851F5"/>
    <w:rsid w:val="00D904F4"/>
    <w:rsid w:val="00D92709"/>
    <w:rsid w:val="00D95E7E"/>
    <w:rsid w:val="00DB3B52"/>
    <w:rsid w:val="00DC01CC"/>
    <w:rsid w:val="00DC6237"/>
    <w:rsid w:val="00DC775E"/>
    <w:rsid w:val="00DD0CAC"/>
    <w:rsid w:val="00E051E0"/>
    <w:rsid w:val="00E11B85"/>
    <w:rsid w:val="00E21328"/>
    <w:rsid w:val="00E22D22"/>
    <w:rsid w:val="00E31E57"/>
    <w:rsid w:val="00E4204B"/>
    <w:rsid w:val="00E42605"/>
    <w:rsid w:val="00E4516A"/>
    <w:rsid w:val="00E46C7A"/>
    <w:rsid w:val="00E53A3F"/>
    <w:rsid w:val="00E9758C"/>
    <w:rsid w:val="00EA15D2"/>
    <w:rsid w:val="00EA52C0"/>
    <w:rsid w:val="00EF2953"/>
    <w:rsid w:val="00EF2A00"/>
    <w:rsid w:val="00EF3946"/>
    <w:rsid w:val="00F00417"/>
    <w:rsid w:val="00F06496"/>
    <w:rsid w:val="00F26D2C"/>
    <w:rsid w:val="00F26EC4"/>
    <w:rsid w:val="00F3100E"/>
    <w:rsid w:val="00F42CAE"/>
    <w:rsid w:val="00F85C07"/>
    <w:rsid w:val="00F961AF"/>
    <w:rsid w:val="00FA23D9"/>
    <w:rsid w:val="00FA537B"/>
    <w:rsid w:val="00FA6572"/>
    <w:rsid w:val="00FB4C8F"/>
    <w:rsid w:val="00FB7E8C"/>
    <w:rsid w:val="00FD31F3"/>
    <w:rsid w:val="00FD6B3C"/>
    <w:rsid w:val="00FE2814"/>
    <w:rsid w:val="00FE77CB"/>
    <w:rsid w:val="00FF1591"/>
    <w:rsid w:val="00FF53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A4"/>
    <w:pPr>
      <w:spacing w:after="200" w:line="276" w:lineRule="auto"/>
    </w:pPr>
    <w:rPr>
      <w:rFonts w:eastAsiaTheme="minorEastAsia"/>
      <w:lang w:eastAsia="ru-RU"/>
    </w:rPr>
  </w:style>
  <w:style w:type="paragraph" w:styleId="1">
    <w:name w:val="heading 1"/>
    <w:basedOn w:val="a"/>
    <w:next w:val="a"/>
    <w:link w:val="10"/>
    <w:qFormat/>
    <w:rsid w:val="00D451E4"/>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
    <w:next w:val="a"/>
    <w:link w:val="20"/>
    <w:qFormat/>
    <w:rsid w:val="00D451E4"/>
    <w:pPr>
      <w:keepNext/>
      <w:spacing w:after="0" w:line="240" w:lineRule="auto"/>
      <w:jc w:val="both"/>
      <w:outlineLvl w:val="1"/>
    </w:pPr>
    <w:rPr>
      <w:rFonts w:ascii="Times New Roman" w:eastAsia="Times New Roman" w:hAnsi="Times New Roman" w:cs="Times New Roman"/>
      <w:i/>
      <w:sz w:val="24"/>
      <w:szCs w:val="20"/>
    </w:rPr>
  </w:style>
  <w:style w:type="paragraph" w:styleId="6">
    <w:name w:val="heading 6"/>
    <w:basedOn w:val="a"/>
    <w:next w:val="a"/>
    <w:link w:val="60"/>
    <w:qFormat/>
    <w:rsid w:val="00D451E4"/>
    <w:pPr>
      <w:keepNext/>
      <w:spacing w:after="0" w:line="240" w:lineRule="auto"/>
      <w:outlineLvl w:val="5"/>
    </w:pPr>
    <w:rPr>
      <w:rFonts w:ascii="Times New Roman" w:eastAsia="Times New Roman"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6A4"/>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rsid w:val="00BC16A4"/>
    <w:rPr>
      <w:rFonts w:ascii="Times New Roman" w:eastAsia="Times New Roman" w:hAnsi="Times New Roman" w:cs="Times New Roman"/>
      <w:sz w:val="24"/>
      <w:szCs w:val="20"/>
      <w:lang w:eastAsia="ru-RU"/>
    </w:rPr>
  </w:style>
  <w:style w:type="paragraph" w:customStyle="1" w:styleId="11">
    <w:name w:val="Текст1"/>
    <w:basedOn w:val="a"/>
    <w:rsid w:val="00BC16A4"/>
    <w:pPr>
      <w:widowControl w:val="0"/>
      <w:spacing w:after="0" w:line="240" w:lineRule="auto"/>
    </w:pPr>
    <w:rPr>
      <w:rFonts w:ascii="Courier New" w:eastAsia="Times New Roman" w:hAnsi="Courier New" w:cs="Times New Roman"/>
      <w:sz w:val="20"/>
      <w:szCs w:val="20"/>
    </w:rPr>
  </w:style>
  <w:style w:type="paragraph" w:styleId="a5">
    <w:name w:val="Balloon Text"/>
    <w:basedOn w:val="a"/>
    <w:link w:val="a6"/>
    <w:uiPriority w:val="99"/>
    <w:semiHidden/>
    <w:unhideWhenUsed/>
    <w:rsid w:val="00322D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2D73"/>
    <w:rPr>
      <w:rFonts w:ascii="Tahoma" w:eastAsiaTheme="minorEastAsia" w:hAnsi="Tahoma" w:cs="Tahoma"/>
      <w:sz w:val="16"/>
      <w:szCs w:val="16"/>
      <w:lang w:eastAsia="ru-RU"/>
    </w:rPr>
  </w:style>
  <w:style w:type="paragraph" w:customStyle="1" w:styleId="21">
    <w:name w:val="Текст2"/>
    <w:basedOn w:val="a"/>
    <w:rsid w:val="00322D73"/>
    <w:pPr>
      <w:widowControl w:val="0"/>
      <w:spacing w:after="0" w:line="240" w:lineRule="auto"/>
    </w:pPr>
    <w:rPr>
      <w:rFonts w:ascii="Courier New" w:eastAsia="Times New Roman" w:hAnsi="Courier New" w:cs="Times New Roman"/>
      <w:sz w:val="20"/>
      <w:szCs w:val="20"/>
    </w:rPr>
  </w:style>
  <w:style w:type="paragraph" w:styleId="a7">
    <w:name w:val="List Paragraph"/>
    <w:basedOn w:val="a"/>
    <w:uiPriority w:val="34"/>
    <w:qFormat/>
    <w:rsid w:val="001637AC"/>
    <w:pPr>
      <w:ind w:left="720"/>
      <w:contextualSpacing/>
    </w:pPr>
  </w:style>
  <w:style w:type="paragraph" w:customStyle="1" w:styleId="ConsPlusNormal">
    <w:name w:val="ConsPlusNormal"/>
    <w:link w:val="ConsPlusNormal1"/>
    <w:rsid w:val="00782D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82D46"/>
    <w:pPr>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w:basedOn w:val="a"/>
    <w:link w:val="a9"/>
    <w:rsid w:val="00782D46"/>
    <w:pPr>
      <w:spacing w:after="0" w:line="240" w:lineRule="auto"/>
      <w:jc w:val="both"/>
    </w:pPr>
    <w:rPr>
      <w:rFonts w:ascii="Times New Roman" w:eastAsia="Times New Roman" w:hAnsi="Times New Roman" w:cs="Times New Roman"/>
      <w:b/>
      <w:bCs/>
      <w:sz w:val="26"/>
      <w:szCs w:val="24"/>
    </w:rPr>
  </w:style>
  <w:style w:type="character" w:customStyle="1" w:styleId="a9">
    <w:name w:val="Основной текст Знак"/>
    <w:basedOn w:val="a0"/>
    <w:link w:val="a8"/>
    <w:rsid w:val="00782D46"/>
    <w:rPr>
      <w:rFonts w:ascii="Times New Roman" w:eastAsia="Times New Roman" w:hAnsi="Times New Roman" w:cs="Times New Roman"/>
      <w:b/>
      <w:bCs/>
      <w:sz w:val="26"/>
      <w:szCs w:val="24"/>
    </w:rPr>
  </w:style>
  <w:style w:type="paragraph" w:customStyle="1" w:styleId="consplustitle0">
    <w:name w:val="consplustitle"/>
    <w:basedOn w:val="a"/>
    <w:rsid w:val="00344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1">
    <w:name w:val="ConsPlusNormal1"/>
    <w:link w:val="ConsPlusNormal"/>
    <w:locked/>
    <w:rsid w:val="00344A05"/>
    <w:rPr>
      <w:rFonts w:ascii="Arial" w:eastAsia="Times New Roman" w:hAnsi="Arial" w:cs="Arial"/>
      <w:sz w:val="20"/>
      <w:szCs w:val="20"/>
      <w:lang w:eastAsia="ru-RU"/>
    </w:rPr>
  </w:style>
  <w:style w:type="character" w:styleId="aa">
    <w:name w:val="Hyperlink"/>
    <w:basedOn w:val="a0"/>
    <w:uiPriority w:val="99"/>
    <w:semiHidden/>
    <w:unhideWhenUsed/>
    <w:rsid w:val="00DB3B52"/>
    <w:rPr>
      <w:color w:val="0000FF"/>
      <w:u w:val="single"/>
    </w:rPr>
  </w:style>
  <w:style w:type="character" w:customStyle="1" w:styleId="10">
    <w:name w:val="Заголовок 1 Знак"/>
    <w:basedOn w:val="a0"/>
    <w:link w:val="1"/>
    <w:rsid w:val="00D451E4"/>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D451E4"/>
    <w:rPr>
      <w:rFonts w:ascii="Times New Roman" w:eastAsia="Times New Roman" w:hAnsi="Times New Roman" w:cs="Times New Roman"/>
      <w:i/>
      <w:sz w:val="24"/>
      <w:szCs w:val="20"/>
      <w:lang w:eastAsia="ru-RU"/>
    </w:rPr>
  </w:style>
  <w:style w:type="character" w:customStyle="1" w:styleId="60">
    <w:name w:val="Заголовок 6 Знак"/>
    <w:basedOn w:val="a0"/>
    <w:link w:val="6"/>
    <w:rsid w:val="00D451E4"/>
    <w:rPr>
      <w:rFonts w:ascii="Times New Roman" w:eastAsia="Times New Roman" w:hAnsi="Times New Roman" w:cs="Times New Roman"/>
      <w:b/>
      <w:bCs/>
      <w:szCs w:val="20"/>
      <w:lang w:eastAsia="ru-RU"/>
    </w:rPr>
  </w:style>
</w:styles>
</file>

<file path=word/webSettings.xml><?xml version="1.0" encoding="utf-8"?>
<w:webSettings xmlns:r="http://schemas.openxmlformats.org/officeDocument/2006/relationships" xmlns:w="http://schemas.openxmlformats.org/wordprocessingml/2006/main">
  <w:divs>
    <w:div w:id="176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78C9-1877-4CCF-86ED-FC9D74C1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421</Words>
  <Characters>2404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В.Д. Рускуль</cp:lastModifiedBy>
  <cp:revision>6</cp:revision>
  <cp:lastPrinted>2024-05-28T06:53:00Z</cp:lastPrinted>
  <dcterms:created xsi:type="dcterms:W3CDTF">2024-05-23T07:52:00Z</dcterms:created>
  <dcterms:modified xsi:type="dcterms:W3CDTF">2024-05-28T06:54:00Z</dcterms:modified>
</cp:coreProperties>
</file>