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AE3C11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AE3C11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300D69" w:rsidP="00AE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857FF1" w:rsidRDefault="00DC6237" w:rsidP="00AE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7324B">
        <w:rPr>
          <w:rFonts w:ascii="Times New Roman" w:hAnsi="Times New Roman" w:cs="Times New Roman"/>
          <w:b/>
          <w:sz w:val="24"/>
          <w:szCs w:val="24"/>
        </w:rPr>
        <w:t>2</w:t>
      </w:r>
      <w:r w:rsidR="00A43387">
        <w:rPr>
          <w:rFonts w:ascii="Times New Roman" w:hAnsi="Times New Roman" w:cs="Times New Roman"/>
          <w:b/>
          <w:sz w:val="24"/>
          <w:szCs w:val="24"/>
        </w:rPr>
        <w:t>0</w:t>
      </w:r>
      <w:r w:rsidR="0030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24B">
        <w:rPr>
          <w:rFonts w:ascii="Times New Roman" w:hAnsi="Times New Roman" w:cs="Times New Roman"/>
          <w:b/>
          <w:sz w:val="24"/>
          <w:szCs w:val="24"/>
        </w:rPr>
        <w:t>нояб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ря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30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574">
        <w:rPr>
          <w:rFonts w:ascii="Times New Roman" w:hAnsi="Times New Roman" w:cs="Times New Roman"/>
          <w:b/>
          <w:sz w:val="24"/>
          <w:szCs w:val="24"/>
        </w:rPr>
        <w:t>183</w:t>
      </w:r>
    </w:p>
    <w:p w:rsidR="00FA6572" w:rsidRPr="00857FF1" w:rsidRDefault="00FA6572" w:rsidP="00AE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AE3C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AE3C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42574" w:rsidRDefault="0067168E" w:rsidP="0001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431D63" w:rsidRPr="00E32FD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E32FD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E32FD5" w:rsidRPr="00E32FD5">
        <w:rPr>
          <w:rFonts w:ascii="Times New Roman" w:hAnsi="Times New Roman" w:cs="Times New Roman"/>
          <w:b/>
          <w:sz w:val="24"/>
          <w:szCs w:val="24"/>
        </w:rPr>
        <w:t xml:space="preserve"> о денежном содержании и материальном стимулировании лиц, замещающих муниципальные должности на постоянной основе </w:t>
      </w:r>
    </w:p>
    <w:p w:rsidR="00F42574" w:rsidRDefault="00E32FD5" w:rsidP="0001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hAnsi="Times New Roman" w:cs="Times New Roman"/>
          <w:b/>
          <w:sz w:val="24"/>
          <w:szCs w:val="24"/>
        </w:rPr>
        <w:t xml:space="preserve">и должности муниципальной службы в органах местного самоуправления </w:t>
      </w:r>
    </w:p>
    <w:p w:rsidR="0067168E" w:rsidRPr="00E32FD5" w:rsidRDefault="00E32FD5" w:rsidP="0001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AE3C11" w:rsidRDefault="00AE3C11" w:rsidP="00015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FD5" w:rsidRPr="00F42574" w:rsidRDefault="00A62A1A" w:rsidP="00015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Трудовым кодексом Российской Федерации, Федераль</w:t>
      </w:r>
      <w:r w:rsidR="00643F43">
        <w:rPr>
          <w:rFonts w:ascii="Times New Roman" w:hAnsi="Times New Roman" w:cs="Times New Roman"/>
          <w:bCs/>
          <w:sz w:val="24"/>
          <w:szCs w:val="24"/>
        </w:rPr>
        <w:t>ным законом от 6 октября 2003 года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</w:t>
      </w:r>
      <w:r w:rsidR="00643F43">
        <w:rPr>
          <w:rFonts w:ascii="Times New Roman" w:hAnsi="Times New Roman" w:cs="Times New Roman"/>
          <w:bCs/>
          <w:sz w:val="24"/>
          <w:szCs w:val="24"/>
        </w:rPr>
        <w:t xml:space="preserve">льным законом от 2 марта 2007 года          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№ 25-ФЗ «О муниципальной службе в Российской Федерации», Законом Респу</w:t>
      </w:r>
      <w:r w:rsidR="00643F43">
        <w:rPr>
          <w:rFonts w:ascii="Times New Roman" w:hAnsi="Times New Roman" w:cs="Times New Roman"/>
          <w:bCs/>
          <w:sz w:val="24"/>
          <w:szCs w:val="24"/>
        </w:rPr>
        <w:t>блики Карелия от 24 июля 2007 года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№ 1107-ЗРК «О муниципальной службе в Республике Карелия», Законом Республ</w:t>
      </w:r>
      <w:r w:rsidR="00643F43">
        <w:rPr>
          <w:rFonts w:ascii="Times New Roman" w:hAnsi="Times New Roman" w:cs="Times New Roman"/>
          <w:bCs/>
          <w:sz w:val="24"/>
          <w:szCs w:val="24"/>
        </w:rPr>
        <w:t>ики Карелия от 12 ноября 2007 года</w:t>
      </w:r>
      <w:r w:rsidR="00E32FD5" w:rsidRPr="00E32FD5">
        <w:rPr>
          <w:rFonts w:ascii="Times New Roman" w:hAnsi="Times New Roman" w:cs="Times New Roman"/>
          <w:bCs/>
          <w:sz w:val="24"/>
          <w:szCs w:val="24"/>
        </w:rPr>
        <w:t xml:space="preserve">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Беломорского муниципального округа Республики Карелия</w:t>
      </w:r>
    </w:p>
    <w:p w:rsidR="000158D0" w:rsidRPr="00F42574" w:rsidRDefault="000158D0" w:rsidP="00015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51E" w:rsidRPr="000158D0" w:rsidRDefault="00CC151E" w:rsidP="000158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6420BE" w:rsidRPr="000158D0" w:rsidRDefault="006420BE" w:rsidP="00AE3C1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3C11" w:rsidRDefault="007748AD" w:rsidP="00AE3C11">
      <w:pPr>
        <w:tabs>
          <w:tab w:val="left" w:pos="57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Внести в Положение</w:t>
      </w:r>
      <w:r w:rsidR="00300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FD5" w:rsidRPr="00E32FD5">
        <w:rPr>
          <w:rFonts w:ascii="Times New Roman" w:hAnsi="Times New Roman" w:cs="Times New Roman"/>
          <w:sz w:val="24"/>
          <w:szCs w:val="24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A62A1A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, утвержденное р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="00A37A65" w:rsidRPr="00E32F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158D0" w:rsidRPr="0001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  <w:r w:rsidR="000158D0" w:rsidRPr="0001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158D0" w:rsidRPr="0001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созыва 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AC7B17" w:rsidRPr="00E32FD5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0158D0" w:rsidRPr="000158D0">
        <w:rPr>
          <w:rFonts w:ascii="Times New Roman" w:hAnsi="Times New Roman" w:cs="Times New Roman"/>
          <w:sz w:val="24"/>
          <w:szCs w:val="24"/>
        </w:rPr>
        <w:t xml:space="preserve"> 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5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>сентя</w:t>
      </w:r>
      <w:r w:rsidR="00AC7B17" w:rsidRPr="00E32FD5">
        <w:rPr>
          <w:rFonts w:ascii="Times New Roman" w:hAnsi="Times New Roman" w:cs="Times New Roman"/>
          <w:sz w:val="24"/>
          <w:szCs w:val="24"/>
        </w:rPr>
        <w:t>бря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C7324B">
        <w:rPr>
          <w:rFonts w:ascii="Times New Roman" w:eastAsia="Times New Roman" w:hAnsi="Times New Roman" w:cs="Times New Roman"/>
          <w:sz w:val="24"/>
          <w:szCs w:val="24"/>
        </w:rPr>
        <w:t>163</w:t>
      </w:r>
      <w:r w:rsidR="00991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8A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748AD">
        <w:rPr>
          <w:rFonts w:ascii="Times New Roman" w:hAnsi="Times New Roman" w:cs="Times New Roman"/>
          <w:sz w:val="24"/>
          <w:szCs w:val="24"/>
        </w:rPr>
        <w:t>Об утверждении Положения 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»следующ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B17" w:rsidRPr="00E32FD5">
        <w:rPr>
          <w:rFonts w:ascii="Times New Roman" w:eastAsia="Times New Roman" w:hAnsi="Times New Roman" w:cs="Times New Roman"/>
          <w:sz w:val="24"/>
          <w:szCs w:val="24"/>
        </w:rPr>
        <w:t>е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8B3B87" w:rsidRPr="007C2B30" w:rsidRDefault="007748AD" w:rsidP="00AE3C11">
      <w:pPr>
        <w:tabs>
          <w:tab w:val="left" w:pos="57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B3B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1 к Положению изложить в следующей редакции: </w:t>
      </w:r>
    </w:p>
    <w:p w:rsidR="00BD77DE" w:rsidRPr="00BD77DE" w:rsidRDefault="00A93D8A" w:rsidP="00070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BD77DE" w:rsidRPr="00BD77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1 </w:t>
      </w:r>
    </w:p>
    <w:p w:rsidR="00BD77DE" w:rsidRPr="00BD77DE" w:rsidRDefault="00BD77DE" w:rsidP="0007071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77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Положению </w:t>
      </w:r>
      <w:r w:rsidRPr="00BD77DE">
        <w:rPr>
          <w:rFonts w:ascii="Times New Roman" w:eastAsia="Times New Roman" w:hAnsi="Times New Roman" w:cs="Times New Roman"/>
          <w:bCs/>
          <w:sz w:val="24"/>
          <w:szCs w:val="24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BD77DE" w:rsidRPr="00BD77DE" w:rsidRDefault="00BD77DE" w:rsidP="00AE3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62" w:rsidRDefault="00272B62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B62" w:rsidRDefault="00272B62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B62" w:rsidRDefault="00272B62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7DE" w:rsidRPr="00BD77DE" w:rsidRDefault="00BD77DE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7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 А З М Е Р Ы</w:t>
      </w:r>
    </w:p>
    <w:p w:rsidR="00BD77DE" w:rsidRPr="00BD77DE" w:rsidRDefault="00BD77DE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7DE">
        <w:rPr>
          <w:rFonts w:ascii="Times New Roman" w:eastAsia="Times New Roman" w:hAnsi="Times New Roman" w:cs="Times New Roman"/>
          <w:b/>
          <w:sz w:val="24"/>
          <w:szCs w:val="24"/>
        </w:rPr>
        <w:t>должностных окладов лиц, замещающих муниципальные должности</w:t>
      </w:r>
    </w:p>
    <w:p w:rsidR="00BD77DE" w:rsidRPr="00BD77DE" w:rsidRDefault="00BD77DE" w:rsidP="00AE3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37"/>
        <w:gridCol w:w="3402"/>
      </w:tblGrid>
      <w:tr w:rsidR="00BD77DE" w:rsidRPr="00BD77DE" w:rsidTr="006420BE">
        <w:trPr>
          <w:tblCellSpacing w:w="0" w:type="dxa"/>
        </w:trPr>
        <w:tc>
          <w:tcPr>
            <w:tcW w:w="6237" w:type="dxa"/>
            <w:vAlign w:val="center"/>
          </w:tcPr>
          <w:p w:rsidR="00BD77DE" w:rsidRPr="00BD77DE" w:rsidRDefault="00BD77DE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BD77DE" w:rsidRPr="00BD77DE" w:rsidRDefault="00BD77DE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  <w:p w:rsidR="00BD77DE" w:rsidRPr="00BD77DE" w:rsidRDefault="00BD77DE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BD77DE" w:rsidRPr="00BD77DE" w:rsidTr="006420BE">
        <w:trPr>
          <w:tblCellSpacing w:w="0" w:type="dxa"/>
        </w:trPr>
        <w:tc>
          <w:tcPr>
            <w:tcW w:w="6237" w:type="dxa"/>
            <w:vAlign w:val="center"/>
          </w:tcPr>
          <w:p w:rsidR="00BD77DE" w:rsidRPr="00BD77DE" w:rsidRDefault="00BD77DE" w:rsidP="000158D0">
            <w:pPr>
              <w:spacing w:after="105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Беломорского муниципального округа</w:t>
            </w:r>
          </w:p>
        </w:tc>
        <w:tc>
          <w:tcPr>
            <w:tcW w:w="3402" w:type="dxa"/>
            <w:vAlign w:val="center"/>
          </w:tcPr>
          <w:p w:rsidR="00BD77DE" w:rsidRPr="00BD77DE" w:rsidRDefault="00BD77DE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D77DE" w:rsidRPr="00BD77DE" w:rsidTr="006420BE">
        <w:trPr>
          <w:tblCellSpacing w:w="0" w:type="dxa"/>
        </w:trPr>
        <w:tc>
          <w:tcPr>
            <w:tcW w:w="6237" w:type="dxa"/>
            <w:vAlign w:val="center"/>
          </w:tcPr>
          <w:p w:rsidR="00BD77DE" w:rsidRPr="00BD77DE" w:rsidRDefault="00BD77DE" w:rsidP="000158D0">
            <w:pPr>
              <w:spacing w:after="105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Контрольно-счетного комитета Беломорского муниципального округа</w:t>
            </w:r>
          </w:p>
        </w:tc>
        <w:tc>
          <w:tcPr>
            <w:tcW w:w="3402" w:type="dxa"/>
            <w:vAlign w:val="center"/>
          </w:tcPr>
          <w:p w:rsidR="00BD77DE" w:rsidRPr="00BD77DE" w:rsidRDefault="00BD77DE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BD77D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A93D8A" w:rsidRDefault="00A93D8A" w:rsidP="00AE3C11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962C21" w:rsidRPr="007C2B30" w:rsidRDefault="007748AD" w:rsidP="00962C21">
      <w:pPr>
        <w:tabs>
          <w:tab w:val="left" w:pos="57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962C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2 к Положению изложить в следующей редакции: </w:t>
      </w:r>
    </w:p>
    <w:p w:rsidR="008B3B87" w:rsidRPr="008B3B87" w:rsidRDefault="00A93D8A" w:rsidP="000707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="008B3B87" w:rsidRPr="008B3B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2 </w:t>
      </w:r>
    </w:p>
    <w:p w:rsidR="008B3B87" w:rsidRPr="008B3B87" w:rsidRDefault="008B3B87" w:rsidP="0007071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3B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Положению </w:t>
      </w:r>
      <w:r w:rsidRPr="008B3B87">
        <w:rPr>
          <w:rFonts w:ascii="Times New Roman" w:eastAsia="Times New Roman" w:hAnsi="Times New Roman" w:cs="Times New Roman"/>
          <w:bCs/>
          <w:sz w:val="24"/>
          <w:szCs w:val="24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8B3B87" w:rsidRPr="008B3B87" w:rsidRDefault="008B3B87" w:rsidP="00AE3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B87" w:rsidRPr="008B3B87" w:rsidRDefault="008B3B87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B87">
        <w:rPr>
          <w:rFonts w:ascii="Times New Roman" w:eastAsia="Times New Roman" w:hAnsi="Times New Roman" w:cs="Times New Roman"/>
          <w:b/>
          <w:sz w:val="24"/>
          <w:szCs w:val="24"/>
        </w:rPr>
        <w:t>Р А З М Е Р Ы</w:t>
      </w:r>
    </w:p>
    <w:p w:rsidR="008B3B87" w:rsidRPr="008B3B87" w:rsidRDefault="008B3B87" w:rsidP="00AE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B87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должностных окладов муниципальных служащих </w:t>
      </w:r>
    </w:p>
    <w:p w:rsidR="008B3B87" w:rsidRPr="008B3B87" w:rsidRDefault="008B3B87" w:rsidP="00AE3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9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20"/>
        <w:gridCol w:w="2409"/>
      </w:tblGrid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делами, начальник отдела 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территориального органа местной администрации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контрольно-счетного комитета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специалист, главный специалист по внутреннему муниципальному финансовому контролю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специалист, ведущий специалист по защите информации и информационным технологиям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категории, специалист 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категории, специалист по обеспечению деятельности административной комиссии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3B87" w:rsidRPr="008B3B87" w:rsidTr="003804B9">
        <w:trPr>
          <w:tblCellSpacing w:w="0" w:type="dxa"/>
        </w:trPr>
        <w:tc>
          <w:tcPr>
            <w:tcW w:w="7220" w:type="dxa"/>
            <w:vAlign w:val="center"/>
          </w:tcPr>
          <w:p w:rsidR="008B3B87" w:rsidRPr="008B3B87" w:rsidRDefault="008B3B87" w:rsidP="00AE3C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09" w:type="dxa"/>
            <w:vAlign w:val="center"/>
          </w:tcPr>
          <w:p w:rsidR="008B3B87" w:rsidRPr="008B3B87" w:rsidRDefault="008B3B87" w:rsidP="00AE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B3B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93D8A" w:rsidRDefault="00A93D8A" w:rsidP="00A93D8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7748AD" w:rsidRDefault="008B3B87" w:rsidP="00AE3C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9F2D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3 </w:t>
      </w:r>
      <w:r w:rsidR="00A62A1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изложить в</w:t>
      </w:r>
      <w:r w:rsidR="009F2D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следующей редакции: </w:t>
      </w:r>
    </w:p>
    <w:p w:rsidR="009F2D95" w:rsidRPr="009F2D95" w:rsidRDefault="009F2D95" w:rsidP="0007071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F2D9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F2D95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3 </w:t>
      </w:r>
    </w:p>
    <w:p w:rsidR="009F2D95" w:rsidRPr="009F2D95" w:rsidRDefault="009F2D95" w:rsidP="0007071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en-US"/>
        </w:rPr>
      </w:pPr>
      <w:r w:rsidRPr="009F2D95">
        <w:rPr>
          <w:rFonts w:ascii="Times New Roman" w:hAnsi="Times New Roman" w:cs="Times New Roman"/>
          <w:sz w:val="24"/>
          <w:szCs w:val="24"/>
          <w:lang w:eastAsia="en-US"/>
        </w:rPr>
        <w:t xml:space="preserve">к Положению </w:t>
      </w:r>
      <w:r w:rsidRPr="009F2D95">
        <w:rPr>
          <w:rFonts w:ascii="Times New Roman" w:hAnsi="Times New Roman" w:cs="Times New Roman"/>
          <w:bCs/>
          <w:sz w:val="24"/>
          <w:szCs w:val="24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3804B9" w:rsidRDefault="003804B9" w:rsidP="00300D6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F2D95" w:rsidRPr="009F2D95" w:rsidRDefault="009F2D95" w:rsidP="00300D6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2D95">
        <w:rPr>
          <w:rFonts w:ascii="Times New Roman" w:hAnsi="Times New Roman" w:cs="Times New Roman"/>
          <w:b/>
          <w:bCs/>
          <w:sz w:val="24"/>
          <w:szCs w:val="24"/>
        </w:rPr>
        <w:t xml:space="preserve">Р А З М Е Р Ы </w:t>
      </w:r>
    </w:p>
    <w:p w:rsidR="009F2D95" w:rsidRPr="00F42574" w:rsidRDefault="009F2D95" w:rsidP="00300D6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2D95">
        <w:rPr>
          <w:rFonts w:ascii="Times New Roman" w:hAnsi="Times New Roman" w:cs="Times New Roman"/>
          <w:b/>
          <w:bCs/>
          <w:sz w:val="24"/>
          <w:szCs w:val="24"/>
        </w:rPr>
        <w:t xml:space="preserve">ежемесячных надбавок за классный чин </w:t>
      </w:r>
    </w:p>
    <w:p w:rsidR="00B81FDA" w:rsidRPr="00F42574" w:rsidRDefault="00B81FDA" w:rsidP="00300D6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961"/>
        <w:gridCol w:w="2126"/>
      </w:tblGrid>
      <w:tr w:rsidR="009F2D95" w:rsidRPr="009F2D95" w:rsidTr="006420BE">
        <w:trPr>
          <w:trHeight w:val="20"/>
        </w:trPr>
        <w:tc>
          <w:tcPr>
            <w:tcW w:w="2694" w:type="dxa"/>
          </w:tcPr>
          <w:p w:rsidR="009F2D95" w:rsidRPr="009F2D95" w:rsidRDefault="009F2D95" w:rsidP="00A93D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1EB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B81FDA" w:rsidRPr="00F4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A93D8A">
              <w:rPr>
                <w:rFonts w:ascii="Times New Roman" w:hAnsi="Times New Roman" w:cs="Times New Roman"/>
                <w:sz w:val="24"/>
                <w:szCs w:val="24"/>
              </w:rPr>
              <w:t>ей муниципальной службы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F2D95" w:rsidRPr="009F2D95" w:rsidRDefault="009F2D95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(% </w:t>
            </w:r>
            <w:r w:rsidR="00B81FDA" w:rsidRPr="00B8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должностного оклада)</w:t>
            </w:r>
          </w:p>
        </w:tc>
      </w:tr>
      <w:tr w:rsidR="009F2D95" w:rsidRPr="009F2D95" w:rsidTr="006420BE">
        <w:trPr>
          <w:trHeight w:val="540"/>
        </w:trPr>
        <w:tc>
          <w:tcPr>
            <w:tcW w:w="2694" w:type="dxa"/>
            <w:vMerge w:val="restart"/>
            <w:vAlign w:val="center"/>
          </w:tcPr>
          <w:p w:rsidR="007C2B30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должности муниципальной службы </w:t>
            </w:r>
          </w:p>
          <w:p w:rsidR="009F2D95" w:rsidRPr="009F2D95" w:rsidRDefault="009F2D95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4 класса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5 класса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6 класса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 w:val="restart"/>
            <w:vAlign w:val="center"/>
          </w:tcPr>
          <w:p w:rsidR="007C2B30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 должности муниципальной службы </w:t>
            </w:r>
          </w:p>
          <w:p w:rsidR="009F2D95" w:rsidRPr="007C2B30" w:rsidRDefault="009F2D95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</w:tcPr>
          <w:p w:rsidR="009F2D95" w:rsidRPr="007C2B30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2 класса 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</w:tcPr>
          <w:p w:rsidR="009F2D95" w:rsidRPr="007C2B30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3 класса 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 w:val="restart"/>
            <w:vAlign w:val="center"/>
          </w:tcPr>
          <w:p w:rsidR="007C2B30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должности муниципальной службы </w:t>
            </w:r>
          </w:p>
          <w:p w:rsidR="009F2D95" w:rsidRPr="007C2B30" w:rsidRDefault="009F2D95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4 класса 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</w:tcPr>
          <w:p w:rsidR="009F2D95" w:rsidRPr="007C2B30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5 класса 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</w:tcPr>
          <w:p w:rsidR="009F2D95" w:rsidRPr="007C2B30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6 класса</w:t>
            </w:r>
          </w:p>
        </w:tc>
        <w:tc>
          <w:tcPr>
            <w:tcW w:w="2126" w:type="dxa"/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30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должности муниципальной службы </w:t>
            </w:r>
          </w:p>
          <w:p w:rsidR="009F2D95" w:rsidRPr="007C2B30" w:rsidRDefault="009F2D95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D95" w:rsidRPr="009F2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D95" w:rsidRPr="007C2B30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D95" w:rsidRPr="009F2D95" w:rsidTr="006420BE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5" w:rsidRPr="007C2B30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5" w:rsidRPr="009F2D95" w:rsidRDefault="009F2D95" w:rsidP="00AE3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D95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5" w:rsidRPr="009F2D95" w:rsidRDefault="007C2B30" w:rsidP="00AE3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748AD" w:rsidRPr="007748AD" w:rsidRDefault="009F2D95" w:rsidP="00AE3C11">
      <w:pPr>
        <w:tabs>
          <w:tab w:val="left" w:pos="57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8B3B87" w:rsidRDefault="000C456F" w:rsidP="00AE3C11">
      <w:pPr>
        <w:autoSpaceDE w:val="0"/>
        <w:autoSpaceDN w:val="0"/>
        <w:spacing w:line="240" w:lineRule="auto"/>
        <w:ind w:firstLine="708"/>
        <w:jc w:val="both"/>
        <w:rPr>
          <w:bCs/>
        </w:rPr>
      </w:pPr>
      <w:r w:rsidRPr="00E32FD5">
        <w:rPr>
          <w:rFonts w:ascii="Times New Roman" w:eastAsia="Times New Roman" w:hAnsi="Times New Roman" w:cs="Arial"/>
          <w:sz w:val="24"/>
          <w:szCs w:val="24"/>
        </w:rPr>
        <w:t>2</w:t>
      </w:r>
      <w:r w:rsidR="0044093C" w:rsidRPr="00E32FD5">
        <w:rPr>
          <w:rFonts w:ascii="Times New Roman" w:eastAsia="Times New Roman" w:hAnsi="Times New Roman" w:cs="Arial"/>
          <w:sz w:val="24"/>
          <w:szCs w:val="24"/>
        </w:rPr>
        <w:t>.</w:t>
      </w:r>
      <w:r w:rsidR="008B3B87">
        <w:rPr>
          <w:rFonts w:ascii="Times New Roman" w:eastAsia="Times New Roman" w:hAnsi="Times New Roman" w:cs="Arial"/>
          <w:sz w:val="24"/>
          <w:szCs w:val="24"/>
        </w:rPr>
        <w:t xml:space="preserve"> Настоящее решение вступает в силу</w:t>
      </w:r>
      <w:r w:rsidR="00AE3C11">
        <w:rPr>
          <w:rFonts w:ascii="Times New Roman" w:eastAsia="Times New Roman" w:hAnsi="Times New Roman" w:cs="Arial"/>
          <w:sz w:val="24"/>
          <w:szCs w:val="24"/>
        </w:rPr>
        <w:t xml:space="preserve"> с</w:t>
      </w:r>
      <w:r w:rsidR="006420BE" w:rsidRPr="006420BE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AE3C11">
        <w:rPr>
          <w:rFonts w:ascii="Times New Roman" w:eastAsia="Times New Roman" w:hAnsi="Times New Roman" w:cs="Arial"/>
          <w:sz w:val="24"/>
          <w:szCs w:val="24"/>
        </w:rPr>
        <w:t>1 января 2025 года.</w:t>
      </w:r>
    </w:p>
    <w:p w:rsidR="00C7324B" w:rsidRPr="00C7324B" w:rsidRDefault="008B3B87" w:rsidP="00AE3C11">
      <w:pPr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324B" w:rsidRPr="00C7324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661217" w:rsidRPr="00F42574" w:rsidRDefault="00661217" w:rsidP="00962C2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DA" w:rsidRDefault="00B81FDA" w:rsidP="00962C2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B9" w:rsidRPr="00F42574" w:rsidRDefault="003804B9" w:rsidP="00962C2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F79" w:rsidRPr="00E32FD5" w:rsidRDefault="00FB4C8F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E32FD5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15F79" w:rsidRDefault="00C15F79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E32FD5">
        <w:rPr>
          <w:rFonts w:ascii="Times New Roman" w:eastAsia="Times New Roman" w:hAnsi="Times New Roman" w:cs="Times New Roman"/>
          <w:sz w:val="24"/>
          <w:szCs w:val="24"/>
        </w:rPr>
        <w:tab/>
      </w:r>
      <w:r w:rsidRPr="00E32FD5">
        <w:rPr>
          <w:rFonts w:ascii="Times New Roman" w:eastAsia="Times New Roman" w:hAnsi="Times New Roman" w:cs="Times New Roman"/>
          <w:sz w:val="24"/>
          <w:szCs w:val="24"/>
        </w:rPr>
        <w:tab/>
      </w:r>
      <w:r w:rsidR="006420BE" w:rsidRPr="006420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E53A3F" w:rsidRPr="00E32FD5">
        <w:rPr>
          <w:rFonts w:ascii="Times New Roman" w:eastAsia="Times New Roman" w:hAnsi="Times New Roman" w:cs="Times New Roman"/>
          <w:sz w:val="24"/>
          <w:szCs w:val="24"/>
        </w:rPr>
        <w:t>А.А.Попов</w:t>
      </w:r>
    </w:p>
    <w:p w:rsidR="008B3B87" w:rsidRPr="00F42574" w:rsidRDefault="008B3B87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DA" w:rsidRPr="00F42574" w:rsidRDefault="00B81FDA" w:rsidP="00AE3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22" w:rsidRPr="00E32FD5" w:rsidRDefault="008B3B87" w:rsidP="00642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Беломорского муниципального округа                                                     И. В. Филиппова</w:t>
      </w:r>
      <w:bookmarkStart w:id="0" w:name="_GoBack"/>
      <w:bookmarkEnd w:id="0"/>
    </w:p>
    <w:sectPr w:rsidR="00E22D22" w:rsidRPr="00E32FD5" w:rsidSect="00A62A1A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E0BC7"/>
    <w:rsid w:val="00006461"/>
    <w:rsid w:val="000158D0"/>
    <w:rsid w:val="00015C35"/>
    <w:rsid w:val="00020968"/>
    <w:rsid w:val="0004125D"/>
    <w:rsid w:val="00047312"/>
    <w:rsid w:val="00054316"/>
    <w:rsid w:val="00066AB1"/>
    <w:rsid w:val="00070717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80A38"/>
    <w:rsid w:val="001A6813"/>
    <w:rsid w:val="001B7A78"/>
    <w:rsid w:val="001C103E"/>
    <w:rsid w:val="001C3681"/>
    <w:rsid w:val="001D1F12"/>
    <w:rsid w:val="00201613"/>
    <w:rsid w:val="002078C6"/>
    <w:rsid w:val="00207BE2"/>
    <w:rsid w:val="002129F2"/>
    <w:rsid w:val="0023053D"/>
    <w:rsid w:val="00233D0C"/>
    <w:rsid w:val="00272B62"/>
    <w:rsid w:val="0027585A"/>
    <w:rsid w:val="00280597"/>
    <w:rsid w:val="00293D38"/>
    <w:rsid w:val="002A1F97"/>
    <w:rsid w:val="002B3F26"/>
    <w:rsid w:val="002C33FE"/>
    <w:rsid w:val="002E1266"/>
    <w:rsid w:val="002F47DA"/>
    <w:rsid w:val="002F4BB3"/>
    <w:rsid w:val="00300D69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804B9"/>
    <w:rsid w:val="00393310"/>
    <w:rsid w:val="00393ACB"/>
    <w:rsid w:val="00397907"/>
    <w:rsid w:val="003A273F"/>
    <w:rsid w:val="003F401E"/>
    <w:rsid w:val="004020C7"/>
    <w:rsid w:val="0042437D"/>
    <w:rsid w:val="00431D63"/>
    <w:rsid w:val="00433491"/>
    <w:rsid w:val="0044093C"/>
    <w:rsid w:val="00440E80"/>
    <w:rsid w:val="00486C7D"/>
    <w:rsid w:val="004944CE"/>
    <w:rsid w:val="004A7189"/>
    <w:rsid w:val="004B58B8"/>
    <w:rsid w:val="004B7FBA"/>
    <w:rsid w:val="004C2DCD"/>
    <w:rsid w:val="004F4FC3"/>
    <w:rsid w:val="004F5BFC"/>
    <w:rsid w:val="005306B0"/>
    <w:rsid w:val="00543C9C"/>
    <w:rsid w:val="00561008"/>
    <w:rsid w:val="005739C4"/>
    <w:rsid w:val="005818BD"/>
    <w:rsid w:val="00592192"/>
    <w:rsid w:val="005A20DB"/>
    <w:rsid w:val="005A3448"/>
    <w:rsid w:val="005B250E"/>
    <w:rsid w:val="006420BE"/>
    <w:rsid w:val="00643F43"/>
    <w:rsid w:val="006473B6"/>
    <w:rsid w:val="00661217"/>
    <w:rsid w:val="0067168E"/>
    <w:rsid w:val="006813A9"/>
    <w:rsid w:val="006879DC"/>
    <w:rsid w:val="006949A2"/>
    <w:rsid w:val="006D760A"/>
    <w:rsid w:val="006E1E20"/>
    <w:rsid w:val="006F5EE3"/>
    <w:rsid w:val="00742D5D"/>
    <w:rsid w:val="0077373A"/>
    <w:rsid w:val="007748AD"/>
    <w:rsid w:val="00782D46"/>
    <w:rsid w:val="007C2B30"/>
    <w:rsid w:val="007E073D"/>
    <w:rsid w:val="007E6935"/>
    <w:rsid w:val="00826786"/>
    <w:rsid w:val="00835CED"/>
    <w:rsid w:val="0084584D"/>
    <w:rsid w:val="00846A64"/>
    <w:rsid w:val="00857FF1"/>
    <w:rsid w:val="008753D9"/>
    <w:rsid w:val="00886DC4"/>
    <w:rsid w:val="008A40BC"/>
    <w:rsid w:val="008B3B87"/>
    <w:rsid w:val="008E1EBF"/>
    <w:rsid w:val="008F708F"/>
    <w:rsid w:val="00927825"/>
    <w:rsid w:val="00933F25"/>
    <w:rsid w:val="0093736C"/>
    <w:rsid w:val="0095007B"/>
    <w:rsid w:val="00952A0A"/>
    <w:rsid w:val="00962C21"/>
    <w:rsid w:val="0096482A"/>
    <w:rsid w:val="009677E0"/>
    <w:rsid w:val="00967E7E"/>
    <w:rsid w:val="009710A2"/>
    <w:rsid w:val="00980D60"/>
    <w:rsid w:val="009865C2"/>
    <w:rsid w:val="00991F85"/>
    <w:rsid w:val="00993C30"/>
    <w:rsid w:val="009A4CEB"/>
    <w:rsid w:val="009B4249"/>
    <w:rsid w:val="009F0625"/>
    <w:rsid w:val="009F2D95"/>
    <w:rsid w:val="009F3AB7"/>
    <w:rsid w:val="00A0220A"/>
    <w:rsid w:val="00A23AD3"/>
    <w:rsid w:val="00A37A65"/>
    <w:rsid w:val="00A37F31"/>
    <w:rsid w:val="00A43387"/>
    <w:rsid w:val="00A50536"/>
    <w:rsid w:val="00A62A1A"/>
    <w:rsid w:val="00A708A1"/>
    <w:rsid w:val="00A7240C"/>
    <w:rsid w:val="00A93D8A"/>
    <w:rsid w:val="00AC0507"/>
    <w:rsid w:val="00AC7B17"/>
    <w:rsid w:val="00AD3904"/>
    <w:rsid w:val="00AE3C11"/>
    <w:rsid w:val="00B0426B"/>
    <w:rsid w:val="00B24FF9"/>
    <w:rsid w:val="00B2534A"/>
    <w:rsid w:val="00B323B7"/>
    <w:rsid w:val="00B332D0"/>
    <w:rsid w:val="00B36652"/>
    <w:rsid w:val="00B37C9F"/>
    <w:rsid w:val="00B431FE"/>
    <w:rsid w:val="00B7105A"/>
    <w:rsid w:val="00B7526F"/>
    <w:rsid w:val="00B81FDA"/>
    <w:rsid w:val="00B87A21"/>
    <w:rsid w:val="00BA0F15"/>
    <w:rsid w:val="00BA66CF"/>
    <w:rsid w:val="00BB3376"/>
    <w:rsid w:val="00BC16A4"/>
    <w:rsid w:val="00BC5806"/>
    <w:rsid w:val="00BD77DE"/>
    <w:rsid w:val="00BE0BC7"/>
    <w:rsid w:val="00C15F79"/>
    <w:rsid w:val="00C53B65"/>
    <w:rsid w:val="00C54BA6"/>
    <w:rsid w:val="00C72BAD"/>
    <w:rsid w:val="00C7324B"/>
    <w:rsid w:val="00C82C10"/>
    <w:rsid w:val="00CB2E78"/>
    <w:rsid w:val="00CC151E"/>
    <w:rsid w:val="00CE1574"/>
    <w:rsid w:val="00CF394A"/>
    <w:rsid w:val="00D07F52"/>
    <w:rsid w:val="00D3065C"/>
    <w:rsid w:val="00D6746E"/>
    <w:rsid w:val="00D851F5"/>
    <w:rsid w:val="00D87D72"/>
    <w:rsid w:val="00D904F4"/>
    <w:rsid w:val="00DC01CC"/>
    <w:rsid w:val="00DC5DA2"/>
    <w:rsid w:val="00DC6237"/>
    <w:rsid w:val="00DC775E"/>
    <w:rsid w:val="00DD0CAC"/>
    <w:rsid w:val="00E22D22"/>
    <w:rsid w:val="00E31E57"/>
    <w:rsid w:val="00E32FD5"/>
    <w:rsid w:val="00E4204B"/>
    <w:rsid w:val="00E4516A"/>
    <w:rsid w:val="00E46C7A"/>
    <w:rsid w:val="00E53A3F"/>
    <w:rsid w:val="00E9758C"/>
    <w:rsid w:val="00EA52C0"/>
    <w:rsid w:val="00EF2A00"/>
    <w:rsid w:val="00EF3946"/>
    <w:rsid w:val="00F00417"/>
    <w:rsid w:val="00F06496"/>
    <w:rsid w:val="00F26EC4"/>
    <w:rsid w:val="00F3100E"/>
    <w:rsid w:val="00F42574"/>
    <w:rsid w:val="00F42CAE"/>
    <w:rsid w:val="00F85C07"/>
    <w:rsid w:val="00F961AF"/>
    <w:rsid w:val="00FA23D9"/>
    <w:rsid w:val="00FA537B"/>
    <w:rsid w:val="00FA6572"/>
    <w:rsid w:val="00FB4C8F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72A8-2D87-497B-85A7-219C3B27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2024-11-18T15:47:00Z</cp:lastPrinted>
  <dcterms:created xsi:type="dcterms:W3CDTF">2024-11-21T07:31:00Z</dcterms:created>
  <dcterms:modified xsi:type="dcterms:W3CDTF">2024-11-21T07:31:00Z</dcterms:modified>
</cp:coreProperties>
</file>