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053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>
            <wp:extent cx="609600" cy="731520"/>
            <wp:effectExtent l="19050" t="0" r="0" b="0"/>
            <wp:docPr id="1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340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Российская Федерация</w:t>
      </w:r>
    </w:p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340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Республика Карелия</w:t>
      </w:r>
    </w:p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34053" w:rsidRPr="00E34053" w:rsidRDefault="00E34053" w:rsidP="00E34053">
      <w:pPr>
        <w:keepNext/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0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</w:t>
      </w:r>
    </w:p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0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БЕЛОМОРСКОГО МУНИЦИПАЛЬНОГО ОКРУГА</w:t>
      </w:r>
    </w:p>
    <w:p w:rsidR="00E34053" w:rsidRPr="00E34053" w:rsidRDefault="00E34053" w:rsidP="00E3405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0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E60C70" w:rsidRPr="002214DD" w:rsidRDefault="00E60C70" w:rsidP="00E60C7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4DD">
        <w:rPr>
          <w:rFonts w:ascii="Times New Roman" w:hAnsi="Times New Roman" w:cs="Times New Roman"/>
          <w:b/>
          <w:sz w:val="24"/>
          <w:szCs w:val="24"/>
          <w:lang w:val="en-US"/>
        </w:rPr>
        <w:t>XXXVI</w:t>
      </w:r>
      <w:r w:rsidRPr="002214DD">
        <w:rPr>
          <w:rFonts w:ascii="Times New Roman" w:hAnsi="Times New Roman" w:cs="Times New Roman"/>
          <w:b/>
          <w:sz w:val="24"/>
          <w:szCs w:val="24"/>
        </w:rPr>
        <w:t xml:space="preserve"> сессии  </w:t>
      </w:r>
      <w:r w:rsidRPr="002214D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14DD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E60C70" w:rsidRPr="002214DD" w:rsidRDefault="00E60C70" w:rsidP="00E60C7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4DD">
        <w:rPr>
          <w:rFonts w:ascii="Times New Roman" w:hAnsi="Times New Roman" w:cs="Times New Roman"/>
          <w:b/>
          <w:sz w:val="24"/>
          <w:szCs w:val="24"/>
        </w:rPr>
        <w:t>о</w:t>
      </w:r>
      <w:r w:rsidR="00C72525">
        <w:rPr>
          <w:rFonts w:ascii="Times New Roman" w:hAnsi="Times New Roman" w:cs="Times New Roman"/>
          <w:b/>
          <w:sz w:val="24"/>
          <w:szCs w:val="24"/>
        </w:rPr>
        <w:t>т 28  апреля  2025 года № 258</w:t>
      </w:r>
    </w:p>
    <w:p w:rsidR="00E34053" w:rsidRPr="00E34053" w:rsidRDefault="00E34053" w:rsidP="00E34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4053" w:rsidRPr="00E34053" w:rsidRDefault="00E34053" w:rsidP="00E34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340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г. Беломорск</w:t>
      </w:r>
    </w:p>
    <w:p w:rsidR="00E34053" w:rsidRPr="00E34053" w:rsidRDefault="00E34053" w:rsidP="00E34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34053" w:rsidRPr="00E60C70" w:rsidRDefault="00E34053" w:rsidP="00E34053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0C70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 xml:space="preserve">Об </w:t>
      </w:r>
      <w:r w:rsidR="00F36E37" w:rsidRPr="00E60C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утверждении Плана мероприятий по реализации Стратегии социально-экономического развития Беломорского муниципального округа Республики Карелия на период до 2030 года</w:t>
      </w:r>
      <w:r w:rsidR="00A30CCF" w:rsidRPr="00E60C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на перспективу до 2033 года</w:t>
      </w:r>
    </w:p>
    <w:p w:rsidR="00E34053" w:rsidRPr="009E25D7" w:rsidRDefault="00E34053" w:rsidP="00E34053">
      <w:pPr>
        <w:autoSpaceDE w:val="0"/>
        <w:autoSpaceDN w:val="0"/>
        <w:adjustRightInd w:val="0"/>
        <w:spacing w:after="0" w:line="360" w:lineRule="atLeast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25D7" w:rsidRPr="009E25D7" w:rsidRDefault="009E25D7" w:rsidP="009E25D7">
      <w:pPr>
        <w:autoSpaceDE w:val="0"/>
        <w:autoSpaceDN w:val="0"/>
        <w:adjustRightInd w:val="0"/>
        <w:spacing w:after="0" w:line="360" w:lineRule="atLeast"/>
        <w:ind w:firstLine="686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Руководствуясь</w:t>
      </w:r>
      <w:r w:rsidR="00F36E37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Федеральным законом от 28 июня 2014 года № 172-ФЗ«О стратегическом планировании в Российской Федерации», Законом Республики Карелия от 28 декабря 2015 года № 1973-ЗРК «О некоторых вопросах стратегического планирования в Республике Карелия», решением Совета Беломорского муниципального округа округа от </w:t>
      </w:r>
      <w:r w:rsidR="00A30CCF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27</w:t>
      </w:r>
      <w:r w:rsidR="00F36E37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декабря 2024 года № </w:t>
      </w:r>
      <w:r w:rsidR="00A30CCF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198</w:t>
      </w:r>
      <w:r w:rsidR="00F36E37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«Об утверждении Стратегии социально-экономического развития Беломорского муниципального округа Республики Карелия на период до 2030 года</w:t>
      </w:r>
      <w:r w:rsidR="00A30CCF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и на перспективу до 2033 года</w:t>
      </w:r>
      <w:r w:rsidR="00F36E37" w:rsidRPr="009E25D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»,</w:t>
      </w:r>
    </w:p>
    <w:p w:rsidR="00E34053" w:rsidRPr="00A43FB5" w:rsidRDefault="00E34053" w:rsidP="00A43FB5">
      <w:pPr>
        <w:autoSpaceDE w:val="0"/>
        <w:autoSpaceDN w:val="0"/>
        <w:adjustRightInd w:val="0"/>
        <w:spacing w:before="240" w:line="360" w:lineRule="atLeast"/>
        <w:ind w:firstLine="709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A43FB5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 xml:space="preserve">СОВЕТ </w:t>
      </w:r>
      <w:r w:rsidRPr="00A43F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A43FB5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 xml:space="preserve">ЕШИЛ: </w:t>
      </w:r>
    </w:p>
    <w:p w:rsidR="00B14F4E" w:rsidRPr="009E25D7" w:rsidRDefault="00164420" w:rsidP="00B14F4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7721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 по реализации Стратегии социально-экономического развития Беломорского муниципального округа Республики Карелия на период до 2030 года</w:t>
      </w:r>
      <w:r w:rsidR="00A30CCF"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перспективу до 2033 года</w:t>
      </w:r>
      <w:r w:rsidR="00E34053"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14F4E" w:rsidRDefault="00B14F4E" w:rsidP="00B14F4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B326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B3263"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</w:t>
      </w: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на официальном сайте Беломорского муниципального округа </w:t>
      </w:r>
      <w:r w:rsidR="00AB3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Республики Карелия </w:t>
      </w: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Интернет</w:t>
      </w:r>
      <w:bookmarkStart w:id="0" w:name="_GoBack"/>
      <w:bookmarkEnd w:id="0"/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25D7" w:rsidRPr="009E25D7" w:rsidRDefault="009E25D7" w:rsidP="00B14F4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053" w:rsidRPr="009E25D7" w:rsidRDefault="00E34053" w:rsidP="00E340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053" w:rsidRPr="009E25D7" w:rsidRDefault="00E34053" w:rsidP="00E340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</w:t>
      </w:r>
    </w:p>
    <w:p w:rsidR="00E34053" w:rsidRPr="009E25D7" w:rsidRDefault="00E34053" w:rsidP="00E340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Беломорского муниципального окру</w:t>
      </w:r>
      <w:r w:rsid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4C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Pr="009E25D7">
        <w:rPr>
          <w:rFonts w:ascii="Times New Roman" w:eastAsia="Times New Roman" w:hAnsi="Times New Roman" w:cs="Times New Roman"/>
          <w:sz w:val="26"/>
          <w:szCs w:val="26"/>
          <w:lang w:eastAsia="ru-RU"/>
        </w:rPr>
        <w:t>А.А. Попов</w:t>
      </w:r>
    </w:p>
    <w:p w:rsidR="009E25D7" w:rsidRDefault="009E25D7" w:rsidP="00E340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C95" w:rsidRDefault="00182C95"/>
    <w:sectPr w:rsidR="00182C95" w:rsidSect="00223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26E7E"/>
    <w:rsid w:val="00164420"/>
    <w:rsid w:val="00182C95"/>
    <w:rsid w:val="00223EAF"/>
    <w:rsid w:val="00356D9E"/>
    <w:rsid w:val="0047718D"/>
    <w:rsid w:val="005974FF"/>
    <w:rsid w:val="005D4CCE"/>
    <w:rsid w:val="00626E7E"/>
    <w:rsid w:val="007721B5"/>
    <w:rsid w:val="00945F03"/>
    <w:rsid w:val="009C087B"/>
    <w:rsid w:val="009E25D7"/>
    <w:rsid w:val="00A30CCF"/>
    <w:rsid w:val="00A43FB5"/>
    <w:rsid w:val="00A67152"/>
    <w:rsid w:val="00AB3263"/>
    <w:rsid w:val="00B14F4E"/>
    <w:rsid w:val="00C72525"/>
    <w:rsid w:val="00CC13A7"/>
    <w:rsid w:val="00DE7C45"/>
    <w:rsid w:val="00E34053"/>
    <w:rsid w:val="00E60C70"/>
    <w:rsid w:val="00ED5424"/>
    <w:rsid w:val="00F3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В.Д. Рускуль</cp:lastModifiedBy>
  <cp:revision>2</cp:revision>
  <cp:lastPrinted>2025-05-28T14:28:00Z</cp:lastPrinted>
  <dcterms:created xsi:type="dcterms:W3CDTF">2025-05-28T14:29:00Z</dcterms:created>
  <dcterms:modified xsi:type="dcterms:W3CDTF">2025-05-28T14:29:00Z</dcterms:modified>
</cp:coreProperties>
</file>