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E3A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D2773">
        <w:rPr>
          <w:b/>
        </w:rPr>
        <w:t>1</w:t>
      </w:r>
      <w:r w:rsidR="00BD2773" w:rsidRPr="006C3942">
        <w:rPr>
          <w:b/>
        </w:rPr>
        <w:t>5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BD2773">
        <w:rPr>
          <w:b/>
        </w:rPr>
        <w:t>13</w:t>
      </w:r>
      <w:r w:rsidR="003731C9">
        <w:rPr>
          <w:b/>
        </w:rPr>
        <w:t>7</w:t>
      </w:r>
    </w:p>
    <w:p w:rsidR="00D00A74" w:rsidRDefault="00BE1464" w:rsidP="003731C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D2773" w:rsidRDefault="00BD2773" w:rsidP="00BD2773">
      <w:pPr>
        <w:ind w:firstLine="720"/>
        <w:jc w:val="both"/>
      </w:pPr>
    </w:p>
    <w:p w:rsidR="003731C9" w:rsidRPr="003731C9" w:rsidRDefault="003731C9" w:rsidP="003731C9">
      <w:pPr>
        <w:pStyle w:val="headertext"/>
        <w:spacing w:before="0" w:beforeAutospacing="0" w:after="0" w:afterAutospacing="0"/>
        <w:jc w:val="center"/>
        <w:rPr>
          <w:b/>
        </w:rPr>
      </w:pPr>
      <w:bookmarkStart w:id="0" w:name="_Hlk86759543"/>
      <w:r w:rsidRPr="003731C9">
        <w:rPr>
          <w:b/>
        </w:rPr>
        <w:t>Об утверждении Порядка 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</w:t>
      </w:r>
    </w:p>
    <w:p w:rsidR="003731C9" w:rsidRPr="003731C9" w:rsidRDefault="003731C9" w:rsidP="003731C9">
      <w:pPr>
        <w:pStyle w:val="headertext"/>
        <w:spacing w:before="0" w:beforeAutospacing="0" w:after="0" w:afterAutospacing="0"/>
        <w:jc w:val="center"/>
        <w:rPr>
          <w:b/>
        </w:rPr>
      </w:pPr>
    </w:p>
    <w:p w:rsidR="003731C9" w:rsidRPr="006922EA" w:rsidRDefault="003731C9" w:rsidP="003731C9">
      <w:pPr>
        <w:pStyle w:val="headertext"/>
        <w:spacing w:before="0" w:beforeAutospacing="0" w:after="0" w:afterAutospacing="0" w:line="276" w:lineRule="auto"/>
        <w:jc w:val="center"/>
        <w:rPr>
          <w:b/>
        </w:rPr>
      </w:pPr>
    </w:p>
    <w:bookmarkEnd w:id="0"/>
    <w:p w:rsidR="003731C9" w:rsidRPr="003731C9" w:rsidRDefault="003731C9" w:rsidP="003731C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731C9">
        <w:rPr>
          <w:rFonts w:eastAsiaTheme="minorHAnsi"/>
          <w:lang w:eastAsia="en-US"/>
        </w:rPr>
        <w:t>В соответствии с пунктом 4 статьи 47.2 Бюджетного кодекса Российской Федерации, постановления Правительства Российской Федерации от 6 мая 2016 года                    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</w:t>
      </w:r>
      <w:r w:rsidRPr="003731C9">
        <w:t>дминистрация Беломорского муниципального округа постановляет:</w:t>
      </w:r>
    </w:p>
    <w:p w:rsidR="003731C9" w:rsidRPr="003731C9" w:rsidRDefault="003731C9" w:rsidP="003731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Pr="003731C9">
        <w:rPr>
          <w:rFonts w:eastAsiaTheme="minorHAnsi"/>
          <w:lang w:eastAsia="en-US"/>
        </w:rPr>
        <w:t xml:space="preserve">Утвердить прилагаемый Порядок </w:t>
      </w:r>
      <w:r w:rsidRPr="003731C9">
        <w:t>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</w:t>
      </w:r>
      <w:r w:rsidRPr="003731C9">
        <w:rPr>
          <w:rFonts w:eastAsiaTheme="minorHAnsi"/>
          <w:lang w:eastAsia="en-US"/>
        </w:rPr>
        <w:t>.</w:t>
      </w:r>
    </w:p>
    <w:p w:rsidR="003731C9" w:rsidRPr="003731C9" w:rsidRDefault="003731C9" w:rsidP="003731C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1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731C9">
        <w:rPr>
          <w:rFonts w:ascii="Times New Roman" w:hAnsi="Times New Roman" w:cs="Times New Roman"/>
          <w:sz w:val="24"/>
          <w:szCs w:val="24"/>
        </w:rPr>
        <w:t>Р</w:t>
      </w:r>
      <w:bookmarkStart w:id="1" w:name="_GoBack"/>
      <w:bookmarkEnd w:id="1"/>
      <w:r w:rsidRPr="003731C9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администрации </w:t>
      </w:r>
      <w:r w:rsidRPr="003731C9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«Беломорский муниципальный район» в информационно-коммуникационной сети «Интернет».</w:t>
      </w:r>
    </w:p>
    <w:p w:rsidR="003731C9" w:rsidRPr="003731C9" w:rsidRDefault="003731C9" w:rsidP="003731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ab/>
      </w:r>
      <w:r w:rsidRPr="003731C9">
        <w:rPr>
          <w:rFonts w:eastAsiaTheme="minorHAnsi"/>
          <w:lang w:eastAsia="en-US"/>
        </w:rPr>
        <w:t>Действие настоящего постановления распространяется на правоотношения, возникшие с 01 января 2024 года.</w:t>
      </w:r>
    </w:p>
    <w:p w:rsidR="003731C9" w:rsidRDefault="003731C9" w:rsidP="00BD2773">
      <w:pPr>
        <w:ind w:firstLine="720"/>
        <w:jc w:val="both"/>
      </w:pPr>
    </w:p>
    <w:p w:rsidR="003731C9" w:rsidRDefault="003731C9" w:rsidP="00BD2773">
      <w:pPr>
        <w:ind w:firstLine="720"/>
        <w:jc w:val="both"/>
      </w:pPr>
    </w:p>
    <w:p w:rsidR="00D00A74" w:rsidRPr="00BD2773" w:rsidRDefault="00D00A74" w:rsidP="00BD2773">
      <w:pPr>
        <w:ind w:firstLine="720"/>
        <w:jc w:val="both"/>
      </w:pPr>
    </w:p>
    <w:p w:rsidR="00163A44" w:rsidRPr="00BD2773" w:rsidRDefault="00163A44" w:rsidP="00A83DF7">
      <w:pPr>
        <w:widowControl w:val="0"/>
        <w:autoSpaceDE w:val="0"/>
        <w:autoSpaceDN w:val="0"/>
        <w:adjustRightInd w:val="0"/>
        <w:ind w:firstLine="709"/>
        <w:jc w:val="both"/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075D9E">
      <w:pPr>
        <w:tabs>
          <w:tab w:val="left" w:pos="9356"/>
        </w:tabs>
        <w:jc w:val="both"/>
      </w:pPr>
    </w:p>
    <w:p w:rsidR="003731C9" w:rsidRDefault="003731C9" w:rsidP="003731C9">
      <w:pPr>
        <w:autoSpaceDE w:val="0"/>
        <w:autoSpaceDN w:val="0"/>
        <w:adjustRightInd w:val="0"/>
        <w:rPr>
          <w:sz w:val="20"/>
          <w:szCs w:val="20"/>
        </w:rPr>
      </w:pPr>
    </w:p>
    <w:p w:rsidR="003731C9" w:rsidRPr="006C3942" w:rsidRDefault="003731C9" w:rsidP="006C3942">
      <w:pPr>
        <w:autoSpaceDE w:val="0"/>
        <w:autoSpaceDN w:val="0"/>
        <w:adjustRightInd w:val="0"/>
        <w:rPr>
          <w:sz w:val="20"/>
          <w:szCs w:val="20"/>
        </w:rPr>
      </w:pPr>
      <w:r w:rsidRPr="006C3942">
        <w:rPr>
          <w:sz w:val="20"/>
          <w:szCs w:val="20"/>
        </w:rPr>
        <w:t>Приложение</w:t>
      </w:r>
    </w:p>
    <w:p w:rsidR="003731C9" w:rsidRPr="006C3942" w:rsidRDefault="003731C9" w:rsidP="006C3942">
      <w:pPr>
        <w:autoSpaceDE w:val="0"/>
        <w:autoSpaceDN w:val="0"/>
        <w:adjustRightInd w:val="0"/>
        <w:rPr>
          <w:sz w:val="20"/>
          <w:szCs w:val="20"/>
        </w:rPr>
      </w:pPr>
      <w:r w:rsidRPr="006C3942">
        <w:rPr>
          <w:sz w:val="20"/>
          <w:szCs w:val="20"/>
        </w:rPr>
        <w:t>к постановлению администрации</w:t>
      </w:r>
    </w:p>
    <w:p w:rsidR="003731C9" w:rsidRPr="006C3942" w:rsidRDefault="003731C9" w:rsidP="006C3942">
      <w:pPr>
        <w:autoSpaceDE w:val="0"/>
        <w:autoSpaceDN w:val="0"/>
        <w:adjustRightInd w:val="0"/>
        <w:rPr>
          <w:sz w:val="20"/>
          <w:szCs w:val="20"/>
        </w:rPr>
      </w:pPr>
      <w:r w:rsidRPr="006C3942">
        <w:rPr>
          <w:sz w:val="20"/>
          <w:szCs w:val="20"/>
        </w:rPr>
        <w:t>Беломорского муниципального округа</w:t>
      </w:r>
    </w:p>
    <w:p w:rsidR="003731C9" w:rsidRPr="006C3942" w:rsidRDefault="003731C9" w:rsidP="006C3942">
      <w:pPr>
        <w:autoSpaceDE w:val="0"/>
        <w:autoSpaceDN w:val="0"/>
        <w:adjustRightInd w:val="0"/>
        <w:rPr>
          <w:sz w:val="20"/>
          <w:szCs w:val="20"/>
        </w:rPr>
      </w:pPr>
      <w:r w:rsidRPr="006C3942">
        <w:rPr>
          <w:sz w:val="20"/>
          <w:szCs w:val="20"/>
        </w:rPr>
        <w:t>от 15 февраля 2024 года № 137</w:t>
      </w:r>
    </w:p>
    <w:p w:rsidR="003731C9" w:rsidRPr="003731C9" w:rsidRDefault="003731C9" w:rsidP="003731C9">
      <w:pPr>
        <w:autoSpaceDE w:val="0"/>
        <w:autoSpaceDN w:val="0"/>
        <w:adjustRightInd w:val="0"/>
        <w:rPr>
          <w:sz w:val="20"/>
          <w:szCs w:val="20"/>
        </w:rPr>
      </w:pPr>
    </w:p>
    <w:p w:rsidR="003731C9" w:rsidRPr="003731C9" w:rsidRDefault="003731C9" w:rsidP="003731C9">
      <w:pPr>
        <w:pStyle w:val="headertext"/>
        <w:spacing w:before="0" w:beforeAutospacing="0" w:after="0" w:afterAutospacing="0"/>
        <w:jc w:val="center"/>
        <w:rPr>
          <w:b/>
        </w:rPr>
      </w:pPr>
      <w:r w:rsidRPr="003731C9">
        <w:rPr>
          <w:b/>
        </w:rPr>
        <w:t xml:space="preserve">Порядок </w:t>
      </w:r>
    </w:p>
    <w:p w:rsidR="003731C9" w:rsidRPr="003731C9" w:rsidRDefault="003731C9" w:rsidP="003731C9">
      <w:pPr>
        <w:autoSpaceDE w:val="0"/>
        <w:autoSpaceDN w:val="0"/>
        <w:adjustRightInd w:val="0"/>
        <w:jc w:val="center"/>
        <w:rPr>
          <w:b/>
        </w:rPr>
      </w:pPr>
      <w:r w:rsidRPr="003731C9">
        <w:rPr>
          <w:b/>
        </w:rPr>
        <w:t>принятия 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 решений о признании безнадежной к взысканию задолженности по неналоговым платежам в бюджет Беломорского муниципального округа Республики Карелия</w:t>
      </w:r>
    </w:p>
    <w:p w:rsidR="003731C9" w:rsidRPr="003731C9" w:rsidRDefault="003731C9" w:rsidP="003731C9">
      <w:pPr>
        <w:autoSpaceDE w:val="0"/>
        <w:autoSpaceDN w:val="0"/>
        <w:adjustRightInd w:val="0"/>
        <w:jc w:val="center"/>
      </w:pP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 xml:space="preserve">Настоящий Порядок определяет правила и условия принятия </w:t>
      </w:r>
      <w:r w:rsidR="003731C9" w:rsidRPr="006C3942">
        <w:t>администрацией Беломорского муниципального округа и подведомственными администрации Беломорского муниципального округа муниципальными казенными учреждениями Беломорского муниципального округа Республики Карелия, являющимися администраторами доходов бюджета Беломорского муниципального округа Республики Карелия,</w:t>
      </w:r>
      <w:r w:rsidR="003731C9" w:rsidRPr="006C3942">
        <w:rPr>
          <w:rFonts w:eastAsiaTheme="minorHAnsi"/>
          <w:lang w:eastAsia="en-US"/>
        </w:rPr>
        <w:t xml:space="preserve"> (далее - администраторы доходов бюджета), решения о признании безнадежной к взысканию задолженности по неналоговым платежам в бюджет </w:t>
      </w:r>
      <w:r w:rsidR="003731C9" w:rsidRPr="006C3942">
        <w:t xml:space="preserve">Беломорского муниципального округа </w:t>
      </w:r>
      <w:r w:rsidR="003731C9" w:rsidRPr="006C3942">
        <w:rPr>
          <w:rFonts w:eastAsiaTheme="minorHAnsi"/>
          <w:lang w:eastAsia="en-US"/>
        </w:rPr>
        <w:t>Республики Карелия (далее – бюджет округа).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2.</w:t>
      </w:r>
      <w:r>
        <w:rPr>
          <w:rFonts w:eastAsiaTheme="minorHAnsi"/>
          <w:lang w:eastAsia="en-US"/>
        </w:rPr>
        <w:tab/>
      </w:r>
      <w:r w:rsidR="003731C9" w:rsidRPr="006C3942">
        <w:t xml:space="preserve">Действие настоящего Порядка не распространяется </w:t>
      </w:r>
      <w:r w:rsidR="003731C9" w:rsidRPr="006C3942">
        <w:rPr>
          <w:shd w:val="clear" w:color="auto" w:fill="FFFFFF"/>
        </w:rPr>
        <w:t>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3731C9" w:rsidRPr="006C3942" w:rsidRDefault="006C3942" w:rsidP="006C394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3.</w:t>
      </w:r>
      <w:r>
        <w:tab/>
      </w:r>
      <w:r w:rsidR="003731C9" w:rsidRPr="006C3942">
        <w:t>Под задолженностью в целях настоящего Порядка понимается начисленная и не уплаченная в установленный срок задолженность по неналоговым платежам, подлежащим зачислению в бюджет округа, в части основного долга, а также пени и штрафы за просрочку указанных платежей (далее - задолженность).</w:t>
      </w:r>
    </w:p>
    <w:p w:rsidR="003731C9" w:rsidRPr="006C3942" w:rsidRDefault="006C3942" w:rsidP="006C394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4.</w:t>
      </w:r>
      <w:r>
        <w:tab/>
      </w:r>
      <w:r w:rsidR="003731C9" w:rsidRPr="006C3942">
        <w:t>Безнадежной к взысканию признается задолженность по неналоговым платежам, подлежащим зачислению в бюджет округа, взыскание которой оказалось невозможным в следующих случаях и при наличии следующих документов, подтверждающих наличие оснований для принятия решений о признании безнадежной к взысканию задолженности по неналоговым платежам в части, подлежащей зачислению в бюджет округа:</w:t>
      </w:r>
    </w:p>
    <w:p w:rsidR="003731C9" w:rsidRPr="006C3942" w:rsidRDefault="006C3942" w:rsidP="006C394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4.1.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 xml:space="preserve">смерти физического лица - плательщика платежей в бюджет округа или объявления его умершим в порядке, установленном гражданским процессуальным законодательством Российской Федерации, при наличии </w:t>
      </w:r>
      <w:r w:rsidR="003731C9" w:rsidRPr="006C3942">
        <w:t>копии документа, свидетельствующего о смерти физического лица - плательщика платежей в бюджет или документа, подтверждающего факт объявления его умершим;</w:t>
      </w:r>
    </w:p>
    <w:p w:rsidR="003731C9" w:rsidRPr="006C3942" w:rsidRDefault="006C3942" w:rsidP="006C394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>4.2.</w:t>
      </w:r>
      <w:r>
        <w:tab/>
      </w:r>
      <w:r w:rsidR="003731C9" w:rsidRPr="006C3942">
        <w:rPr>
          <w:rFonts w:eastAsiaTheme="minorHAnsi"/>
          <w:lang w:eastAsia="en-US"/>
        </w:rPr>
        <w:t xml:space="preserve">признания банкротом индивидуального предпринимателя - плательщика платежей в бюджет в соответствии с Федеральным законом от 26 октября 2002 года                 № 127-ФЗ «О несостоятельности (банкротстве)» - в части задолженности по платежам в бюджет округа, не погашенной по причине недостаточности имущества должника, </w:t>
      </w:r>
      <w:r w:rsidR="003731C9" w:rsidRPr="006C3942">
        <w:t xml:space="preserve">при наличии </w:t>
      </w:r>
      <w:r w:rsidR="003731C9" w:rsidRPr="006C3942">
        <w:rPr>
          <w:rFonts w:eastAsiaTheme="minorHAnsi"/>
          <w:lang w:eastAsia="en-US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731C9" w:rsidRPr="006C3942" w:rsidRDefault="003731C9" w:rsidP="006C3942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3731C9" w:rsidRDefault="003731C9" w:rsidP="003731C9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3731C9" w:rsidRPr="003731C9" w:rsidRDefault="003731C9" w:rsidP="003731C9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4.3.</w:t>
      </w:r>
      <w:r>
        <w:tab/>
      </w:r>
      <w:r w:rsidR="003731C9" w:rsidRPr="006C3942">
        <w:rPr>
          <w:rFonts w:eastAsiaTheme="minorHAnsi"/>
          <w:lang w:eastAsia="en-US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eastAsiaTheme="minorHAnsi"/>
          <w:lang w:eastAsia="en-US"/>
        </w:rPr>
        <w:t xml:space="preserve">               </w:t>
      </w:r>
      <w:r w:rsidR="003731C9" w:rsidRPr="006C3942">
        <w:rPr>
          <w:rFonts w:eastAsiaTheme="minorHAnsi"/>
          <w:lang w:eastAsia="en-US"/>
        </w:rPr>
        <w:t>№ 127-ФЗ «О несостоятельности (банкротстве)» - в части задолженности по платежам в бюджет округа, не погашенной после завершения расчетов с кредиторами в соответствии с указанным Федеральным законом, при наличии судебного акта (копии) о завершении конкурсного производства или завершении реализации имущества гражданина - плательщика платежей в бюджет;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ликвидации организации - плательщика платежей в бюджет в части задолженности по платежам в бюджет</w:t>
      </w:r>
      <w:r w:rsidRPr="006C3942">
        <w:rPr>
          <w:rFonts w:eastAsiaTheme="minorHAnsi"/>
          <w:lang w:eastAsia="en-US"/>
        </w:rPr>
        <w:t xml:space="preserve"> </w:t>
      </w:r>
      <w:r w:rsidR="003731C9" w:rsidRPr="006C3942">
        <w:rPr>
          <w:rFonts w:eastAsiaTheme="minorHAnsi"/>
          <w:lang w:eastAsia="en-US"/>
        </w:rPr>
        <w:t>округа,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Федерации, при наличии 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при наличии акта (копии) об амнистии или о помиловании в отношении осужденных к наказанию в виде штрафа или копии решения суда,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при наличии постановления (копии)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3 или 4 части 1 статьи 46 Федерального закона от 2 октября 2007 года № 229-ФЗ «Об исполнительном производстве» или судебного акта (копии)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4.7.</w:t>
      </w:r>
      <w:r>
        <w:rPr>
          <w:rFonts w:eastAsiaTheme="minorHAnsi"/>
          <w:lang w:eastAsia="en-US"/>
        </w:rPr>
        <w:tab/>
      </w:r>
      <w:r w:rsidR="003731C9" w:rsidRPr="006C3942">
        <w:t>вынесения судьей, органом, должностным лицом, вынесшим постановление о назначении административного наказания, постановления о прекращении исполнения постановления о назначении административного наказания в случаях, предусмотренных Кодексом Российской Федерации об административных правонарушениях, при наличии постановления о прекращении исполнения постановления о назначении административного наказания;</w:t>
      </w:r>
    </w:p>
    <w:p w:rsidR="006C3942" w:rsidRP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</w:pPr>
    </w:p>
    <w:p w:rsidR="006C3942" w:rsidRPr="006C3942" w:rsidRDefault="006C3942" w:rsidP="006C39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4.8.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-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</w:t>
      </w:r>
      <w:r w:rsidR="00FD51F6">
        <w:rPr>
          <w:rFonts w:eastAsiaTheme="minorHAnsi"/>
          <w:lang w:eastAsia="en-US"/>
        </w:rPr>
        <w:t xml:space="preserve"> </w:t>
      </w:r>
      <w:r w:rsidR="003731C9" w:rsidRPr="006C3942">
        <w:rPr>
          <w:rFonts w:eastAsiaTheme="minorHAnsi"/>
          <w:lang w:eastAsia="en-US"/>
        </w:rPr>
        <w:t>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Федерации, при наличии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и постановления</w:t>
      </w:r>
      <w:r w:rsidR="00FD51F6">
        <w:rPr>
          <w:rFonts w:eastAsiaTheme="minorHAnsi"/>
          <w:lang w:eastAsia="en-US"/>
        </w:rPr>
        <w:t xml:space="preserve"> </w:t>
      </w:r>
      <w:r w:rsidR="003731C9" w:rsidRPr="006C3942">
        <w:rPr>
          <w:rFonts w:eastAsiaTheme="minorHAnsi"/>
          <w:lang w:eastAsia="en-US"/>
        </w:rPr>
        <w:t>(копии)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</w:t>
      </w:r>
      <w:r w:rsidR="00FD51F6">
        <w:rPr>
          <w:rFonts w:eastAsiaTheme="minorHAnsi"/>
          <w:lang w:eastAsia="en-US"/>
        </w:rPr>
        <w:t xml:space="preserve"> </w:t>
      </w:r>
      <w:r w:rsidR="003731C9" w:rsidRPr="006C3942">
        <w:rPr>
          <w:rFonts w:eastAsiaTheme="minorHAnsi"/>
          <w:lang w:eastAsia="en-US"/>
        </w:rPr>
        <w:t>части 1 статьи 46 Федерального закона от 2 октября 2007 года № 229-ФЗ «Об исполнительном производстве».</w:t>
      </w:r>
    </w:p>
    <w:p w:rsidR="003731C9" w:rsidRPr="006C3942" w:rsidRDefault="003731C9" w:rsidP="006C3942">
      <w:pPr>
        <w:pStyle w:val="formattext"/>
        <w:spacing w:before="0" w:beforeAutospacing="0" w:after="0" w:afterAutospacing="0"/>
        <w:ind w:firstLine="709"/>
        <w:jc w:val="both"/>
      </w:pPr>
      <w:r w:rsidRPr="006C3942"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>
        <w:rPr>
          <w:rFonts w:eastAsiaTheme="minorHAnsi"/>
          <w:lang w:eastAsia="en-US"/>
        </w:rPr>
        <w:tab/>
      </w:r>
      <w:r w:rsidR="003731C9" w:rsidRPr="006C3942">
        <w:t>В целях признания безнадежной к взысканию задолженности по неналоговым платежам в части, подлежащей зачислению в бюджет округа, структурные подразделения администрации Беломорского муниципального округа, осуществляющие отдельные бюджетные полномочия по закрепленным за ними кодам бюджетной классификации доходов, (далее - структурные подразделения) и муниципальные казенные учреждения</w:t>
      </w:r>
      <w:r>
        <w:t xml:space="preserve"> </w:t>
      </w:r>
      <w:r w:rsidR="003731C9" w:rsidRPr="006C3942">
        <w:t>Беломорского муниципального округа Республики Карелия, являющиеся администраторами доходов бюджета округа</w:t>
      </w:r>
      <w:r w:rsidR="00FD51F6">
        <w:t xml:space="preserve"> </w:t>
      </w:r>
      <w:r w:rsidR="003731C9" w:rsidRPr="006C3942">
        <w:t>(далее - учреждение), осуществляют подготовку документов, указанных в пунктах 4.1- 4.8 настоящего Порядка, являющихся основанием для признания задолженности безнадежной к взысканию, а также готовят выписку из отчетности администратора доходов бюджета об учитываемых суммах задолженности по уплате неналоговых платежей в бюджет округа,</w:t>
      </w:r>
      <w:r>
        <w:t xml:space="preserve"> </w:t>
      </w:r>
      <w:r w:rsidR="003731C9" w:rsidRPr="006C3942">
        <w:t>справку администратора доходов бюджета о принятых мерах по обеспечению взыскания задолженности по платежам в бюджет округа</w:t>
      </w:r>
      <w:r>
        <w:t xml:space="preserve"> </w:t>
      </w:r>
      <w:r w:rsidR="003731C9" w:rsidRPr="006C3942">
        <w:rPr>
          <w:rFonts w:eastAsiaTheme="minorHAnsi"/>
          <w:lang w:eastAsia="en-US"/>
        </w:rPr>
        <w:t xml:space="preserve">и инвентаризационную опись расчетов по поступлениям </w:t>
      </w:r>
      <w:hyperlink r:id="rId7" w:history="1">
        <w:r w:rsidR="003731C9" w:rsidRPr="006C3942">
          <w:rPr>
            <w:rFonts w:eastAsiaTheme="minorHAnsi"/>
            <w:lang w:eastAsia="en-US"/>
          </w:rPr>
          <w:t>(ф. 0504091)</w:t>
        </w:r>
      </w:hyperlink>
      <w:r w:rsidR="003731C9" w:rsidRPr="006C3942">
        <w:rPr>
          <w:rFonts w:eastAsiaTheme="minorHAnsi"/>
          <w:lang w:eastAsia="en-US"/>
        </w:rPr>
        <w:t>.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 xml:space="preserve">Подготовленный пакет документов направляется на рассмотрение в комиссию по поступлению и выбытию активов администрации </w:t>
      </w:r>
      <w:r w:rsidR="003731C9" w:rsidRPr="006C3942">
        <w:t>Беломорского муниципального округа</w:t>
      </w:r>
      <w:r w:rsidR="00FD51F6">
        <w:t xml:space="preserve"> </w:t>
      </w:r>
      <w:r w:rsidR="003731C9" w:rsidRPr="006C3942">
        <w:rPr>
          <w:rFonts w:eastAsiaTheme="minorHAnsi"/>
          <w:lang w:eastAsia="en-US"/>
        </w:rPr>
        <w:t>(далее - Комиссия администрации) или учреждения (далее - Комиссия учреждения).</w:t>
      </w:r>
    </w:p>
    <w:p w:rsidR="003731C9" w:rsidRPr="006C3942" w:rsidRDefault="006C3942" w:rsidP="006C39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Состав Комиссии администрации, Комиссии учреждения утверждается:</w:t>
      </w:r>
    </w:p>
    <w:p w:rsidR="003731C9" w:rsidRPr="006C3942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 xml:space="preserve">постановлением администрации </w:t>
      </w:r>
      <w:r w:rsidR="003731C9" w:rsidRPr="006C3942">
        <w:t>Беломорского муниципального округа</w:t>
      </w:r>
      <w:r w:rsidR="006C3942">
        <w:t xml:space="preserve"> </w:t>
      </w:r>
      <w:r w:rsidR="003731C9" w:rsidRPr="006C3942">
        <w:rPr>
          <w:rFonts w:eastAsiaTheme="minorHAnsi"/>
          <w:lang w:eastAsia="en-US"/>
        </w:rPr>
        <w:t>в целях признания безнадежной к взысканию задолженности по неналоговым платежам в бюджет округа, администрируемым администрацией</w:t>
      </w:r>
      <w:r w:rsidR="006C3942">
        <w:rPr>
          <w:rFonts w:eastAsiaTheme="minorHAnsi"/>
          <w:lang w:eastAsia="en-US"/>
        </w:rPr>
        <w:t xml:space="preserve"> </w:t>
      </w:r>
      <w:r w:rsidR="003731C9" w:rsidRPr="006C3942">
        <w:t>Беломорского муниципального округа</w:t>
      </w:r>
      <w:r w:rsidR="003731C9" w:rsidRPr="006C3942">
        <w:rPr>
          <w:rFonts w:eastAsiaTheme="minorHAnsi"/>
          <w:lang w:eastAsia="en-US"/>
        </w:rPr>
        <w:t>;</w:t>
      </w:r>
    </w:p>
    <w:p w:rsidR="003731C9" w:rsidRPr="006C3942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приказом руководителя учреждения в целях признания безнадежной к взысканию задолженности по неналоговым платежам в бюджет округа, администрируемым учреждением.</w:t>
      </w:r>
    </w:p>
    <w:p w:rsidR="003731C9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ab/>
      </w:r>
      <w:r w:rsidR="003731C9" w:rsidRPr="006C3942">
        <w:rPr>
          <w:rFonts w:eastAsiaTheme="minorHAnsi"/>
          <w:lang w:eastAsia="en-US"/>
        </w:rPr>
        <w:t>Комиссия администрации, Комиссия учреждения в течение 14 рабочих дней со дня поступления документов, предусмотренных пунктами 4 и 5</w:t>
      </w:r>
      <w:r>
        <w:rPr>
          <w:rFonts w:eastAsiaTheme="minorHAnsi"/>
          <w:lang w:eastAsia="en-US"/>
        </w:rPr>
        <w:t xml:space="preserve"> </w:t>
      </w:r>
      <w:r w:rsidR="003731C9" w:rsidRPr="006C3942">
        <w:rPr>
          <w:rFonts w:eastAsiaTheme="minorHAnsi"/>
          <w:lang w:eastAsia="en-US"/>
        </w:rPr>
        <w:t>настоящего Порядка, рассматривает их и принимает решение о признании либо об отказе в признании безнадежной к взысканию задолженности по неналоговым платежам в части, подлежащей зачислению в бюджет округа.</w:t>
      </w: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C3942" w:rsidRDefault="006C3942" w:rsidP="006C39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C3942" w:rsidRPr="006C3942" w:rsidRDefault="006C3942" w:rsidP="006C39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Решение о признании безнадежной к взысканию задолженности по неналоговым платежам в части, подлежащей зачислению в бюджет округа, принимается Комиссией администрации, Комиссией учреждения при наличии и оформлении надлежащим образом всех необходимых документов, указанных в пунктах 4 и 5 настоящего Порядка.</w:t>
      </w:r>
    </w:p>
    <w:p w:rsidR="003731C9" w:rsidRPr="00FD51F6" w:rsidRDefault="003731C9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51F6">
        <w:rPr>
          <w:rFonts w:eastAsiaTheme="minorHAnsi"/>
          <w:lang w:eastAsia="en-US"/>
        </w:rPr>
        <w:t>В случае отсутствия и (или) ненадлежащего оформления необходимых документов, указанных в пунктах 4 и 5 настоящего Порядка, Комиссией администрации, Комиссией учреждения принимается решение об отказе в признании безнадежной к взысканию задолженности по неналоговым платежам в части, подлежащей зачислению в бюджет округа, и пакет документов возвращается в структурное подразделение, учреждение. Решение об отказе и возврат пакета документов не является препятствием для его доработки и повторного направления на рассмотрение соответствующей комиссии.</w:t>
      </w:r>
    </w:p>
    <w:p w:rsidR="003731C9" w:rsidRPr="00FD51F6" w:rsidRDefault="003731C9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51F6">
        <w:rPr>
          <w:rFonts w:eastAsiaTheme="minorHAnsi"/>
          <w:lang w:eastAsia="en-US"/>
        </w:rPr>
        <w:t>По итогам заседания Комиссии администрации, Комиссии учреждения составляется протокол, который подписывается присутствующими членами Комиссии администрации, Комиссии учреждения и утверждается председателем Комиссии администрации, Комиссии учреждения.</w:t>
      </w:r>
    </w:p>
    <w:p w:rsidR="003731C9" w:rsidRPr="00FD51F6" w:rsidRDefault="003731C9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51F6">
        <w:rPr>
          <w:rFonts w:eastAsiaTheme="minorHAnsi"/>
          <w:lang w:eastAsia="en-US"/>
        </w:rPr>
        <w:t xml:space="preserve">Решение о признании безнадежной к взысканию задолженности по неналоговым платежам в части, подлежащей зачислению в бюджет округа, оформляется актом о признании безнадежной к взысканию задолженности по доходам </w:t>
      </w:r>
      <w:hyperlink r:id="rId8" w:history="1">
        <w:r w:rsidRPr="00FD51F6">
          <w:rPr>
            <w:rFonts w:eastAsiaTheme="minorHAnsi"/>
            <w:lang w:eastAsia="en-US"/>
          </w:rPr>
          <w:t>(ф. 0510436)</w:t>
        </w:r>
      </w:hyperlink>
      <w:r w:rsidRPr="00FD51F6">
        <w:rPr>
          <w:rFonts w:eastAsiaTheme="minorHAnsi"/>
          <w:lang w:eastAsia="en-US"/>
        </w:rPr>
        <w:t xml:space="preserve"> (далее - акт), который подписывается присутствующими членами и председателем Комиссии администрации, Комиссии учреждения, утверждается руководителем структурного подразделения (руководителем учреждения).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В случае принятия Комиссией администрации, Комиссией учреждения решения об отказе в признании безнадежной к взысканию задолженности по неналоговым платежам в бюджет округа</w:t>
      </w:r>
      <w:r w:rsidRPr="00FD51F6">
        <w:rPr>
          <w:rFonts w:eastAsiaTheme="minorHAnsi"/>
          <w:lang w:eastAsia="en-US"/>
        </w:rPr>
        <w:t xml:space="preserve"> </w:t>
      </w:r>
      <w:r w:rsidR="003731C9" w:rsidRPr="00FD51F6">
        <w:rPr>
          <w:rFonts w:eastAsiaTheme="minorHAnsi"/>
          <w:lang w:eastAsia="en-US"/>
        </w:rPr>
        <w:t xml:space="preserve">структурные подразделения и (или) учреждение совместно с юридическим отделом администрации </w:t>
      </w:r>
      <w:r w:rsidR="003731C9" w:rsidRPr="00FD51F6">
        <w:t>Беломорского муниципального округа</w:t>
      </w:r>
      <w:r w:rsidRPr="00FD51F6">
        <w:t xml:space="preserve"> </w:t>
      </w:r>
      <w:r w:rsidR="003731C9" w:rsidRPr="00FD51F6">
        <w:rPr>
          <w:rFonts w:eastAsiaTheme="minorHAnsi"/>
          <w:lang w:eastAsia="en-US"/>
        </w:rPr>
        <w:t>принимают дополнительные меры по дальнейшему взысканию задолженности.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Par16"/>
      <w:bookmarkEnd w:id="2"/>
      <w:r>
        <w:rPr>
          <w:rFonts w:eastAsiaTheme="minorHAnsi"/>
          <w:lang w:eastAsia="en-US"/>
        </w:rPr>
        <w:t>11.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В случае принятия Комиссией администрации, Комиссией учреждения решения о признании безнадежной к взысканию задолженности по неналоговым платежам в части, подлежащей зачислению в бюджет</w:t>
      </w:r>
      <w:r w:rsidRPr="00FD51F6">
        <w:rPr>
          <w:rFonts w:eastAsiaTheme="minorHAnsi"/>
          <w:lang w:eastAsia="en-US"/>
        </w:rPr>
        <w:t xml:space="preserve"> </w:t>
      </w:r>
      <w:r w:rsidR="003731C9" w:rsidRPr="00FD51F6">
        <w:rPr>
          <w:rFonts w:eastAsiaTheme="minorHAnsi"/>
          <w:lang w:eastAsia="en-US"/>
        </w:rPr>
        <w:t xml:space="preserve">округа, структурное подразделение, в отношении которого Комиссией администрации принято решение (далее –структурное подразделение), или учреждение в течение 10 рабочих дней со дня подписания протокола заседания Комиссии администрации, Комиссии учреждения и акта подготавливают проект постановления администрации </w:t>
      </w:r>
      <w:r w:rsidR="003731C9" w:rsidRPr="00FD51F6">
        <w:t>Беломорского муниципального округа</w:t>
      </w:r>
      <w:r w:rsidR="003731C9" w:rsidRPr="00FD51F6">
        <w:rPr>
          <w:rFonts w:eastAsiaTheme="minorHAnsi"/>
          <w:lang w:eastAsia="en-US"/>
        </w:rPr>
        <w:t>или проект приказа учреждения о признании безнадежной к взысканию задолженности по неналоговым платежам в части, подлежащей зачислению в бюджет округа, которые должны содержать следующую информацию: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полное наименование организации (фамилия, имя, отчество физического лица);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лица) (при наличии);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сведения о платеже, по которому возникла задолженность;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код бюджетной классификации доходов, по которому учитывается задолженность по неналоговому платежу в бюджет округа, его наименование;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сумму задолженности по неналоговому платежу в бюджет</w:t>
      </w:r>
      <w:r w:rsidRPr="00FD51F6">
        <w:rPr>
          <w:rFonts w:eastAsiaTheme="minorHAnsi"/>
          <w:lang w:eastAsia="en-US"/>
        </w:rPr>
        <w:t xml:space="preserve"> </w:t>
      </w:r>
      <w:r w:rsidR="003731C9" w:rsidRPr="00FD51F6">
        <w:rPr>
          <w:rFonts w:eastAsiaTheme="minorHAnsi"/>
          <w:lang w:eastAsia="en-US"/>
        </w:rPr>
        <w:t>округа;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сумму задолженности по пеням и штрафам по соответствующему платежу в бюджет округа;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дату принятия решения о признании безнадежной к взысканию задолженности по неналоговому платежу в части, подлежащей зачислению в бюджет округа;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подписи членов комиссии.</w:t>
      </w:r>
    </w:p>
    <w:p w:rsidR="00FD51F6" w:rsidRDefault="00FD51F6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51F6" w:rsidRDefault="00FD51F6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51F6" w:rsidRDefault="00FD51F6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51F6" w:rsidRDefault="00FD51F6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D51F6" w:rsidRPr="006922EA" w:rsidRDefault="00FD51F6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В течение 5 рабочих дней со дня подписания протокола заседания Комиссии администрации, Комиссии учреждения и акта структурное подразделение или учреждение направляют в Муниципальное казенное учреждение «Централизованная бухгалтерия при администрации муниципального образования «Беломорский муниципальный район» (далее – Централизованная бухгалтерия) обращение о согласовании списания задолженности по неналоговым платежам в части, подлежащей зачислению в бюджет округа, признанной безнадежной к взысканию (далее - согласование списания задолженности, признанной безнадежной к взысканию), с приложением копии протокола заседания Комиссии администрации, Комиссии учреждения и акта, а также документов, указанных в пункта 4 и 5 настоящего Порядка.</w:t>
      </w:r>
    </w:p>
    <w:p w:rsidR="003731C9" w:rsidRPr="00FD51F6" w:rsidRDefault="003731C9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51F6">
        <w:rPr>
          <w:rFonts w:eastAsiaTheme="minorHAnsi"/>
          <w:lang w:eastAsia="en-US"/>
        </w:rPr>
        <w:t>Централизованная бухгалтерия в течение 5 рабочих дней со дня поступления документов осуществляет их рассмотрение и обоснованность принятого Комиссией администрации, Комиссией учреждения решения, принимает решение о согласовании списания задолженности, признанной безнадежной к взысканию, и согласовывает акт структурного подразделения, учреждения, либо направляет мотивированный отказ в согласовании списания задолженности, признанной безнадежной к взысканию.</w:t>
      </w:r>
    </w:p>
    <w:p w:rsidR="003731C9" w:rsidRPr="00FD51F6" w:rsidRDefault="003731C9" w:rsidP="00FD51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51F6">
        <w:rPr>
          <w:rFonts w:eastAsiaTheme="minorHAnsi"/>
          <w:lang w:eastAsia="en-US"/>
        </w:rPr>
        <w:t xml:space="preserve">Решение о согласовании списания задолженности, признанной безнадежной к взысканию, оформляется разрешительной надписью на обращении, содержащей дату и подпись руководителя централизованной бухгалтерии, которая является основанием для издания постановления администрации </w:t>
      </w:r>
      <w:r w:rsidRPr="00FD51F6">
        <w:t>Беломорского муниципального округа</w:t>
      </w:r>
      <w:r w:rsidR="00FD51F6">
        <w:t xml:space="preserve"> </w:t>
      </w:r>
      <w:r w:rsidRPr="00FD51F6">
        <w:rPr>
          <w:rFonts w:eastAsiaTheme="minorHAnsi"/>
          <w:lang w:eastAsia="en-US"/>
        </w:rPr>
        <w:t>или приказа учреждения о признании безнадежной к взысканию задолженности по неналоговым платежам в части, подлежащей зачислению в бюджет округа.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>В течение 5 рабочих дней после издания постановления администрации</w:t>
      </w:r>
      <w:r>
        <w:rPr>
          <w:rFonts w:eastAsiaTheme="minorHAnsi"/>
          <w:lang w:eastAsia="en-US"/>
        </w:rPr>
        <w:t xml:space="preserve"> </w:t>
      </w:r>
      <w:r w:rsidR="003731C9" w:rsidRPr="00FD51F6">
        <w:t>Беломорского муниципального округа</w:t>
      </w:r>
      <w:r w:rsidR="003731C9" w:rsidRPr="00FD51F6">
        <w:rPr>
          <w:rFonts w:eastAsiaTheme="minorHAnsi"/>
          <w:lang w:eastAsia="en-US"/>
        </w:rPr>
        <w:t>, приказа учреждения о признании безнадежной к взысканию задолженности по неналоговым платежам в бюджет округа структурное подразделение или учреждение направляют копию постановления или приказа в Централизованную бухгалтерию.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 xml:space="preserve">Постановление администрации </w:t>
      </w:r>
      <w:r w:rsidR="003731C9" w:rsidRPr="00FD51F6">
        <w:t>Беломорского муниципального округа</w:t>
      </w:r>
      <w:r>
        <w:t xml:space="preserve"> </w:t>
      </w:r>
      <w:r w:rsidR="003731C9" w:rsidRPr="00FD51F6">
        <w:rPr>
          <w:rFonts w:eastAsiaTheme="minorHAnsi"/>
          <w:lang w:eastAsia="en-US"/>
        </w:rPr>
        <w:t>или приказ учреждения о признании задолженности по неналоговым платежам в части, подлежащей зачислению в бюджет округа, безнадежной к взысканию и подлежащей списанию является основанием для списания данной задолженности с забалансового учета и отметки в регистрах учета.</w:t>
      </w:r>
    </w:p>
    <w:p w:rsidR="003731C9" w:rsidRPr="00FD51F6" w:rsidRDefault="00FD51F6" w:rsidP="00FD51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15.</w:t>
      </w:r>
      <w:r>
        <w:rPr>
          <w:rFonts w:eastAsiaTheme="minorHAnsi"/>
          <w:lang w:eastAsia="en-US"/>
        </w:rPr>
        <w:tab/>
      </w:r>
      <w:r w:rsidR="003731C9" w:rsidRPr="00FD51F6">
        <w:rPr>
          <w:rFonts w:eastAsiaTheme="minorHAnsi"/>
          <w:lang w:eastAsia="en-US"/>
        </w:rPr>
        <w:t xml:space="preserve">Списание задолженности с забалансового учета, а также с балансового учета при отсутствии установленных законодательством оснований для возобновления процедуры взыскания задолженности осуществляется Централизованной бухгалтерией в течение 30 дней со дня вступления в силу постановления администрации </w:t>
      </w:r>
      <w:r w:rsidR="003731C9" w:rsidRPr="00FD51F6">
        <w:t>Беломорского муниципального округа</w:t>
      </w:r>
      <w:r>
        <w:t xml:space="preserve"> </w:t>
      </w:r>
      <w:r w:rsidR="003731C9" w:rsidRPr="00FD51F6">
        <w:rPr>
          <w:rFonts w:eastAsiaTheme="minorHAnsi"/>
          <w:lang w:eastAsia="en-US"/>
        </w:rPr>
        <w:t>или приказа учреждения.</w:t>
      </w:r>
    </w:p>
    <w:p w:rsidR="003731C9" w:rsidRPr="00FD51F6" w:rsidRDefault="003731C9" w:rsidP="00FD51F6">
      <w:pPr>
        <w:tabs>
          <w:tab w:val="left" w:pos="9356"/>
        </w:tabs>
        <w:ind w:firstLine="709"/>
        <w:jc w:val="both"/>
      </w:pPr>
    </w:p>
    <w:sectPr w:rsidR="003731C9" w:rsidRPr="00FD51F6" w:rsidSect="003731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5854C4"/>
    <w:multiLevelType w:val="hybridMultilevel"/>
    <w:tmpl w:val="6BFAB342"/>
    <w:lvl w:ilvl="0" w:tplc="A278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4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3857D7B"/>
    <w:multiLevelType w:val="hybridMultilevel"/>
    <w:tmpl w:val="6B54FF1C"/>
    <w:lvl w:ilvl="0" w:tplc="66DCA2D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B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CA24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6E4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61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A24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8A6B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20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8E6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9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1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2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19"/>
  </w:num>
  <w:num w:numId="5">
    <w:abstractNumId w:val="17"/>
  </w:num>
  <w:num w:numId="6">
    <w:abstractNumId w:val="27"/>
  </w:num>
  <w:num w:numId="7">
    <w:abstractNumId w:val="35"/>
  </w:num>
  <w:num w:numId="8">
    <w:abstractNumId w:val="21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 w:numId="30">
    <w:abstractNumId w:val="41"/>
  </w:num>
  <w:num w:numId="31">
    <w:abstractNumId w:val="6"/>
  </w:num>
  <w:num w:numId="32">
    <w:abstractNumId w:val="39"/>
  </w:num>
  <w:num w:numId="33">
    <w:abstractNumId w:val="34"/>
  </w:num>
  <w:num w:numId="34">
    <w:abstractNumId w:val="32"/>
  </w:num>
  <w:num w:numId="35">
    <w:abstractNumId w:val="24"/>
  </w:num>
  <w:num w:numId="36">
    <w:abstractNumId w:val="42"/>
  </w:num>
  <w:num w:numId="37">
    <w:abstractNumId w:val="13"/>
  </w:num>
  <w:num w:numId="38">
    <w:abstractNumId w:val="5"/>
  </w:num>
  <w:num w:numId="39">
    <w:abstractNumId w:val="12"/>
  </w:num>
  <w:num w:numId="40">
    <w:abstractNumId w:val="20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5525E"/>
    <w:rsid w:val="00061014"/>
    <w:rsid w:val="000643C5"/>
    <w:rsid w:val="00065D63"/>
    <w:rsid w:val="00073CFF"/>
    <w:rsid w:val="00075D9E"/>
    <w:rsid w:val="00085A79"/>
    <w:rsid w:val="0008641E"/>
    <w:rsid w:val="00093840"/>
    <w:rsid w:val="0009639D"/>
    <w:rsid w:val="000A182F"/>
    <w:rsid w:val="000B5AED"/>
    <w:rsid w:val="000D6DB1"/>
    <w:rsid w:val="000F15A4"/>
    <w:rsid w:val="0010201E"/>
    <w:rsid w:val="00116763"/>
    <w:rsid w:val="00121285"/>
    <w:rsid w:val="00125405"/>
    <w:rsid w:val="00163A44"/>
    <w:rsid w:val="00176E3F"/>
    <w:rsid w:val="001777BF"/>
    <w:rsid w:val="001964D7"/>
    <w:rsid w:val="001B1296"/>
    <w:rsid w:val="001C5236"/>
    <w:rsid w:val="001D503D"/>
    <w:rsid w:val="001E593E"/>
    <w:rsid w:val="00213522"/>
    <w:rsid w:val="002174ED"/>
    <w:rsid w:val="00243CAF"/>
    <w:rsid w:val="00244D0D"/>
    <w:rsid w:val="002629CB"/>
    <w:rsid w:val="0026346B"/>
    <w:rsid w:val="00263EB5"/>
    <w:rsid w:val="0026627D"/>
    <w:rsid w:val="00271790"/>
    <w:rsid w:val="00280C38"/>
    <w:rsid w:val="002A2CFD"/>
    <w:rsid w:val="002B3D29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731C9"/>
    <w:rsid w:val="003A4408"/>
    <w:rsid w:val="003C205F"/>
    <w:rsid w:val="003C60B3"/>
    <w:rsid w:val="003E4CBD"/>
    <w:rsid w:val="003F39B6"/>
    <w:rsid w:val="0040024C"/>
    <w:rsid w:val="00421196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D128B"/>
    <w:rsid w:val="004D5DD5"/>
    <w:rsid w:val="004E45D4"/>
    <w:rsid w:val="004E74EE"/>
    <w:rsid w:val="004F1F63"/>
    <w:rsid w:val="0050073B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955D4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C3942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82F77"/>
    <w:rsid w:val="007871F2"/>
    <w:rsid w:val="007B7C85"/>
    <w:rsid w:val="007C7D4F"/>
    <w:rsid w:val="007F7BF7"/>
    <w:rsid w:val="008029EF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C49FD"/>
    <w:rsid w:val="008C6DF5"/>
    <w:rsid w:val="008D47DC"/>
    <w:rsid w:val="008E223F"/>
    <w:rsid w:val="008E3AAE"/>
    <w:rsid w:val="008E78D1"/>
    <w:rsid w:val="00916BCB"/>
    <w:rsid w:val="00922F12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83DF7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06F74"/>
    <w:rsid w:val="00B177BD"/>
    <w:rsid w:val="00B20C65"/>
    <w:rsid w:val="00B33E31"/>
    <w:rsid w:val="00B34D44"/>
    <w:rsid w:val="00B37409"/>
    <w:rsid w:val="00B409A3"/>
    <w:rsid w:val="00B56DF4"/>
    <w:rsid w:val="00B61F31"/>
    <w:rsid w:val="00B908E5"/>
    <w:rsid w:val="00B93284"/>
    <w:rsid w:val="00BA6124"/>
    <w:rsid w:val="00BB1932"/>
    <w:rsid w:val="00BD2773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00A74"/>
    <w:rsid w:val="00D121E3"/>
    <w:rsid w:val="00D16B58"/>
    <w:rsid w:val="00D24E49"/>
    <w:rsid w:val="00D32E57"/>
    <w:rsid w:val="00D451BB"/>
    <w:rsid w:val="00D65CDC"/>
    <w:rsid w:val="00D7301F"/>
    <w:rsid w:val="00D73AD8"/>
    <w:rsid w:val="00D80FD3"/>
    <w:rsid w:val="00D92435"/>
    <w:rsid w:val="00DA6859"/>
    <w:rsid w:val="00DB7C9D"/>
    <w:rsid w:val="00DF4AB0"/>
    <w:rsid w:val="00DF72B6"/>
    <w:rsid w:val="00E15FD1"/>
    <w:rsid w:val="00E23AA7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42D1B"/>
    <w:rsid w:val="00F56A6F"/>
    <w:rsid w:val="00F56C34"/>
    <w:rsid w:val="00F6410D"/>
    <w:rsid w:val="00F73D66"/>
    <w:rsid w:val="00F846FE"/>
    <w:rsid w:val="00F938F0"/>
    <w:rsid w:val="00FB3AB3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75B4AA791D6562FFF1F40EE51E752A69577591E8D8F6E050B9C59F0D699479A3958E3EB74C121F8C4EB14DAC20B875B3B16678CA9B07Cg0Y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44FE2299679009D09D74FB995E3062C846632F93CCFD29C56E51C5C9FD39BCC275FA305FD5A633B164B0F917C46255F6E392E5247EE198f4l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2024-02-16T08:16:00Z</cp:lastPrinted>
  <dcterms:created xsi:type="dcterms:W3CDTF">2024-03-05T12:34:00Z</dcterms:created>
  <dcterms:modified xsi:type="dcterms:W3CDTF">2024-03-05T12:34:00Z</dcterms:modified>
</cp:coreProperties>
</file>