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71BC5">
        <w:rPr>
          <w:b/>
        </w:rPr>
        <w:t>1</w:t>
      </w:r>
      <w:r w:rsidR="0049254A">
        <w:rPr>
          <w:b/>
        </w:rPr>
        <w:t>4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D7478C">
        <w:rPr>
          <w:b/>
        </w:rPr>
        <w:t xml:space="preserve"> г. № 462</w:t>
      </w:r>
    </w:p>
    <w:p w:rsidR="007E61C7" w:rsidRDefault="00BE1464" w:rsidP="009C63A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463A9" w:rsidRDefault="00E463A9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9C63A2" w:rsidRPr="009C63A2" w:rsidRDefault="009C63A2" w:rsidP="009C6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63A2">
        <w:rPr>
          <w:rFonts w:ascii="Times New Roman" w:hAnsi="Times New Roman" w:cs="Times New Roman"/>
          <w:sz w:val="24"/>
          <w:szCs w:val="24"/>
        </w:rPr>
        <w:t>Об утверждении Порядка составления и ведения кассового плана бюджета Беломорского муниципального округа Республики Карелия</w:t>
      </w:r>
    </w:p>
    <w:p w:rsidR="009C63A2" w:rsidRPr="00372BF5" w:rsidRDefault="009C63A2" w:rsidP="009C6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63A2" w:rsidRPr="00372BF5" w:rsidRDefault="009C63A2" w:rsidP="009C63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3A2" w:rsidRPr="009C63A2" w:rsidRDefault="009C63A2" w:rsidP="009C63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3A2">
        <w:rPr>
          <w:rFonts w:ascii="Times New Roman" w:hAnsi="Times New Roman" w:cs="Times New Roman"/>
          <w:sz w:val="24"/>
          <w:szCs w:val="24"/>
        </w:rPr>
        <w:t>В соответствии со статьей 217</w:t>
      </w:r>
      <w:r w:rsidRPr="009C63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63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пунктом 29 Положения о бюджетном процессе в Беломорском муниципальном округе, утвержденного Решением </w:t>
      </w:r>
      <w:r w:rsidRPr="009C63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63A2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9C63A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A2">
        <w:rPr>
          <w:rFonts w:ascii="Times New Roman" w:hAnsi="Times New Roman" w:cs="Times New Roman"/>
          <w:sz w:val="24"/>
          <w:szCs w:val="24"/>
        </w:rPr>
        <w:t>созыва Совета Беломорского муниципального округа от 31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A2">
        <w:rPr>
          <w:rFonts w:ascii="Times New Roman" w:hAnsi="Times New Roman" w:cs="Times New Roman"/>
          <w:sz w:val="24"/>
          <w:szCs w:val="24"/>
        </w:rPr>
        <w:t>2023 года № 11, администрация Беломорского муниципального округа постановляет:</w:t>
      </w:r>
    </w:p>
    <w:p w:rsidR="009C63A2" w:rsidRPr="009C63A2" w:rsidRDefault="009C63A2" w:rsidP="009C63A2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C63A2">
        <w:rPr>
          <w:rFonts w:ascii="Times New Roman" w:hAnsi="Times New Roman" w:cs="Times New Roman"/>
          <w:sz w:val="24"/>
          <w:szCs w:val="24"/>
        </w:rPr>
        <w:t>Утвердить прилагаемый Порядок составления и ведения кассового плана бюджета Беломорского муниципального округа Республики Карелия.</w:t>
      </w:r>
    </w:p>
    <w:p w:rsidR="009C63A2" w:rsidRPr="009C63A2" w:rsidRDefault="009C63A2" w:rsidP="009C63A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63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C63A2">
        <w:rPr>
          <w:rFonts w:ascii="Times New Roman" w:hAnsi="Times New Roman"/>
          <w:sz w:val="24"/>
          <w:szCs w:val="24"/>
        </w:rPr>
        <w:t>Р</w:t>
      </w:r>
      <w:r w:rsidRPr="009C63A2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 настоящее постановление на официальном сайте Беломорского муниципального округа Республики Карелия в</w:t>
      </w:r>
      <w:r w:rsidRPr="009C63A2">
        <w:rPr>
          <w:rFonts w:ascii="Times New Roman" w:hAnsi="Times New Roman"/>
          <w:sz w:val="24"/>
          <w:szCs w:val="24"/>
        </w:rPr>
        <w:t xml:space="preserve"> информационно </w:t>
      </w:r>
      <w:r w:rsidR="009F05D0">
        <w:rPr>
          <w:rFonts w:ascii="Times New Roman" w:hAnsi="Times New Roman"/>
          <w:sz w:val="24"/>
          <w:szCs w:val="24"/>
        </w:rPr>
        <w:t>-</w:t>
      </w:r>
      <w:r w:rsidRPr="009C63A2">
        <w:rPr>
          <w:rFonts w:ascii="Times New Roman" w:hAnsi="Times New Roman"/>
          <w:sz w:val="24"/>
          <w:szCs w:val="24"/>
        </w:rPr>
        <w:t xml:space="preserve"> телекоммуникационной сети Интернет.</w:t>
      </w:r>
    </w:p>
    <w:p w:rsidR="009C63A2" w:rsidRPr="009C63A2" w:rsidRDefault="009C63A2" w:rsidP="009C63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9C63A2" w:rsidRDefault="009C63A2" w:rsidP="007E61C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D2700" w:rsidRDefault="004D2700" w:rsidP="004724CC">
      <w:pPr>
        <w:tabs>
          <w:tab w:val="left" w:pos="993"/>
        </w:tabs>
        <w:ind w:firstLine="709"/>
        <w:jc w:val="both"/>
      </w:pPr>
    </w:p>
    <w:p w:rsidR="009C63A2" w:rsidRDefault="009C63A2" w:rsidP="004724CC">
      <w:pPr>
        <w:tabs>
          <w:tab w:val="left" w:pos="993"/>
        </w:tabs>
        <w:ind w:firstLine="709"/>
        <w:jc w:val="both"/>
      </w:pPr>
    </w:p>
    <w:p w:rsidR="00F71BC5" w:rsidRPr="009C2D8B" w:rsidRDefault="00F71BC5" w:rsidP="00F71BC5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F71BC5" w:rsidRPr="009C2D8B" w:rsidRDefault="00F71BC5" w:rsidP="00F71BC5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30BA2" w:rsidRDefault="00030BA2" w:rsidP="00F71BC5">
      <w:pPr>
        <w:tabs>
          <w:tab w:val="left" w:pos="9356"/>
        </w:tabs>
        <w:ind w:firstLine="709"/>
        <w:jc w:val="both"/>
      </w:pPr>
    </w:p>
    <w:p w:rsidR="00441205" w:rsidRDefault="00441205" w:rsidP="00E93726">
      <w:pPr>
        <w:tabs>
          <w:tab w:val="left" w:pos="9356"/>
        </w:tabs>
        <w:ind w:firstLine="709"/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9F05D0" w:rsidRDefault="009F05D0" w:rsidP="00075D9E">
      <w:pPr>
        <w:tabs>
          <w:tab w:val="left" w:pos="9356"/>
        </w:tabs>
        <w:jc w:val="both"/>
      </w:pPr>
    </w:p>
    <w:p w:rsidR="009F05D0" w:rsidRDefault="009F05D0" w:rsidP="00075D9E">
      <w:pPr>
        <w:tabs>
          <w:tab w:val="left" w:pos="9356"/>
        </w:tabs>
        <w:jc w:val="both"/>
      </w:pPr>
    </w:p>
    <w:p w:rsidR="009F05D0" w:rsidRDefault="009F05D0" w:rsidP="00075D9E">
      <w:pPr>
        <w:tabs>
          <w:tab w:val="left" w:pos="9356"/>
        </w:tabs>
        <w:jc w:val="both"/>
      </w:pPr>
    </w:p>
    <w:p w:rsidR="009F05D0" w:rsidRDefault="009F05D0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9C63A2" w:rsidRPr="009F05D0" w:rsidRDefault="009C63A2" w:rsidP="009F05D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9F05D0">
        <w:rPr>
          <w:rFonts w:eastAsiaTheme="minorHAnsi"/>
          <w:sz w:val="20"/>
          <w:szCs w:val="20"/>
          <w:lang w:eastAsia="en-US"/>
        </w:rPr>
        <w:t>Приложение</w:t>
      </w:r>
    </w:p>
    <w:p w:rsidR="009C63A2" w:rsidRPr="009F05D0" w:rsidRDefault="009C63A2" w:rsidP="009F05D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9F05D0">
        <w:rPr>
          <w:rFonts w:eastAsiaTheme="minorHAnsi"/>
          <w:sz w:val="20"/>
          <w:szCs w:val="20"/>
          <w:lang w:eastAsia="en-US"/>
        </w:rPr>
        <w:t>к постановлению</w:t>
      </w:r>
    </w:p>
    <w:p w:rsidR="009C63A2" w:rsidRPr="009F05D0" w:rsidRDefault="009C63A2" w:rsidP="009F05D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F05D0">
        <w:rPr>
          <w:rFonts w:eastAsiaTheme="minorHAnsi"/>
          <w:sz w:val="20"/>
          <w:szCs w:val="20"/>
          <w:lang w:eastAsia="en-US"/>
        </w:rPr>
        <w:t>администрации</w:t>
      </w:r>
    </w:p>
    <w:p w:rsidR="009C63A2" w:rsidRPr="009F05D0" w:rsidRDefault="009C63A2" w:rsidP="009F05D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F05D0">
        <w:rPr>
          <w:rFonts w:eastAsiaTheme="minorHAnsi"/>
          <w:sz w:val="20"/>
          <w:szCs w:val="20"/>
          <w:lang w:eastAsia="en-US"/>
        </w:rPr>
        <w:t>Беломорского муниципального округа</w:t>
      </w:r>
    </w:p>
    <w:p w:rsidR="009C63A2" w:rsidRPr="009F05D0" w:rsidRDefault="009F05D0" w:rsidP="009F05D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F05D0">
        <w:rPr>
          <w:rFonts w:eastAsiaTheme="minorHAnsi"/>
          <w:sz w:val="20"/>
          <w:szCs w:val="20"/>
          <w:lang w:eastAsia="en-US"/>
        </w:rPr>
        <w:t>от 14.05</w:t>
      </w:r>
      <w:r w:rsidR="009C63A2" w:rsidRPr="009F05D0">
        <w:rPr>
          <w:rFonts w:eastAsiaTheme="minorHAnsi"/>
          <w:sz w:val="20"/>
          <w:szCs w:val="20"/>
          <w:lang w:eastAsia="en-US"/>
        </w:rPr>
        <w:t>.2024</w:t>
      </w:r>
      <w:r w:rsidRPr="009F05D0">
        <w:rPr>
          <w:rFonts w:eastAsiaTheme="minorHAnsi"/>
          <w:sz w:val="20"/>
          <w:szCs w:val="20"/>
          <w:lang w:eastAsia="en-US"/>
        </w:rPr>
        <w:t xml:space="preserve"> года № 462</w:t>
      </w:r>
    </w:p>
    <w:p w:rsidR="009C63A2" w:rsidRDefault="009C63A2" w:rsidP="009C63A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5D0" w:rsidRPr="000C1DF3" w:rsidRDefault="009F05D0" w:rsidP="009C63A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A2" w:rsidRPr="009F05D0" w:rsidRDefault="009C63A2" w:rsidP="009F05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Порядок</w:t>
      </w:r>
    </w:p>
    <w:p w:rsidR="009C63A2" w:rsidRPr="009F05D0" w:rsidRDefault="009C63A2" w:rsidP="009F05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составления и ведения кассового плана бюджета</w:t>
      </w:r>
    </w:p>
    <w:p w:rsidR="009C63A2" w:rsidRPr="009F05D0" w:rsidRDefault="009C63A2" w:rsidP="009F05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</w:p>
    <w:p w:rsidR="009C63A2" w:rsidRPr="009F05D0" w:rsidRDefault="009C63A2" w:rsidP="009F05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C63A2" w:rsidRDefault="009C63A2" w:rsidP="009F05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F05D0" w:rsidRPr="009F05D0" w:rsidRDefault="009F05D0" w:rsidP="009F05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3A2" w:rsidRPr="009F05D0" w:rsidRDefault="009F05D0" w:rsidP="009F05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9F05D0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составления и ведения кассового плана, а также состав и сроки представления главными распорядителями </w:t>
      </w:r>
      <w:r w:rsidR="009C63A2" w:rsidRPr="009F0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 бюджета Беломорского муниципального округа Республики Карелия, главными администраторами доходов бюджета Беломорского муниципального округа Республики Карелия, главными администраторами источников финансирования дефицита бюджета Беломорского муниципального округа Республики Карелия </w:t>
      </w:r>
      <w:r w:rsidR="009C63A2" w:rsidRPr="009F05D0">
        <w:rPr>
          <w:rFonts w:ascii="Times New Roman" w:hAnsi="Times New Roman" w:cs="Times New Roman"/>
          <w:sz w:val="24"/>
          <w:szCs w:val="24"/>
        </w:rPr>
        <w:t xml:space="preserve">сведений, необходимых для составления и ведения кассового плана (далее соответственно </w:t>
      </w:r>
      <w:r w:rsidR="000D78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3A2" w:rsidRPr="009F05D0">
        <w:rPr>
          <w:rFonts w:ascii="Times New Roman" w:hAnsi="Times New Roman" w:cs="Times New Roman"/>
          <w:sz w:val="24"/>
          <w:szCs w:val="24"/>
        </w:rPr>
        <w:t>бюджет округа, участники процесса прогнозирования, Сведения).</w:t>
      </w:r>
    </w:p>
    <w:p w:rsidR="009C63A2" w:rsidRPr="009F05D0" w:rsidRDefault="009C63A2" w:rsidP="009F05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 xml:space="preserve">При организации исполнения бюджета </w:t>
      </w:r>
      <w:r w:rsidRPr="009F0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округа </w:t>
      </w:r>
      <w:r w:rsidRPr="009F05D0">
        <w:rPr>
          <w:rFonts w:ascii="Times New Roman" w:hAnsi="Times New Roman" w:cs="Times New Roman"/>
          <w:sz w:val="24"/>
          <w:szCs w:val="24"/>
        </w:rPr>
        <w:t xml:space="preserve">в текущем финансовом году кассовый план определяет прогнозное состояние единого счета бюджета </w:t>
      </w:r>
      <w:r w:rsidRPr="009F05D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9F05D0">
        <w:rPr>
          <w:rFonts w:ascii="Times New Roman" w:hAnsi="Times New Roman" w:cs="Times New Roman"/>
          <w:sz w:val="24"/>
          <w:szCs w:val="24"/>
        </w:rPr>
        <w:t>, включая временный кассовый разрыв.</w:t>
      </w:r>
    </w:p>
    <w:p w:rsidR="009C63A2" w:rsidRPr="009F05D0" w:rsidRDefault="009F05D0" w:rsidP="009F05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9F05D0">
        <w:rPr>
          <w:rFonts w:ascii="Times New Roman" w:hAnsi="Times New Roman" w:cs="Times New Roman"/>
          <w:sz w:val="24"/>
          <w:szCs w:val="24"/>
        </w:rPr>
        <w:t>Кассовый план включает:</w:t>
      </w:r>
    </w:p>
    <w:p w:rsidR="009C63A2" w:rsidRPr="009F05D0" w:rsidRDefault="009C63A2" w:rsidP="009F05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кассовый план на текущий (очередной) финансовый год с помесячной детализацией по форме согласно приложению 1 к настоящему Порядку;</w:t>
      </w:r>
    </w:p>
    <w:p w:rsidR="009C63A2" w:rsidRPr="009F05D0" w:rsidRDefault="009C63A2" w:rsidP="009F05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кассовый план на текущий месяц текущего финансового года с подекадной детализацией по форме согласно приложению 2 к настоящему Порядку.</w:t>
      </w:r>
    </w:p>
    <w:p w:rsidR="009C63A2" w:rsidRPr="009F05D0" w:rsidRDefault="009F05D0" w:rsidP="009F05D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</w:rPr>
      </w:pPr>
      <w:r>
        <w:t>3.</w:t>
      </w:r>
      <w:r>
        <w:tab/>
      </w:r>
      <w:r w:rsidR="009C63A2" w:rsidRPr="009F05D0">
        <w:t xml:space="preserve">Составление и ведение кассового плана осуществляется финансово-экономическим управлением администрации Беломорского муниципального округа (далее </w:t>
      </w:r>
      <w:r w:rsidR="000D7812">
        <w:t>-</w:t>
      </w:r>
      <w:r w:rsidR="009C63A2" w:rsidRPr="009F05D0">
        <w:t xml:space="preserve"> финансовое управление) на основе Сведений, с учетом имеющейся информации о кассовом исполнении бюджета округа и показателях сводной бюджетной росписи бюджета округа на очередной финансовый год и плановый период (далее - сводная бюджетная роспись).</w:t>
      </w:r>
    </w:p>
    <w:p w:rsidR="009C63A2" w:rsidRPr="009F05D0" w:rsidRDefault="009F05D0" w:rsidP="009F05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9F05D0">
        <w:rPr>
          <w:rFonts w:ascii="Times New Roman" w:hAnsi="Times New Roman" w:cs="Times New Roman"/>
          <w:sz w:val="24"/>
          <w:szCs w:val="24"/>
        </w:rPr>
        <w:t>При выявлении кассовых разрывов в отдельных периодах прогнозируемого месяца и недостаточности переходящих остатков на едином счете бюджета округа для обеспечения заявленных выплат осуществляется направление в Министерство финансов Республики Карелия по установленной им форме обращение на внеочередное перечисление (авансовый платеж) дотации на выравнивание бюджетной обеспеченности, предусмотренной бюджету округа в текущем финансовом году, или привлечение заемных средств.</w:t>
      </w:r>
    </w:p>
    <w:p w:rsidR="009F05D0" w:rsidRPr="009F05D0" w:rsidRDefault="009F05D0" w:rsidP="009F05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3A2" w:rsidRPr="009F05D0" w:rsidRDefault="009C63A2" w:rsidP="009F05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05D0">
        <w:rPr>
          <w:rFonts w:ascii="Times New Roman" w:hAnsi="Times New Roman" w:cs="Times New Roman"/>
          <w:sz w:val="24"/>
          <w:szCs w:val="24"/>
        </w:rPr>
        <w:t>II. Порядок составления кассового плана</w:t>
      </w:r>
    </w:p>
    <w:p w:rsidR="009F05D0" w:rsidRPr="009F05D0" w:rsidRDefault="009F05D0" w:rsidP="009F05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3A2" w:rsidRPr="009F05D0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9F05D0">
        <w:rPr>
          <w:rFonts w:ascii="Times New Roman" w:hAnsi="Times New Roman" w:cs="Times New Roman"/>
          <w:sz w:val="24"/>
          <w:szCs w:val="24"/>
        </w:rPr>
        <w:t xml:space="preserve">Кассовый план на текущий (очередной) финансовый год, текущий месяц текущего финансового года составляется финансовым управлением на основе показателей доходов, расходов и источников финансирования дефицита бюджета округа, предусмотренных (учтенных при формировании) в Решении </w:t>
      </w:r>
      <w:r w:rsidR="009C63A2" w:rsidRPr="009F0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Совета Беломорского муниципального округа о бюджете на очередной финансовый год и на плановый период (далее - Решение о бюджете) и (или) сводной бюджетной росписи и следующих Сведений, предоставляемых участниками процесса прогнозирования, в сроки, предусмотренные разделом </w:t>
      </w:r>
      <w:r w:rsidR="009C63A2" w:rsidRPr="009F05D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63A2" w:rsidRPr="009F05D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Порядка:</w:t>
      </w:r>
    </w:p>
    <w:p w:rsidR="009F05D0" w:rsidRDefault="009F05D0" w:rsidP="009F05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прогноза поступлений по доходам в бюджет округа на текущий (очередной) финансовый год (очередной месяц текущего финансового года);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прогноза перечислений по расходам бюджета округа на текущий (очередной) финансовый год (очередной месяц текущего финансового года);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прогноза поступлений по источникам финансирования дефицита бюджета округа на текущий (очередной) финансовый год (очередной месяц текущего финансового года);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прогноза перечислений по источникам финансирования дефицита бюджета округа на текущий (очередной) финансовый год (очередной месяц текущего финансового года).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Показатели графы «Показатели на год» кассового плана на текущий (очередной) финансовый год с помесячной детализацией по форме согласно приложению 1 к настоящему Порядку должны соответствовать: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по разделу I «Прогноз поступлений по доходам» - объему доходов, утвержденному Решением о бюджете, с учетом безвозмездных поступлений, имеющих целевое назначение, фактически полученных при исполнении бюджета округа, а также распределенных сверх утвержденных Решением о бюджете доходов, в соответствии с правовыми актами Российской Федерации Республики Карелия, соглашениями (договорами) с органами власти Республики Карелия о предоставлении целевых межбюджетных трансфертов из бюджета Республики Карелия, а также уведомлениями о предоставлении субсидий, субвенций, иных межбюджетных трансфертов, имеющих целевое назначение;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по разделу II «Перечисления по расходам»: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на очередной финансовый год – объему расходов, утвержденному Решением о бюджете;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на текущий финансовый год - сводной бюджетной росписи по состоянию на начало текущего месяца;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 xml:space="preserve">по разделу III «Дефицит, </w:t>
      </w:r>
      <w:proofErr w:type="spellStart"/>
      <w:r w:rsidR="009C63A2" w:rsidRPr="00F1752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9C63A2" w:rsidRPr="00F17521">
        <w:rPr>
          <w:rFonts w:ascii="Times New Roman" w:hAnsi="Times New Roman" w:cs="Times New Roman"/>
          <w:sz w:val="24"/>
          <w:szCs w:val="24"/>
        </w:rPr>
        <w:t>» - разности между показателями поступлений по доходам и перечислений по расходам;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по строке 4.1 «Поступления по источникам финансирования дефицита бюджета» раздела IV «Источники финансирования дефицита» - объему поступлений по источникам финансирования дефицита бюджета округа, утвержденному Решением о бюджете, условиям предоставления бюджетных кредитов из бюджета Республики Карелия бюджету округа, и (или) ожидаемой оценке объема поступлений, обеспечивающих сбалансированность бюджета;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по строке 4.2 «Перечисления по источникам финансирования дефицита бюджета» раздела IV «Источники финансирования дефицита» - объему перечислений по источникам финансирования дефицита бюджета округа, утвержденному Решением о бюджете, и (или) сводной бюджетной росписи, условиям предоставления бюджетных кредитов из бюджета Республики Карелия бюджету округа, и (или) ожидаемой оценке объема выплат, обеспечивающих сбалансированность бюджета округа.</w:t>
      </w:r>
    </w:p>
    <w:p w:rsidR="009C63A2" w:rsidRPr="00F17521" w:rsidRDefault="009C63A2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534087"/>
      <w:r w:rsidRPr="00F17521">
        <w:rPr>
          <w:rFonts w:ascii="Times New Roman" w:hAnsi="Times New Roman" w:cs="Times New Roman"/>
          <w:sz w:val="24"/>
          <w:szCs w:val="24"/>
        </w:rPr>
        <w:t>7</w:t>
      </w:r>
      <w:r w:rsidR="00F17521">
        <w:rPr>
          <w:rFonts w:ascii="Times New Roman" w:hAnsi="Times New Roman" w:cs="Times New Roman"/>
          <w:sz w:val="24"/>
          <w:szCs w:val="24"/>
        </w:rPr>
        <w:t>.</w:t>
      </w:r>
      <w:r w:rsidR="00F17521">
        <w:rPr>
          <w:rFonts w:ascii="Times New Roman" w:hAnsi="Times New Roman" w:cs="Times New Roman"/>
          <w:sz w:val="24"/>
          <w:szCs w:val="24"/>
        </w:rPr>
        <w:tab/>
      </w:r>
      <w:r w:rsidRPr="00F17521">
        <w:rPr>
          <w:rFonts w:ascii="Times New Roman" w:hAnsi="Times New Roman" w:cs="Times New Roman"/>
          <w:sz w:val="24"/>
          <w:szCs w:val="24"/>
        </w:rPr>
        <w:t>Кассовый план утверждается администрацией Беломорского муниципального округа: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на очередной финансовый год с помесячной детализацией - в срок не позднее пятнадцать рабочих дней со дня принятия Решения о бюджете согласно приложению 1 к настоящему Порядку;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на текущий финансовый год с помесячной детализацией с учетом изменений, внесенных в кассовый план в соответствии с пунктом 16 настоящего порядка, - в течение 10 рабочих дней с начала очередного месяца, на который утверждается кассовый план, согласно приложению 1 к настоящему Порядку;</w:t>
      </w:r>
    </w:p>
    <w:p w:rsidR="009C63A2" w:rsidRPr="00F17521" w:rsidRDefault="009C63A2" w:rsidP="00F175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521">
        <w:rPr>
          <w:rFonts w:ascii="Times New Roman" w:hAnsi="Times New Roman" w:cs="Times New Roman"/>
          <w:sz w:val="24"/>
          <w:szCs w:val="24"/>
        </w:rPr>
        <w:t xml:space="preserve">Кассовый план на текущий финансовый год с помесячной детализацией после </w:t>
      </w:r>
      <w:r w:rsidR="00F175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7521">
        <w:rPr>
          <w:rFonts w:ascii="Times New Roman" w:hAnsi="Times New Roman" w:cs="Times New Roman"/>
          <w:sz w:val="24"/>
          <w:szCs w:val="24"/>
        </w:rPr>
        <w:t>1 ноября текущего года не утверждается.</w:t>
      </w:r>
    </w:p>
    <w:p w:rsidR="009C63A2" w:rsidRPr="00F17521" w:rsidRDefault="00F17521" w:rsidP="00F17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17521">
        <w:rPr>
          <w:rFonts w:ascii="Times New Roman" w:hAnsi="Times New Roman" w:cs="Times New Roman"/>
          <w:sz w:val="24"/>
          <w:szCs w:val="24"/>
        </w:rPr>
        <w:t>на текущий месяц текущего финансового года с подекадной детализацией - не позднее третьего рабочего дня месяца, на который утверждается кассовый план, согласно приложению 2 к настоящему Порядку.</w:t>
      </w:r>
    </w:p>
    <w:bookmarkEnd w:id="1"/>
    <w:p w:rsidR="009C63A2" w:rsidRPr="00F04435" w:rsidRDefault="009C63A2" w:rsidP="009C63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A2" w:rsidRPr="00F17521" w:rsidRDefault="009C63A2" w:rsidP="00F17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F17521">
        <w:rPr>
          <w:rFonts w:ascii="Times New Roman" w:hAnsi="Times New Roman" w:cs="Times New Roman"/>
          <w:sz w:val="24"/>
          <w:szCs w:val="24"/>
        </w:rPr>
        <w:t>III. Состав и сроки представления сведений</w:t>
      </w:r>
    </w:p>
    <w:p w:rsidR="009C63A2" w:rsidRPr="00F17521" w:rsidRDefault="009C63A2" w:rsidP="00F17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7521">
        <w:rPr>
          <w:rFonts w:ascii="Times New Roman" w:hAnsi="Times New Roman" w:cs="Times New Roman"/>
          <w:sz w:val="24"/>
          <w:szCs w:val="24"/>
        </w:rPr>
        <w:t>для составления кассового плана</w:t>
      </w:r>
    </w:p>
    <w:p w:rsidR="00F17521" w:rsidRPr="00F17521" w:rsidRDefault="00F17521" w:rsidP="00F17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3A2" w:rsidRPr="00F17521" w:rsidRDefault="009C63A2" w:rsidP="007A01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521">
        <w:rPr>
          <w:rFonts w:ascii="Times New Roman" w:hAnsi="Times New Roman" w:cs="Times New Roman"/>
          <w:sz w:val="24"/>
          <w:szCs w:val="24"/>
        </w:rPr>
        <w:t>8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17521">
        <w:rPr>
          <w:rFonts w:ascii="Times New Roman" w:hAnsi="Times New Roman" w:cs="Times New Roman"/>
          <w:sz w:val="24"/>
          <w:szCs w:val="24"/>
        </w:rPr>
        <w:t>В целях формирования сведений для составления кассового плана на текущий (очередной) финансовый год с помесячной детализацией, очередной месяц текущего (очередного) финансового года с подекадной детализацией участниками процесса прогнозирования представляются данные в части:</w:t>
      </w:r>
    </w:p>
    <w:p w:rsidR="009C63A2" w:rsidRPr="00F04435" w:rsidRDefault="007A0107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поступлений по доходам в бюджет </w:t>
      </w:r>
      <w:r w:rsidR="009C63A2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 в разрезе кода вида доходов бюджет</w:t>
      </w:r>
      <w:r w:rsidR="009C63A2">
        <w:rPr>
          <w:rFonts w:ascii="Times New Roman" w:hAnsi="Times New Roman" w:cs="Times New Roman"/>
          <w:sz w:val="24"/>
          <w:szCs w:val="24"/>
        </w:rPr>
        <w:t>а</w:t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 с указанием группы, подгруппы, статьи, подстатьи и элемента кода вида дохода, кодов подвида доходов с указанием группы подвида и аналитической группы подвида доходов бюджет</w:t>
      </w:r>
      <w:r w:rsidR="009C63A2">
        <w:rPr>
          <w:rFonts w:ascii="Times New Roman" w:hAnsi="Times New Roman" w:cs="Times New Roman"/>
          <w:sz w:val="24"/>
          <w:szCs w:val="24"/>
        </w:rPr>
        <w:t>а</w:t>
      </w:r>
      <w:r w:rsidR="009C63A2" w:rsidRPr="00F04435">
        <w:rPr>
          <w:rFonts w:ascii="Times New Roman" w:hAnsi="Times New Roman" w:cs="Times New Roman"/>
          <w:sz w:val="24"/>
          <w:szCs w:val="24"/>
        </w:rPr>
        <w:t>;</w:t>
      </w:r>
    </w:p>
    <w:p w:rsidR="009C63A2" w:rsidRPr="00F04435" w:rsidRDefault="007A0107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перечислений по расходам бюджета </w:t>
      </w:r>
      <w:r w:rsidR="009C63A2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 в разрезе кодов разделов подразделов, целевых статей и видов расходов (с детализацией до элемента вида расходов) классификации расходов бюджет</w:t>
      </w:r>
      <w:r w:rsidR="009C63A2">
        <w:rPr>
          <w:rFonts w:ascii="Times New Roman" w:hAnsi="Times New Roman" w:cs="Times New Roman"/>
          <w:sz w:val="24"/>
          <w:szCs w:val="24"/>
        </w:rPr>
        <w:t>а</w:t>
      </w:r>
      <w:r w:rsidR="009C63A2" w:rsidRPr="00F04435">
        <w:rPr>
          <w:rFonts w:ascii="Times New Roman" w:hAnsi="Times New Roman" w:cs="Times New Roman"/>
          <w:sz w:val="24"/>
          <w:szCs w:val="24"/>
        </w:rPr>
        <w:t>, аналитических кодов (кодов цели) и типов средств;</w:t>
      </w:r>
    </w:p>
    <w:p w:rsidR="009C63A2" w:rsidRPr="00F04435" w:rsidRDefault="007A0107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поступлений и перечислений по источникам финансирования дефицита бюджета </w:t>
      </w:r>
      <w:r w:rsidR="009C63A2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63A2" w:rsidRPr="00F04435">
        <w:rPr>
          <w:rFonts w:ascii="Times New Roman" w:hAnsi="Times New Roman" w:cs="Times New Roman"/>
          <w:sz w:val="24"/>
          <w:szCs w:val="24"/>
        </w:rPr>
        <w:t xml:space="preserve"> в разрезе группы, подгруппы, статьи, подстатьи, элемента, подвида, аналитической группы вида источников финансирования дефиц</w:t>
      </w:r>
      <w:r w:rsidR="009C63A2">
        <w:rPr>
          <w:rFonts w:ascii="Times New Roman" w:hAnsi="Times New Roman" w:cs="Times New Roman"/>
          <w:sz w:val="24"/>
          <w:szCs w:val="24"/>
        </w:rPr>
        <w:t>ита бюджета.</w:t>
      </w:r>
    </w:p>
    <w:p w:rsidR="009C63A2" w:rsidRPr="00F04435" w:rsidRDefault="009C63A2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>Сведения для составления кассового плана на текущий (очередной) финансовый год с помесячной детализацией представляются участниками процесса прогнозирования по форме согласно приложению 3 к настоящему Порядку:</w:t>
      </w:r>
    </w:p>
    <w:p w:rsidR="009C63A2" w:rsidRPr="00F04435" w:rsidRDefault="009C63A2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0107">
        <w:rPr>
          <w:rFonts w:ascii="Times New Roman" w:hAnsi="Times New Roman" w:cs="Times New Roman"/>
          <w:sz w:val="24"/>
          <w:szCs w:val="24"/>
        </w:rPr>
        <w:t>)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7A0107">
        <w:rPr>
          <w:rFonts w:ascii="Times New Roman" w:hAnsi="Times New Roman" w:cs="Times New Roman"/>
          <w:sz w:val="24"/>
          <w:szCs w:val="24"/>
        </w:rPr>
        <w:t xml:space="preserve"> -</w:t>
      </w:r>
      <w:r w:rsidRPr="00F04435">
        <w:rPr>
          <w:rFonts w:ascii="Times New Roman" w:hAnsi="Times New Roman" w:cs="Times New Roman"/>
          <w:sz w:val="24"/>
          <w:szCs w:val="24"/>
        </w:rPr>
        <w:t xml:space="preserve"> в срок не позднее 2</w:t>
      </w:r>
      <w:r>
        <w:rPr>
          <w:rFonts w:ascii="Times New Roman" w:hAnsi="Times New Roman" w:cs="Times New Roman"/>
          <w:sz w:val="24"/>
          <w:szCs w:val="24"/>
        </w:rPr>
        <w:t>0 декабря текущего финансового;</w:t>
      </w:r>
    </w:p>
    <w:p w:rsidR="009C63A2" w:rsidRPr="00EE4CCC" w:rsidRDefault="007A0107" w:rsidP="007A010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б)</w:t>
      </w:r>
      <w:r>
        <w:tab/>
      </w:r>
      <w:r w:rsidR="009C63A2" w:rsidRPr="00EE4CCC">
        <w:t xml:space="preserve">на текущий финансовый год </w:t>
      </w:r>
      <w:r>
        <w:t>-</w:t>
      </w:r>
      <w:r w:rsidR="009C63A2" w:rsidRPr="00EE4CCC">
        <w:t xml:space="preserve"> в срок не позднее семи рабочих дней после опубликования Решения о внесении изменений в Решение о бюджете или внесения изменений в условия соглашения о предоставлении бюджетных кредитов из бюджета Республики Карелия бюджету </w:t>
      </w:r>
      <w:r w:rsidR="009C63A2">
        <w:t>округа</w:t>
      </w:r>
      <w:r w:rsidR="009C63A2" w:rsidRPr="00EE4CCC">
        <w:t>.</w:t>
      </w:r>
    </w:p>
    <w:p w:rsidR="009C63A2" w:rsidRPr="00F04435" w:rsidRDefault="009C63A2" w:rsidP="007A01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 xml:space="preserve">Сведения для составления кассового плана на очередной месяц текущего </w:t>
      </w:r>
      <w:r w:rsidRPr="00D867A4">
        <w:rPr>
          <w:rFonts w:ascii="Times New Roman" w:hAnsi="Times New Roman" w:cs="Times New Roman"/>
          <w:sz w:val="24"/>
          <w:szCs w:val="24"/>
        </w:rPr>
        <w:t>(очередного) финансового года с подекадной детализацией по форме согласно приложению 4 к настоящему Порядку представляются участниками процесса</w:t>
      </w:r>
      <w:r w:rsidRPr="00F04435">
        <w:rPr>
          <w:rFonts w:ascii="Times New Roman" w:hAnsi="Times New Roman" w:cs="Times New Roman"/>
          <w:sz w:val="24"/>
          <w:szCs w:val="24"/>
        </w:rPr>
        <w:t xml:space="preserve"> прогнозирования:</w:t>
      </w:r>
    </w:p>
    <w:p w:rsidR="009C63A2" w:rsidRPr="00F04435" w:rsidRDefault="009C63A2" w:rsidP="007A010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0107">
        <w:rPr>
          <w:rFonts w:ascii="Times New Roman" w:hAnsi="Times New Roman" w:cs="Times New Roman"/>
          <w:sz w:val="24"/>
          <w:szCs w:val="24"/>
        </w:rPr>
        <w:t>)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>на январь очередного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1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25 декабря текущего финансового года;</w:t>
      </w:r>
    </w:p>
    <w:p w:rsidR="009C63A2" w:rsidRPr="00F04435" w:rsidRDefault="009C63A2" w:rsidP="007A0107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A0107">
        <w:rPr>
          <w:rFonts w:ascii="Times New Roman" w:hAnsi="Times New Roman" w:cs="Times New Roman"/>
          <w:sz w:val="24"/>
          <w:szCs w:val="24"/>
        </w:rPr>
        <w:t>)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>на февраль</w:t>
      </w:r>
      <w:r w:rsidR="007A0107">
        <w:rPr>
          <w:rFonts w:ascii="Times New Roman" w:hAnsi="Times New Roman" w:cs="Times New Roman"/>
          <w:sz w:val="24"/>
          <w:szCs w:val="24"/>
        </w:rPr>
        <w:t xml:space="preserve"> </w:t>
      </w:r>
      <w:r w:rsidRPr="00F04435">
        <w:rPr>
          <w:rFonts w:ascii="Times New Roman" w:hAnsi="Times New Roman" w:cs="Times New Roman"/>
          <w:sz w:val="24"/>
          <w:szCs w:val="24"/>
        </w:rPr>
        <w:t>-</w:t>
      </w:r>
      <w:r w:rsidR="007A0107">
        <w:rPr>
          <w:rFonts w:ascii="Times New Roman" w:hAnsi="Times New Roman" w:cs="Times New Roman"/>
          <w:sz w:val="24"/>
          <w:szCs w:val="24"/>
        </w:rPr>
        <w:t xml:space="preserve"> </w:t>
      </w:r>
      <w:r w:rsidRPr="00F04435">
        <w:rPr>
          <w:rFonts w:ascii="Times New Roman" w:hAnsi="Times New Roman" w:cs="Times New Roman"/>
          <w:sz w:val="24"/>
          <w:szCs w:val="24"/>
        </w:rPr>
        <w:t>декабрь 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1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двадцать пятого числа месяца, предшествующего очередному месяцу.</w:t>
      </w:r>
    </w:p>
    <w:p w:rsidR="009C63A2" w:rsidRPr="00F04435" w:rsidRDefault="009C63A2" w:rsidP="007A010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F04435">
        <w:rPr>
          <w:rFonts w:ascii="Times New Roman" w:hAnsi="Times New Roman" w:cs="Times New Roman"/>
          <w:sz w:val="24"/>
          <w:szCs w:val="24"/>
        </w:rPr>
        <w:t xml:space="preserve">В Сведениях для составления кассового плана на текущий (очередной) финансовый год с помесячной детализацией и на очередной месяц с подекадной </w:t>
      </w:r>
      <w:r w:rsidRPr="00D867A4">
        <w:rPr>
          <w:rFonts w:ascii="Times New Roman" w:hAnsi="Times New Roman" w:cs="Times New Roman"/>
          <w:sz w:val="24"/>
          <w:szCs w:val="24"/>
        </w:rPr>
        <w:t>детализацией по форме согласно приложениям 3, 4 к настоящему Порядку участниками</w:t>
      </w:r>
      <w:r w:rsidRPr="00F04435">
        <w:rPr>
          <w:rFonts w:ascii="Times New Roman" w:hAnsi="Times New Roman" w:cs="Times New Roman"/>
          <w:sz w:val="24"/>
          <w:szCs w:val="24"/>
        </w:rPr>
        <w:t xml:space="preserve"> процесса прогнозирования отражаются показатели с учетом следующих особенностей:</w:t>
      </w:r>
    </w:p>
    <w:p w:rsidR="009C63A2" w:rsidRDefault="009C63A2" w:rsidP="009C63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35">
        <w:rPr>
          <w:rFonts w:ascii="Times New Roman" w:hAnsi="Times New Roman" w:cs="Times New Roman"/>
          <w:sz w:val="24"/>
          <w:szCs w:val="24"/>
        </w:rPr>
        <w:t>в строке 1.2.2 «Межбюджетные трансферты, имеющие целевой характер» раздела I «Прогноз кассовых поступлений по доходам» отражается общий объем субсидий, субвенций и иных межбюджетных трансфертов из бюджета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 в бюджет округа</w:t>
      </w:r>
      <w:r w:rsidRPr="00F04435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участник процесса прогнозирования (за исключением субсидий, субвенций и иных межбюджетных трансфертов, являющихся источником финансового обеспечения бюджетных ассигнований, главным распорядителем которых являются иные участники процесса прогнозирования).</w:t>
      </w:r>
    </w:p>
    <w:p w:rsidR="00F17521" w:rsidRDefault="00F17521" w:rsidP="009C63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521" w:rsidRPr="00F04435" w:rsidRDefault="00F17521" w:rsidP="009C63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C63A2" w:rsidRPr="007A0107" w:rsidRDefault="009C63A2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Поступления по межбюджетным трансфертам из бюджета Республики Карелия, имеющим целевой характер, предоставление которых осуществляется в пределах суммы, необходимой для оплаты денежных обязательств по расходам получателей средств бюджета, источником финансового обеспечения которых являются указанные межбюджетные трансферты, планируются в пределах прогноза перечислений по расходам, финансовое обеспечение которых осуществляется за счет средств указанных межбюджетных трансфертов, имеющих целевой характер.</w:t>
      </w:r>
    </w:p>
    <w:p w:rsidR="009C63A2" w:rsidRPr="007A0107" w:rsidRDefault="009C63A2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Планирование перечислений по межбюджетным трансфертам, предоставляемым из бюджета Республики Карелия бюджету округа в форме субвенций, осуществляется исходя из показателей выполнения соответствующих полномочий, учтенных в отчетности Беломорского муниципального округа.</w:t>
      </w:r>
    </w:p>
    <w:p w:rsidR="009C63A2" w:rsidRPr="007A0107" w:rsidRDefault="009C63A2" w:rsidP="007A01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12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7A0107">
        <w:rPr>
          <w:rFonts w:ascii="Times New Roman" w:hAnsi="Times New Roman" w:cs="Times New Roman"/>
          <w:sz w:val="24"/>
          <w:szCs w:val="24"/>
        </w:rPr>
        <w:t>Показатели графы «Показатели на год» Сведений для составления кассового плана на текущий (очередной) финансовый год с помесячной детализацией по форме согласно приложению 3 к настоящему Порядку должны соответствовать:</w:t>
      </w:r>
    </w:p>
    <w:p w:rsidR="009C63A2" w:rsidRPr="007A0107" w:rsidRDefault="007A0107" w:rsidP="007A01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7A0107">
        <w:rPr>
          <w:rFonts w:ascii="Times New Roman" w:hAnsi="Times New Roman" w:cs="Times New Roman"/>
          <w:sz w:val="24"/>
          <w:szCs w:val="24"/>
        </w:rPr>
        <w:t xml:space="preserve">по разделу I «Прогноз поступлений по доходам» </w:t>
      </w:r>
      <w:r w:rsidR="0089278F">
        <w:rPr>
          <w:rFonts w:ascii="Times New Roman" w:hAnsi="Times New Roman" w:cs="Times New Roman"/>
          <w:sz w:val="24"/>
          <w:szCs w:val="24"/>
        </w:rPr>
        <w:t xml:space="preserve">- </w:t>
      </w:r>
      <w:r w:rsidR="009C63A2" w:rsidRPr="007A0107">
        <w:rPr>
          <w:rFonts w:ascii="Times New Roman" w:hAnsi="Times New Roman" w:cs="Times New Roman"/>
          <w:sz w:val="24"/>
          <w:szCs w:val="24"/>
        </w:rPr>
        <w:t>объему доходов, утвержденному Решением о бюджете и (или) постановлению о мерах по реализации Решения о бюджете, устанавливающим распределение между главными администраторами доходов бюджета округа прогноза поступления доходов в бюджет, с учетом безвозмездных поступлений, имеющих целевое назначение, фактически полученных при исполнении бюджета округа, а также распределенных сверх утвержденных Решением о бюджете доходов, в соответствии с правовыми актами Российской Федерации, Республики Карелия, соглашениями (договорами) с органами власти Республики Карелия о предоставлении целевых межбюджетных трансфертов из бюджета Республики Карелия, а также уведомлениями о предоставлении субсидий, субвенций, иных межбюджетных трансфертов, имеющих целевое назначение;</w:t>
      </w:r>
    </w:p>
    <w:p w:rsidR="009C63A2" w:rsidRPr="007A0107" w:rsidRDefault="009C63A2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В случае наличия объективных причин (факторов), обуславливающих изменение прогнозных показателей по администрируемым источникам доходов бюджета округа, участниками процесса прогнозирования указывается ожидаемая оценка поступления доходов;</w:t>
      </w:r>
    </w:p>
    <w:p w:rsidR="009C63A2" w:rsidRPr="007A0107" w:rsidRDefault="007A0107" w:rsidP="007A01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7A0107">
        <w:rPr>
          <w:rFonts w:ascii="Times New Roman" w:hAnsi="Times New Roman" w:cs="Times New Roman"/>
          <w:sz w:val="24"/>
          <w:szCs w:val="24"/>
        </w:rPr>
        <w:t xml:space="preserve">по разделу II «Прогноз перечислений по расходам» </w:t>
      </w:r>
      <w:r w:rsidR="0089278F">
        <w:rPr>
          <w:rFonts w:ascii="Times New Roman" w:hAnsi="Times New Roman" w:cs="Times New Roman"/>
          <w:sz w:val="24"/>
          <w:szCs w:val="24"/>
        </w:rPr>
        <w:t xml:space="preserve">- </w:t>
      </w:r>
      <w:r w:rsidR="009C63A2" w:rsidRPr="007A0107">
        <w:rPr>
          <w:rFonts w:ascii="Times New Roman" w:hAnsi="Times New Roman" w:cs="Times New Roman"/>
          <w:sz w:val="24"/>
          <w:szCs w:val="24"/>
        </w:rPr>
        <w:t>Решению о бюджете и (или) сводной бюджетной росписи с учетом изменений, внесенных Решением о внесении изменений в Решением о бюджете;</w:t>
      </w:r>
    </w:p>
    <w:p w:rsidR="009C63A2" w:rsidRPr="007A0107" w:rsidRDefault="007A0107" w:rsidP="007A01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7A0107">
        <w:rPr>
          <w:rFonts w:ascii="Times New Roman" w:hAnsi="Times New Roman" w:cs="Times New Roman"/>
          <w:sz w:val="24"/>
          <w:szCs w:val="24"/>
        </w:rPr>
        <w:t xml:space="preserve">по разделу III «Прогноз поступлений по источникам финансирования дефицита бюджета» </w:t>
      </w:r>
      <w:r w:rsidR="0089278F">
        <w:rPr>
          <w:rFonts w:ascii="Times New Roman" w:hAnsi="Times New Roman" w:cs="Times New Roman"/>
          <w:sz w:val="24"/>
          <w:szCs w:val="24"/>
        </w:rPr>
        <w:t xml:space="preserve">- </w:t>
      </w:r>
      <w:r w:rsidR="009C63A2" w:rsidRPr="007A0107">
        <w:rPr>
          <w:rFonts w:ascii="Times New Roman" w:hAnsi="Times New Roman" w:cs="Times New Roman"/>
          <w:sz w:val="24"/>
          <w:szCs w:val="24"/>
        </w:rPr>
        <w:t>плановым (прогнозным) показателям по источникам финансирования дефицита бюджета округа, закрепленным в установленном законодательством порядке за главными администраторами источников финансирования дефицита бюджета округа, и (или) ожидаемой оценке объема поступлений, обеспечивающих сбалансированность бюджета;</w:t>
      </w:r>
    </w:p>
    <w:p w:rsidR="009C63A2" w:rsidRPr="007A0107" w:rsidRDefault="007A0107" w:rsidP="007A01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9C63A2" w:rsidRPr="007A0107">
        <w:rPr>
          <w:rFonts w:ascii="Times New Roman" w:hAnsi="Times New Roman" w:cs="Times New Roman"/>
          <w:sz w:val="24"/>
          <w:szCs w:val="24"/>
        </w:rPr>
        <w:t xml:space="preserve">по разделу IV «Прогноз перечислений по источникам финансирования дефицита бюджета» </w:t>
      </w:r>
      <w:r w:rsidR="0089278F">
        <w:rPr>
          <w:rFonts w:ascii="Times New Roman" w:hAnsi="Times New Roman" w:cs="Times New Roman"/>
          <w:sz w:val="24"/>
          <w:szCs w:val="24"/>
        </w:rPr>
        <w:t xml:space="preserve">- </w:t>
      </w:r>
      <w:r w:rsidR="009C63A2" w:rsidRPr="007A0107">
        <w:rPr>
          <w:rFonts w:ascii="Times New Roman" w:hAnsi="Times New Roman" w:cs="Times New Roman"/>
          <w:sz w:val="24"/>
          <w:szCs w:val="24"/>
        </w:rPr>
        <w:t>плановым (прогнозным) показателям по источникам финансирования дефицита бюджета округа, закрепленным в установленном законодательством порядке за главными администраторами источников финансирования дефицита бюджета, и (или) ожидаемой оценке объема выплат, обеспечивающих сбалансированность бюджета.</w:t>
      </w:r>
    </w:p>
    <w:p w:rsidR="009C63A2" w:rsidRPr="007A0107" w:rsidRDefault="009C63A2" w:rsidP="007A01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13</w:t>
      </w:r>
      <w:r w:rsidR="007A0107">
        <w:rPr>
          <w:rFonts w:ascii="Times New Roman" w:hAnsi="Times New Roman" w:cs="Times New Roman"/>
          <w:sz w:val="24"/>
          <w:szCs w:val="24"/>
        </w:rPr>
        <w:t>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7A0107">
        <w:rPr>
          <w:rFonts w:ascii="Times New Roman" w:hAnsi="Times New Roman" w:cs="Times New Roman"/>
          <w:sz w:val="24"/>
          <w:szCs w:val="24"/>
        </w:rPr>
        <w:t>Сведения для составления кассового плана на текущий финансовый год с помесячной детализацией представляются участниками процесса прогнозирования с учетом кассового исполнения бюджета округа за истекшие месяцы текущего года.</w:t>
      </w:r>
    </w:p>
    <w:p w:rsidR="009C63A2" w:rsidRPr="007A0107" w:rsidRDefault="009C63A2" w:rsidP="007A01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14.</w:t>
      </w:r>
      <w:r w:rsidR="007A0107">
        <w:rPr>
          <w:rFonts w:ascii="Times New Roman" w:hAnsi="Times New Roman" w:cs="Times New Roman"/>
          <w:sz w:val="24"/>
          <w:szCs w:val="24"/>
        </w:rPr>
        <w:tab/>
      </w:r>
      <w:r w:rsidRPr="007A0107">
        <w:rPr>
          <w:rFonts w:ascii="Times New Roman" w:hAnsi="Times New Roman" w:cs="Times New Roman"/>
          <w:sz w:val="24"/>
          <w:szCs w:val="24"/>
        </w:rPr>
        <w:t>Показатели на первый месяц очередного финансового года в Сведениях на очередной финансовый год должны соответствовать показателям Сведений на соответствующий месяц с подекадной детализацией.</w:t>
      </w:r>
    </w:p>
    <w:p w:rsidR="009C63A2" w:rsidRPr="007A0107" w:rsidRDefault="009C63A2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107">
        <w:rPr>
          <w:rFonts w:ascii="Times New Roman" w:hAnsi="Times New Roman" w:cs="Times New Roman"/>
          <w:sz w:val="24"/>
          <w:szCs w:val="24"/>
        </w:rPr>
        <w:t>Показатели на месяц текущего года в Сведениях на текущий финансовый год должны соответствовать показателям Сведений на соответствующий месяц с подекадной детализацией.</w:t>
      </w:r>
    </w:p>
    <w:p w:rsidR="007A0107" w:rsidRDefault="007A0107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07" w:rsidRDefault="007A0107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07" w:rsidRPr="007A0107" w:rsidRDefault="007A0107" w:rsidP="007A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A2" w:rsidRDefault="009C63A2" w:rsidP="00B61A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89278F">
        <w:rPr>
          <w:rFonts w:ascii="Times New Roman" w:hAnsi="Times New Roman" w:cs="Times New Roman"/>
          <w:sz w:val="24"/>
          <w:szCs w:val="24"/>
        </w:rPr>
        <w:t>IV. Порядок ведения кассового плана</w:t>
      </w:r>
    </w:p>
    <w:p w:rsidR="00B61A05" w:rsidRPr="0089278F" w:rsidRDefault="00B61A05" w:rsidP="00B61A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3A2" w:rsidRPr="00092A1C" w:rsidRDefault="009C63A2" w:rsidP="00B61A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1A05">
        <w:rPr>
          <w:rFonts w:ascii="Times New Roman" w:hAnsi="Times New Roman" w:cs="Times New Roman"/>
          <w:sz w:val="24"/>
          <w:szCs w:val="24"/>
        </w:rPr>
        <w:t>.</w:t>
      </w:r>
      <w:r w:rsidR="00B61A05">
        <w:rPr>
          <w:rFonts w:ascii="Times New Roman" w:hAnsi="Times New Roman" w:cs="Times New Roman"/>
          <w:sz w:val="24"/>
          <w:szCs w:val="24"/>
        </w:rPr>
        <w:tab/>
      </w:r>
      <w:r w:rsidRPr="00092A1C">
        <w:rPr>
          <w:rFonts w:ascii="Times New Roman" w:hAnsi="Times New Roman" w:cs="Times New Roman"/>
          <w:sz w:val="24"/>
          <w:szCs w:val="24"/>
        </w:rPr>
        <w:t xml:space="preserve">Ведение кассового плана осуществляется путем внесения изменений в показатели кассового плана на текущий финансовый год с помесячной детализацией и показатели кассового плана на текущий месяц с </w:t>
      </w:r>
      <w:r>
        <w:rPr>
          <w:rFonts w:ascii="Times New Roman" w:hAnsi="Times New Roman" w:cs="Times New Roman"/>
          <w:sz w:val="24"/>
          <w:szCs w:val="24"/>
        </w:rPr>
        <w:t>подекадной детализацией.</w:t>
      </w:r>
    </w:p>
    <w:p w:rsidR="009C63A2" w:rsidRDefault="009C63A2" w:rsidP="00B61A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61A05">
        <w:rPr>
          <w:rFonts w:ascii="Times New Roman" w:hAnsi="Times New Roman" w:cs="Times New Roman"/>
          <w:sz w:val="24"/>
          <w:szCs w:val="24"/>
        </w:rPr>
        <w:t>.</w:t>
      </w:r>
      <w:r w:rsidR="00B61A05">
        <w:rPr>
          <w:rFonts w:ascii="Times New Roman" w:hAnsi="Times New Roman" w:cs="Times New Roman"/>
          <w:sz w:val="24"/>
          <w:szCs w:val="24"/>
        </w:rPr>
        <w:tab/>
      </w:r>
      <w:r w:rsidRPr="00092A1C">
        <w:rPr>
          <w:rFonts w:ascii="Times New Roman" w:hAnsi="Times New Roman" w:cs="Times New Roman"/>
          <w:sz w:val="24"/>
          <w:szCs w:val="24"/>
        </w:rPr>
        <w:t>Внесение изменений в показатели кассового плана на текущий финансовый год с помесячной детализацией осуществляется ежемесячно с учетом информации о кассовом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92A1C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года, изменений, внесенных в сводную бюджетную роспись, и условий предоставления бюджетных кредитов из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092A1C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у округа</w:t>
      </w:r>
      <w:r w:rsidRPr="00092A1C">
        <w:rPr>
          <w:rFonts w:ascii="Times New Roman" w:hAnsi="Times New Roman" w:cs="Times New Roman"/>
          <w:sz w:val="24"/>
          <w:szCs w:val="24"/>
        </w:rPr>
        <w:t>.</w:t>
      </w:r>
      <w:bookmarkStart w:id="4" w:name="Par72"/>
      <w:bookmarkEnd w:id="4"/>
    </w:p>
    <w:p w:rsidR="009C63A2" w:rsidRDefault="009C63A2" w:rsidP="00B61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A2" w:rsidRDefault="009C63A2" w:rsidP="009C63A2">
      <w:pPr>
        <w:pStyle w:val="ConsPlusNormal"/>
        <w:spacing w:line="276" w:lineRule="auto"/>
        <w:ind w:firstLine="709"/>
        <w:jc w:val="both"/>
        <w:sectPr w:rsidR="009C63A2" w:rsidSect="009C63A2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C63A2" w:rsidRPr="00B61A05" w:rsidRDefault="009C63A2" w:rsidP="009C63A2">
      <w:pPr>
        <w:tabs>
          <w:tab w:val="left" w:pos="868"/>
        </w:tabs>
        <w:rPr>
          <w:sz w:val="20"/>
          <w:szCs w:val="20"/>
        </w:rPr>
      </w:pPr>
      <w:r w:rsidRPr="00B61A05">
        <w:rPr>
          <w:sz w:val="20"/>
          <w:szCs w:val="20"/>
        </w:rPr>
        <w:lastRenderedPageBreak/>
        <w:t>Приложение 1</w:t>
      </w:r>
    </w:p>
    <w:p w:rsidR="009C63A2" w:rsidRPr="00B61A05" w:rsidRDefault="009C63A2" w:rsidP="009C63A2">
      <w:pPr>
        <w:tabs>
          <w:tab w:val="left" w:pos="868"/>
        </w:tabs>
        <w:rPr>
          <w:rFonts w:eastAsiaTheme="minorHAnsi"/>
          <w:sz w:val="20"/>
          <w:szCs w:val="20"/>
          <w:lang w:eastAsia="en-US"/>
        </w:rPr>
      </w:pPr>
      <w:r w:rsidRPr="00B61A05">
        <w:rPr>
          <w:rFonts w:eastAsiaTheme="minorHAnsi"/>
          <w:sz w:val="20"/>
          <w:szCs w:val="20"/>
          <w:lang w:eastAsia="en-US"/>
        </w:rPr>
        <w:t>к Порядку составления и ведения кассового плана</w:t>
      </w:r>
    </w:p>
    <w:p w:rsidR="009C63A2" w:rsidRPr="00B61A05" w:rsidRDefault="009C63A2" w:rsidP="009C63A2">
      <w:pPr>
        <w:tabs>
          <w:tab w:val="left" w:pos="868"/>
        </w:tabs>
        <w:rPr>
          <w:sz w:val="20"/>
          <w:szCs w:val="20"/>
        </w:rPr>
      </w:pPr>
      <w:r w:rsidRPr="00B61A05">
        <w:rPr>
          <w:sz w:val="20"/>
          <w:szCs w:val="20"/>
        </w:rPr>
        <w:t>бюджета Беломорского муниципального округа</w:t>
      </w:r>
    </w:p>
    <w:p w:rsidR="009C63A2" w:rsidRPr="00B61A05" w:rsidRDefault="009C63A2" w:rsidP="009C63A2">
      <w:pPr>
        <w:tabs>
          <w:tab w:val="left" w:pos="868"/>
        </w:tabs>
        <w:rPr>
          <w:sz w:val="20"/>
          <w:szCs w:val="20"/>
        </w:rPr>
      </w:pPr>
      <w:r w:rsidRPr="00B61A05">
        <w:rPr>
          <w:sz w:val="20"/>
          <w:szCs w:val="20"/>
        </w:rPr>
        <w:t>Республики Карелия</w:t>
      </w:r>
    </w:p>
    <w:p w:rsidR="009C63A2" w:rsidRDefault="009C63A2" w:rsidP="009C63A2">
      <w:pPr>
        <w:tabs>
          <w:tab w:val="left" w:pos="868"/>
        </w:tabs>
        <w:jc w:val="center"/>
      </w:pPr>
      <w:r>
        <w:t>КАССОВЫЙ ПЛАН НА «___» ________________20___г.</w:t>
      </w:r>
    </w:p>
    <w:p w:rsidR="009C63A2" w:rsidRDefault="009C63A2" w:rsidP="009C63A2">
      <w:pPr>
        <w:tabs>
          <w:tab w:val="left" w:pos="868"/>
        </w:tabs>
        <w:jc w:val="center"/>
      </w:pPr>
      <w:r>
        <w:t>(первоначальный/уточненный, текущий/очередной)</w:t>
      </w:r>
    </w:p>
    <w:p w:rsidR="009C63A2" w:rsidRDefault="009C63A2" w:rsidP="009C63A2">
      <w:pPr>
        <w:tabs>
          <w:tab w:val="left" w:pos="868"/>
        </w:tabs>
        <w:jc w:val="center"/>
      </w:pPr>
    </w:p>
    <w:p w:rsidR="009C63A2" w:rsidRDefault="009C63A2" w:rsidP="00B61A05">
      <w:pPr>
        <w:tabs>
          <w:tab w:val="left" w:pos="868"/>
        </w:tabs>
        <w:jc w:val="left"/>
      </w:pPr>
      <w:r>
        <w:t>Единица измерения: тыс. рублей (с одним десятичным знаком после запятой)</w:t>
      </w:r>
    </w:p>
    <w:p w:rsidR="009C63A2" w:rsidRDefault="009C63A2" w:rsidP="009C63A2">
      <w:pPr>
        <w:tabs>
          <w:tab w:val="left" w:pos="868"/>
        </w:tabs>
      </w:pPr>
    </w:p>
    <w:tbl>
      <w:tblPr>
        <w:tblW w:w="154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1991"/>
        <w:gridCol w:w="2024"/>
        <w:gridCol w:w="623"/>
        <w:gridCol w:w="623"/>
        <w:gridCol w:w="510"/>
        <w:gridCol w:w="680"/>
        <w:gridCol w:w="680"/>
        <w:gridCol w:w="510"/>
        <w:gridCol w:w="510"/>
        <w:gridCol w:w="510"/>
        <w:gridCol w:w="510"/>
        <w:gridCol w:w="627"/>
        <w:gridCol w:w="601"/>
        <w:gridCol w:w="680"/>
        <w:gridCol w:w="680"/>
        <w:gridCol w:w="680"/>
        <w:gridCol w:w="680"/>
        <w:gridCol w:w="758"/>
        <w:gridCol w:w="907"/>
      </w:tblGrid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r w:rsidRPr="00F11B8C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1 квартал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3 квартал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Показатели на год</w:t>
            </w: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ind w:left="3" w:hanging="3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ПРОГНОЗ ПОСТУПЛЕНИЙ ПО ДОХОДАМ, 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 xml:space="preserve">1 00 </w:t>
            </w:r>
            <w:proofErr w:type="spellStart"/>
            <w:r w:rsidRPr="00F11B8C">
              <w:rPr>
                <w:rFonts w:eastAsiaTheme="minorHAnsi"/>
                <w:sz w:val="18"/>
                <w:szCs w:val="18"/>
                <w:lang w:eastAsia="en-US"/>
              </w:rPr>
              <w:t>00</w:t>
            </w:r>
            <w:proofErr w:type="spellEnd"/>
            <w:r w:rsidRPr="00F11B8C">
              <w:rPr>
                <w:rFonts w:eastAsiaTheme="minorHAnsi"/>
                <w:sz w:val="18"/>
                <w:szCs w:val="18"/>
                <w:lang w:eastAsia="en-US"/>
              </w:rPr>
              <w:t xml:space="preserve"> 000 00 0000 000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 xml:space="preserve">2 00 </w:t>
            </w:r>
            <w:proofErr w:type="spellStart"/>
            <w:r w:rsidRPr="00F11B8C">
              <w:rPr>
                <w:rFonts w:eastAsiaTheme="minorHAnsi"/>
                <w:sz w:val="18"/>
                <w:szCs w:val="18"/>
                <w:lang w:eastAsia="en-US"/>
              </w:rPr>
              <w:t>00</w:t>
            </w:r>
            <w:proofErr w:type="spellEnd"/>
            <w:r w:rsidRPr="00F11B8C">
              <w:rPr>
                <w:rFonts w:eastAsiaTheme="minorHAnsi"/>
                <w:sz w:val="18"/>
                <w:szCs w:val="18"/>
                <w:lang w:eastAsia="en-US"/>
              </w:rPr>
              <w:t xml:space="preserve"> 000 00 0000 000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Дотации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местному бюджету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2 02 15 000 00 0000 150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трансферты, имеющие целевой характер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2 02 20 000 00 0000 150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2 02 25 000 00 0000 150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2 02 29 000 00 0000 150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2 02 30 000 00 0000 150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2 02 35 000 00 0000 150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2 02 36 000 00 0000 150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2 02 39 000 00 0000 150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2 02 40 000 00 0000 150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2 02 45 000 00 0000 150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2 02 49 000 00 0000 150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1.2.3.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2 03 00 000 00 0000 000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2 07 00 000 00 0000 000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2 08 00 000 00 0000 000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2 18 00 000 00 0000 000</w:t>
            </w:r>
          </w:p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11B8C">
              <w:rPr>
                <w:rFonts w:eastAsiaTheme="minorHAnsi"/>
                <w:sz w:val="18"/>
                <w:szCs w:val="18"/>
                <w:lang w:eastAsia="en-US"/>
              </w:rPr>
              <w:t>2 19 00 000 00 0000 000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43EC6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E43EC6">
              <w:rPr>
                <w:i/>
                <w:iCs/>
                <w:color w:val="000000"/>
                <w:sz w:val="18"/>
                <w:szCs w:val="18"/>
              </w:rPr>
              <w:t>Справочно</w:t>
            </w:r>
            <w:proofErr w:type="spellEnd"/>
            <w:r w:rsidRPr="00E43EC6">
              <w:rPr>
                <w:i/>
                <w:iCs/>
                <w:color w:val="000000"/>
                <w:sz w:val="18"/>
                <w:szCs w:val="18"/>
              </w:rPr>
              <w:t>: Дорожный фонд муниципального образования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ПЕРЕЧИСЛЕНИЯ </w:t>
            </w: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 РАСХОДАМ, 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налоговых и неналоговых доходов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43EC6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E43EC6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средств межбюджетных трансфертов, имеющих целевой характер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43EC6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E43EC6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43EC6">
              <w:rPr>
                <w:i/>
                <w:iCs/>
                <w:color w:val="000000"/>
                <w:sz w:val="18"/>
                <w:szCs w:val="18"/>
              </w:rPr>
              <w:t>Справочно</w:t>
            </w:r>
            <w:proofErr w:type="spellEnd"/>
            <w:r w:rsidRPr="00E43EC6">
              <w:rPr>
                <w:i/>
                <w:iCs/>
                <w:color w:val="000000"/>
                <w:sz w:val="18"/>
                <w:szCs w:val="18"/>
              </w:rPr>
              <w:t>: Дорожный фонд муниципального образования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ДЕФИЦИТ (-), ПРОФИЦИТ (+)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 xml:space="preserve">ИСТОЧНИКИ </w:t>
            </w:r>
            <w:r w:rsidRPr="00F11B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ФИНАНСИРОВАНИЯ ДЕФИЦИТА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ступления по источникам финансирования дефицита бюджета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Перечисления </w:t>
            </w: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 источникам финансирования дефицита бюджета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4.3.1.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Остаток средств на начало периода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F11B8C" w:rsidTr="009C63A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4.3.2.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B61A0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11B8C">
              <w:rPr>
                <w:rFonts w:eastAsiaTheme="minorHAnsi"/>
                <w:sz w:val="20"/>
                <w:szCs w:val="20"/>
                <w:lang w:eastAsia="en-US"/>
              </w:rPr>
              <w:t>Остаток средств на конец периода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F11B8C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C63A2" w:rsidRDefault="009C63A2" w:rsidP="009C63A2">
      <w:pPr>
        <w:tabs>
          <w:tab w:val="left" w:pos="868"/>
        </w:tabs>
      </w:pPr>
    </w:p>
    <w:p w:rsidR="009C63A2" w:rsidRDefault="009C63A2" w:rsidP="00B61A05">
      <w:pPr>
        <w:tabs>
          <w:tab w:val="left" w:pos="868"/>
        </w:tabs>
        <w:jc w:val="left"/>
      </w:pPr>
      <w:r>
        <w:t>Глава Беломорского муниципального округа</w:t>
      </w:r>
      <w:r>
        <w:tab/>
      </w:r>
      <w:r>
        <w:tab/>
      </w:r>
      <w:r>
        <w:tab/>
      </w:r>
      <w:r>
        <w:tab/>
      </w:r>
      <w:r>
        <w:tab/>
        <w:t>_______________                ______________</w:t>
      </w:r>
    </w:p>
    <w:p w:rsidR="009C63A2" w:rsidRDefault="00B61A05" w:rsidP="00B61A05">
      <w:pPr>
        <w:tabs>
          <w:tab w:val="left" w:pos="868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C63A2" w:rsidRPr="00F46EC3">
        <w:rPr>
          <w:sz w:val="20"/>
          <w:szCs w:val="20"/>
        </w:rPr>
        <w:t>(расшифровка</w:t>
      </w:r>
      <w:r w:rsidR="009C63A2">
        <w:t>)</w:t>
      </w:r>
    </w:p>
    <w:p w:rsidR="009C63A2" w:rsidRDefault="009C63A2" w:rsidP="009C63A2">
      <w:pPr>
        <w:tabs>
          <w:tab w:val="left" w:pos="868"/>
        </w:tabs>
      </w:pPr>
    </w:p>
    <w:p w:rsidR="009C63A2" w:rsidRDefault="009C63A2" w:rsidP="00B61A05">
      <w:pPr>
        <w:tabs>
          <w:tab w:val="left" w:pos="868"/>
        </w:tabs>
        <w:jc w:val="left"/>
      </w:pPr>
      <w:r>
        <w:t>Начальник финансового управления</w:t>
      </w:r>
      <w:r>
        <w:tab/>
      </w:r>
      <w:r>
        <w:tab/>
      </w:r>
      <w:r>
        <w:tab/>
      </w:r>
      <w:r>
        <w:tab/>
      </w:r>
      <w:r>
        <w:tab/>
      </w:r>
      <w:r w:rsidR="00B61A05">
        <w:t xml:space="preserve">            </w:t>
      </w:r>
      <w:r>
        <w:t>_______________                ______________</w:t>
      </w:r>
    </w:p>
    <w:p w:rsidR="009C63A2" w:rsidRDefault="00B61A05" w:rsidP="00B61A05">
      <w:pPr>
        <w:tabs>
          <w:tab w:val="left" w:pos="868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63A2" w:rsidRPr="00F46EC3">
        <w:rPr>
          <w:sz w:val="20"/>
          <w:szCs w:val="20"/>
        </w:rPr>
        <w:t>(расшифровка</w:t>
      </w:r>
      <w:r w:rsidR="009C63A2">
        <w:t>)</w:t>
      </w:r>
    </w:p>
    <w:p w:rsidR="009C63A2" w:rsidRDefault="009C63A2" w:rsidP="00B61A05">
      <w:pPr>
        <w:tabs>
          <w:tab w:val="left" w:pos="868"/>
        </w:tabs>
        <w:jc w:val="center"/>
      </w:pPr>
    </w:p>
    <w:p w:rsidR="009C63A2" w:rsidRDefault="009C63A2" w:rsidP="009C63A2">
      <w:pPr>
        <w:tabs>
          <w:tab w:val="left" w:pos="868"/>
        </w:tabs>
      </w:pPr>
    </w:p>
    <w:p w:rsidR="009C63A2" w:rsidRDefault="009C63A2" w:rsidP="00B61A05">
      <w:pPr>
        <w:tabs>
          <w:tab w:val="left" w:pos="868"/>
        </w:tabs>
        <w:jc w:val="left"/>
        <w:sectPr w:rsidR="009C63A2" w:rsidSect="00B61A05">
          <w:pgSz w:w="16838" w:h="11906" w:orient="landscape"/>
          <w:pgMar w:top="851" w:right="1134" w:bottom="709" w:left="1985" w:header="709" w:footer="709" w:gutter="0"/>
          <w:cols w:space="708"/>
          <w:docGrid w:linePitch="360"/>
        </w:sectPr>
      </w:pPr>
      <w:r>
        <w:t>Исполнитель: ____________/ _____________</w:t>
      </w:r>
    </w:p>
    <w:p w:rsidR="009C63A2" w:rsidRPr="004A73C0" w:rsidRDefault="009C63A2" w:rsidP="004A73C0">
      <w:pPr>
        <w:tabs>
          <w:tab w:val="left" w:pos="868"/>
        </w:tabs>
        <w:rPr>
          <w:sz w:val="20"/>
          <w:szCs w:val="20"/>
        </w:rPr>
      </w:pPr>
      <w:r w:rsidRPr="004A73C0">
        <w:rPr>
          <w:sz w:val="20"/>
          <w:szCs w:val="20"/>
        </w:rPr>
        <w:lastRenderedPageBreak/>
        <w:t>Приложение2</w:t>
      </w:r>
    </w:p>
    <w:p w:rsidR="009C63A2" w:rsidRPr="004A73C0" w:rsidRDefault="004A73C0" w:rsidP="004A73C0">
      <w:pPr>
        <w:tabs>
          <w:tab w:val="left" w:pos="868"/>
        </w:tabs>
        <w:rPr>
          <w:rFonts w:eastAsiaTheme="minorHAnsi"/>
          <w:sz w:val="20"/>
          <w:szCs w:val="20"/>
          <w:lang w:eastAsia="en-US"/>
        </w:rPr>
      </w:pPr>
      <w:r w:rsidRPr="004A73C0">
        <w:rPr>
          <w:rFonts w:eastAsiaTheme="minorHAnsi"/>
          <w:sz w:val="20"/>
          <w:szCs w:val="20"/>
          <w:lang w:eastAsia="en-US"/>
        </w:rPr>
        <w:t xml:space="preserve">к </w:t>
      </w:r>
      <w:r w:rsidR="009C63A2" w:rsidRPr="004A73C0">
        <w:rPr>
          <w:rFonts w:eastAsiaTheme="minorHAnsi"/>
          <w:sz w:val="20"/>
          <w:szCs w:val="20"/>
          <w:lang w:eastAsia="en-US"/>
        </w:rPr>
        <w:t>Порядку составления и ведения кассового плана</w:t>
      </w:r>
    </w:p>
    <w:p w:rsidR="009C63A2" w:rsidRPr="004A73C0" w:rsidRDefault="009C63A2" w:rsidP="004A73C0">
      <w:pPr>
        <w:tabs>
          <w:tab w:val="left" w:pos="868"/>
        </w:tabs>
        <w:rPr>
          <w:sz w:val="20"/>
          <w:szCs w:val="20"/>
        </w:rPr>
      </w:pPr>
      <w:r w:rsidRPr="004A73C0">
        <w:rPr>
          <w:sz w:val="20"/>
          <w:szCs w:val="20"/>
        </w:rPr>
        <w:t>бюджета Беломорского муниципального округа</w:t>
      </w:r>
    </w:p>
    <w:p w:rsidR="009C63A2" w:rsidRPr="004A73C0" w:rsidRDefault="009C63A2" w:rsidP="004A73C0">
      <w:pPr>
        <w:tabs>
          <w:tab w:val="left" w:pos="868"/>
        </w:tabs>
        <w:rPr>
          <w:sz w:val="20"/>
          <w:szCs w:val="20"/>
        </w:rPr>
      </w:pPr>
      <w:r w:rsidRPr="004A73C0">
        <w:rPr>
          <w:sz w:val="20"/>
          <w:szCs w:val="20"/>
        </w:rPr>
        <w:t>Республики Карелия</w:t>
      </w:r>
    </w:p>
    <w:p w:rsidR="009C63A2" w:rsidRDefault="009C63A2" w:rsidP="009C63A2">
      <w:pPr>
        <w:tabs>
          <w:tab w:val="left" w:pos="868"/>
        </w:tabs>
        <w:rPr>
          <w:sz w:val="22"/>
          <w:szCs w:val="22"/>
        </w:rPr>
      </w:pPr>
    </w:p>
    <w:p w:rsidR="009C63A2" w:rsidRDefault="009C63A2" w:rsidP="009C63A2">
      <w:pPr>
        <w:tabs>
          <w:tab w:val="left" w:pos="868"/>
        </w:tabs>
        <w:jc w:val="center"/>
      </w:pPr>
      <w:r>
        <w:t>КАССОВЫЙ ПЛАН (ПОДЕКАДНЫЙ) НА ______________ МЕСЯЦ</w:t>
      </w:r>
      <w:r w:rsidR="004A73C0">
        <w:t xml:space="preserve"> </w:t>
      </w:r>
      <w:r>
        <w:t>20___г.</w:t>
      </w:r>
    </w:p>
    <w:p w:rsidR="009C63A2" w:rsidRDefault="009C63A2" w:rsidP="009C63A2">
      <w:pPr>
        <w:tabs>
          <w:tab w:val="left" w:pos="868"/>
        </w:tabs>
        <w:jc w:val="center"/>
      </w:pPr>
      <w:r>
        <w:t>(первоначальный/уточненный)</w:t>
      </w:r>
    </w:p>
    <w:p w:rsidR="009C63A2" w:rsidRDefault="009C63A2" w:rsidP="009C63A2">
      <w:pPr>
        <w:tabs>
          <w:tab w:val="left" w:pos="868"/>
        </w:tabs>
        <w:jc w:val="center"/>
      </w:pPr>
    </w:p>
    <w:p w:rsidR="009C63A2" w:rsidRDefault="009C63A2" w:rsidP="004A73C0">
      <w:pPr>
        <w:tabs>
          <w:tab w:val="left" w:pos="868"/>
        </w:tabs>
        <w:jc w:val="left"/>
      </w:pPr>
      <w:r>
        <w:t>Единица измерения: тыс. рублей (с одним десятичным знаком после запятой)</w:t>
      </w: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774"/>
        <w:gridCol w:w="2551"/>
        <w:gridCol w:w="848"/>
        <w:gridCol w:w="995"/>
        <w:gridCol w:w="993"/>
        <w:gridCol w:w="793"/>
      </w:tblGrid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 декада (1-10-е число)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II декада (11-20-е число)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III декада (21-31-е число)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Всего по кассовому плану</w:t>
            </w: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E1111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1111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ПРОГНОЗ ПОСТУПЛЕНИЙ ПО ДОХОДАМ,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1 00 </w:t>
            </w:r>
            <w:proofErr w:type="spellStart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proofErr w:type="spellEnd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 000 00 0000 000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2 00 </w:t>
            </w:r>
            <w:proofErr w:type="spellStart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proofErr w:type="spellEnd"/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 000 00 0000 000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Дотации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местному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2 02 15 000 00 0000 150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трансферты, имеющие целевой характер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2 02 20 000 00 0000 150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2 02 25 000 00 0000 150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2 02 29 000 00 0000 150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2 02 30 000 00 0000 150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2 02 35 000 00 0000 150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2 02 36 000 00 0000 150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2 02 39 000 00 0000 150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2 02 40 000 00 0000 150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2 02 45 000 00 0000 150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2 02 49 000 00 0000 150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2 03 00 000 00 0000 000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2 07 00 000 00 0000 000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2 08 00 000 00 0000 000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2 18 00 000 00 0000 000</w:t>
            </w:r>
          </w:p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2 19 00 000 00 0000 000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11175">
              <w:rPr>
                <w:i/>
                <w:iCs/>
                <w:color w:val="000000"/>
                <w:sz w:val="16"/>
                <w:szCs w:val="16"/>
              </w:rPr>
              <w:t>Справочно</w:t>
            </w:r>
            <w:proofErr w:type="spellEnd"/>
            <w:r w:rsidRPr="00511175">
              <w:rPr>
                <w:i/>
                <w:iCs/>
                <w:color w:val="000000"/>
                <w:sz w:val="16"/>
                <w:szCs w:val="16"/>
              </w:rPr>
              <w:t>: Дорожный фонд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ПЕРЧИСЛЕНИЯ</w:t>
            </w:r>
            <w:r w:rsidRPr="0043400F">
              <w:rPr>
                <w:rFonts w:eastAsiaTheme="minorHAnsi"/>
                <w:sz w:val="20"/>
                <w:szCs w:val="20"/>
                <w:lang w:eastAsia="en-US"/>
              </w:rPr>
              <w:t xml:space="preserve"> ПО РАСХОДАМ,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налоговых и неналоговых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средств межбюджетных трансфертов, имеющих целевой характер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ДЕФИЦИТ (-), ПРОФИЦИТ (+)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ИСТОЧНИКИ ФИНАНСИРОВАНИЯ ДЕФИЦИТА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оступления по источникам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(в том числе от УФК)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Перечисления </w:t>
            </w: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по источникам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4.2.1.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4.2.2.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4.3.1.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Остаток средств на начало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E11113" w:rsidTr="009C63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4.3.2.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4A73C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3400F">
              <w:rPr>
                <w:rFonts w:eastAsiaTheme="minorHAnsi"/>
                <w:sz w:val="20"/>
                <w:szCs w:val="20"/>
                <w:lang w:eastAsia="en-US"/>
              </w:rPr>
              <w:t>Остаток средств на конец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3400F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C63A2" w:rsidRDefault="009C63A2" w:rsidP="009C63A2">
      <w:pPr>
        <w:tabs>
          <w:tab w:val="left" w:pos="868"/>
        </w:tabs>
      </w:pP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  <w:r w:rsidRPr="00A778E7">
        <w:rPr>
          <w:sz w:val="22"/>
          <w:szCs w:val="22"/>
        </w:rPr>
        <w:t>Глава Беломорск</w:t>
      </w:r>
      <w:r>
        <w:rPr>
          <w:sz w:val="22"/>
          <w:szCs w:val="22"/>
        </w:rPr>
        <w:t>ого</w:t>
      </w:r>
      <w:r w:rsidRPr="00A778E7">
        <w:rPr>
          <w:sz w:val="22"/>
          <w:szCs w:val="22"/>
        </w:rPr>
        <w:t xml:space="preserve"> муниципальн</w:t>
      </w:r>
      <w:r>
        <w:rPr>
          <w:sz w:val="22"/>
          <w:szCs w:val="22"/>
        </w:rPr>
        <w:t>ого округа</w:t>
      </w:r>
      <w:r w:rsidRPr="00A778E7">
        <w:rPr>
          <w:sz w:val="22"/>
          <w:szCs w:val="22"/>
        </w:rPr>
        <w:tab/>
        <w:t xml:space="preserve">_______________               </w:t>
      </w:r>
      <w:r w:rsidR="00DF6873">
        <w:rPr>
          <w:sz w:val="22"/>
          <w:szCs w:val="22"/>
        </w:rPr>
        <w:t xml:space="preserve">       </w:t>
      </w:r>
      <w:r w:rsidRPr="00A778E7">
        <w:rPr>
          <w:sz w:val="22"/>
          <w:szCs w:val="22"/>
        </w:rPr>
        <w:t xml:space="preserve"> ______________</w:t>
      </w: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="00341DB0">
        <w:rPr>
          <w:sz w:val="22"/>
          <w:szCs w:val="22"/>
        </w:rPr>
        <w:t xml:space="preserve">    </w:t>
      </w:r>
      <w:r w:rsidRPr="00A778E7">
        <w:rPr>
          <w:sz w:val="22"/>
          <w:szCs w:val="22"/>
        </w:rPr>
        <w:t>(подпись)</w:t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  <w:t xml:space="preserve">   (расшифровка)</w:t>
      </w: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  <w:r w:rsidRPr="00A778E7">
        <w:rPr>
          <w:sz w:val="22"/>
          <w:szCs w:val="22"/>
        </w:rPr>
        <w:t>Начальник финансового</w:t>
      </w:r>
      <w:r w:rsidR="00341DB0">
        <w:rPr>
          <w:sz w:val="22"/>
          <w:szCs w:val="22"/>
        </w:rPr>
        <w:t xml:space="preserve"> управления </w:t>
      </w:r>
      <w:r w:rsidRPr="00A778E7">
        <w:rPr>
          <w:sz w:val="22"/>
          <w:szCs w:val="22"/>
        </w:rPr>
        <w:t>_______________</w:t>
      </w:r>
      <w:r w:rsidR="00341DB0">
        <w:rPr>
          <w:sz w:val="22"/>
          <w:szCs w:val="22"/>
        </w:rPr>
        <w:t>_______</w:t>
      </w:r>
      <w:r w:rsidR="00A5208B">
        <w:rPr>
          <w:sz w:val="22"/>
          <w:szCs w:val="22"/>
        </w:rPr>
        <w:softHyphen/>
      </w:r>
      <w:r w:rsidR="00A5208B">
        <w:rPr>
          <w:sz w:val="22"/>
          <w:szCs w:val="22"/>
        </w:rPr>
        <w:softHyphen/>
      </w:r>
      <w:r w:rsidR="00A5208B">
        <w:rPr>
          <w:sz w:val="22"/>
          <w:szCs w:val="22"/>
        </w:rPr>
        <w:softHyphen/>
      </w:r>
      <w:r w:rsidR="00A5208B">
        <w:rPr>
          <w:sz w:val="22"/>
          <w:szCs w:val="22"/>
        </w:rPr>
        <w:softHyphen/>
      </w:r>
      <w:r w:rsidR="00A5208B">
        <w:rPr>
          <w:sz w:val="22"/>
          <w:szCs w:val="22"/>
        </w:rPr>
        <w:softHyphen/>
      </w:r>
      <w:r w:rsidR="00341DB0">
        <w:rPr>
          <w:sz w:val="22"/>
          <w:szCs w:val="22"/>
        </w:rPr>
        <w:t xml:space="preserve">   </w:t>
      </w:r>
      <w:r w:rsidR="00A5208B">
        <w:rPr>
          <w:sz w:val="22"/>
          <w:szCs w:val="22"/>
        </w:rPr>
        <w:t xml:space="preserve">   </w:t>
      </w:r>
      <w:r w:rsidR="00DF6873">
        <w:rPr>
          <w:sz w:val="22"/>
          <w:szCs w:val="22"/>
        </w:rPr>
        <w:softHyphen/>
      </w:r>
      <w:r w:rsidR="00DF6873">
        <w:rPr>
          <w:sz w:val="22"/>
          <w:szCs w:val="22"/>
        </w:rPr>
        <w:softHyphen/>
      </w:r>
      <w:r w:rsidR="00DF6873">
        <w:rPr>
          <w:sz w:val="22"/>
          <w:szCs w:val="22"/>
        </w:rPr>
        <w:softHyphen/>
      </w:r>
      <w:r w:rsidR="00DF6873">
        <w:rPr>
          <w:sz w:val="22"/>
          <w:szCs w:val="22"/>
        </w:rPr>
        <w:softHyphen/>
        <w:t xml:space="preserve">  </w:t>
      </w:r>
      <w:r w:rsidR="00341DB0">
        <w:rPr>
          <w:sz w:val="22"/>
          <w:szCs w:val="22"/>
        </w:rPr>
        <w:t xml:space="preserve">                  </w:t>
      </w:r>
      <w:r w:rsidRPr="00A778E7">
        <w:rPr>
          <w:sz w:val="22"/>
          <w:szCs w:val="22"/>
        </w:rPr>
        <w:t>______________</w:t>
      </w: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="00341DB0">
        <w:rPr>
          <w:sz w:val="22"/>
          <w:szCs w:val="22"/>
        </w:rPr>
        <w:t xml:space="preserve">    </w:t>
      </w:r>
      <w:r w:rsidRPr="00A778E7">
        <w:rPr>
          <w:sz w:val="22"/>
          <w:szCs w:val="22"/>
        </w:rPr>
        <w:t>(подпись)</w:t>
      </w:r>
      <w:r w:rsidRPr="00A778E7">
        <w:rPr>
          <w:sz w:val="22"/>
          <w:szCs w:val="22"/>
        </w:rPr>
        <w:tab/>
      </w:r>
      <w:r w:rsidRPr="00A778E7">
        <w:rPr>
          <w:sz w:val="22"/>
          <w:szCs w:val="22"/>
        </w:rPr>
        <w:tab/>
      </w:r>
      <w:r w:rsidR="00DF6873">
        <w:rPr>
          <w:sz w:val="22"/>
          <w:szCs w:val="22"/>
        </w:rPr>
        <w:t xml:space="preserve">  </w:t>
      </w:r>
      <w:r w:rsidRPr="00A778E7">
        <w:rPr>
          <w:sz w:val="22"/>
          <w:szCs w:val="22"/>
        </w:rPr>
        <w:tab/>
        <w:t xml:space="preserve">   (расшифровка)</w:t>
      </w: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</w:p>
    <w:p w:rsidR="009C63A2" w:rsidRPr="00A778E7" w:rsidRDefault="009C63A2" w:rsidP="00DF6873">
      <w:pPr>
        <w:tabs>
          <w:tab w:val="left" w:pos="868"/>
        </w:tabs>
        <w:jc w:val="left"/>
        <w:rPr>
          <w:sz w:val="22"/>
          <w:szCs w:val="22"/>
        </w:rPr>
      </w:pPr>
      <w:r w:rsidRPr="00A778E7">
        <w:rPr>
          <w:sz w:val="22"/>
          <w:szCs w:val="22"/>
        </w:rPr>
        <w:t>Исполнитель: ____________/______________</w:t>
      </w:r>
    </w:p>
    <w:p w:rsidR="009C63A2" w:rsidRDefault="009C63A2" w:rsidP="00DF6873">
      <w:pPr>
        <w:spacing w:after="160" w:line="259" w:lineRule="auto"/>
        <w:jc w:val="left"/>
      </w:pPr>
      <w:r>
        <w:br w:type="page"/>
      </w:r>
    </w:p>
    <w:p w:rsidR="009C63A2" w:rsidRDefault="009C63A2" w:rsidP="00DF6873">
      <w:pPr>
        <w:tabs>
          <w:tab w:val="left" w:pos="868"/>
        </w:tabs>
        <w:jc w:val="left"/>
        <w:rPr>
          <w:sz w:val="22"/>
          <w:szCs w:val="22"/>
        </w:rPr>
        <w:sectPr w:rsidR="009C63A2" w:rsidSect="004A73C0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9C63A2" w:rsidRDefault="009C63A2" w:rsidP="009C63A2">
      <w:pPr>
        <w:tabs>
          <w:tab w:val="left" w:pos="868"/>
        </w:tabs>
        <w:rPr>
          <w:sz w:val="22"/>
          <w:szCs w:val="22"/>
        </w:rPr>
      </w:pPr>
    </w:p>
    <w:p w:rsidR="009C63A2" w:rsidRPr="00A5208B" w:rsidRDefault="009C63A2" w:rsidP="009C63A2">
      <w:pPr>
        <w:tabs>
          <w:tab w:val="left" w:pos="868"/>
        </w:tabs>
        <w:rPr>
          <w:sz w:val="20"/>
          <w:szCs w:val="20"/>
        </w:rPr>
      </w:pPr>
      <w:r w:rsidRPr="00A5208B">
        <w:rPr>
          <w:sz w:val="20"/>
          <w:szCs w:val="20"/>
        </w:rPr>
        <w:t>Приложение3</w:t>
      </w:r>
    </w:p>
    <w:p w:rsidR="009C63A2" w:rsidRPr="00A5208B" w:rsidRDefault="009C63A2" w:rsidP="009C63A2">
      <w:pPr>
        <w:tabs>
          <w:tab w:val="left" w:pos="868"/>
        </w:tabs>
        <w:rPr>
          <w:rFonts w:eastAsiaTheme="minorHAnsi"/>
          <w:sz w:val="20"/>
          <w:szCs w:val="20"/>
          <w:lang w:eastAsia="en-US"/>
        </w:rPr>
      </w:pPr>
      <w:r w:rsidRPr="00A5208B">
        <w:rPr>
          <w:rFonts w:eastAsiaTheme="minorHAnsi"/>
          <w:sz w:val="20"/>
          <w:szCs w:val="20"/>
          <w:lang w:eastAsia="en-US"/>
        </w:rPr>
        <w:t>к Порядку составления и ведения кассового плана</w:t>
      </w:r>
    </w:p>
    <w:p w:rsidR="009C63A2" w:rsidRPr="00A5208B" w:rsidRDefault="009C63A2" w:rsidP="009C63A2">
      <w:pPr>
        <w:tabs>
          <w:tab w:val="left" w:pos="868"/>
        </w:tabs>
        <w:rPr>
          <w:sz w:val="20"/>
          <w:szCs w:val="20"/>
        </w:rPr>
      </w:pPr>
      <w:r w:rsidRPr="00A5208B">
        <w:rPr>
          <w:sz w:val="20"/>
          <w:szCs w:val="20"/>
        </w:rPr>
        <w:t>бюджета Беломорского муниципального округа</w:t>
      </w:r>
    </w:p>
    <w:p w:rsidR="009C63A2" w:rsidRPr="00A5208B" w:rsidRDefault="009C63A2" w:rsidP="009C63A2">
      <w:pPr>
        <w:tabs>
          <w:tab w:val="left" w:pos="868"/>
        </w:tabs>
        <w:rPr>
          <w:sz w:val="20"/>
          <w:szCs w:val="20"/>
        </w:rPr>
      </w:pPr>
      <w:r w:rsidRPr="00A5208B">
        <w:rPr>
          <w:sz w:val="20"/>
          <w:szCs w:val="20"/>
        </w:rPr>
        <w:t>Республики Карелия</w:t>
      </w: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ДЛЯ СОСТАВЛЕНИЯ КАССОВОГО ПЛАНА НА ____ ГОД</w:t>
      </w:r>
    </w:p>
    <w:p w:rsidR="009C63A2" w:rsidRDefault="009C63A2" w:rsidP="009C63A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текущий (очередной)</w:t>
      </w:r>
    </w:p>
    <w:p w:rsidR="009C63A2" w:rsidRDefault="009C63A2" w:rsidP="009C63A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 _____________ 20___ года</w:t>
      </w:r>
    </w:p>
    <w:p w:rsidR="009C63A2" w:rsidRDefault="009C63A2" w:rsidP="009C63A2">
      <w:pPr>
        <w:tabs>
          <w:tab w:val="left" w:pos="868"/>
        </w:tabs>
        <w:jc w:val="center"/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участника процесса прогнозирования ____________________________</w:t>
      </w: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Единица измерения: тыс. рублей (с одним десятичным знаком после запятой)</w:t>
      </w:r>
    </w:p>
    <w:p w:rsidR="009C63A2" w:rsidRDefault="009C63A2" w:rsidP="009C63A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1573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0"/>
        <w:gridCol w:w="2128"/>
        <w:gridCol w:w="708"/>
        <w:gridCol w:w="683"/>
        <w:gridCol w:w="623"/>
        <w:gridCol w:w="679"/>
        <w:gridCol w:w="594"/>
        <w:gridCol w:w="623"/>
        <w:gridCol w:w="794"/>
        <w:gridCol w:w="709"/>
        <w:gridCol w:w="709"/>
        <w:gridCol w:w="567"/>
        <w:gridCol w:w="566"/>
        <w:gridCol w:w="710"/>
        <w:gridCol w:w="543"/>
        <w:gridCol w:w="567"/>
        <w:gridCol w:w="709"/>
        <w:gridCol w:w="709"/>
        <w:gridCol w:w="851"/>
      </w:tblGrid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r w:rsidRPr="00443C83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квартал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Показатели на год</w:t>
            </w: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43C83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ПРОГНОЗ КАССОВЫХ ПОСТУПЛЕНИЙ ПО ДОХОДАМ, 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C92609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C92609">
              <w:rPr>
                <w:i/>
                <w:iCs/>
                <w:sz w:val="18"/>
                <w:szCs w:val="18"/>
              </w:rPr>
              <w:t xml:space="preserve">в том числе в разрезе источников </w:t>
            </w:r>
            <w:r w:rsidRPr="00C92609">
              <w:rPr>
                <w:i/>
                <w:iCs/>
                <w:sz w:val="18"/>
                <w:szCs w:val="18"/>
              </w:rPr>
              <w:lastRenderedPageBreak/>
              <w:t>доходов с указанием группы, подгруппы, статьи, подстатьи и элемента кода дохода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C92609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260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2 00 </w:t>
            </w:r>
            <w:proofErr w:type="spellStart"/>
            <w:r w:rsidRPr="00443C83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proofErr w:type="spellEnd"/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 000 00 0000 000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C92609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2609">
              <w:rPr>
                <w:rFonts w:eastAsiaTheme="minorHAns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Дотации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местному бюджету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2 02 15 000 00 0000 150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C92609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2609">
              <w:rPr>
                <w:rFonts w:eastAsiaTheme="minorHAns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трансферты, имеющие целевой характер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2 02 20 000 00 0000 150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2 02 25 000 00 0000 150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2 02 29 000 00 0000 150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2 02 30 000 00 0000 150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2 02 35 000 00 0000 150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2 02 36 000 00 0000 150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2 02 39 000 00 0000 150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2 02 40 000 00 0000 150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2 02 45 000 00 0000 150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2 02 49 000 00 0000 150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1B5D46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B5D46">
              <w:rPr>
                <w:rFonts w:eastAsiaTheme="minorHAnsi"/>
                <w:sz w:val="18"/>
                <w:szCs w:val="18"/>
                <w:lang w:eastAsia="en-US"/>
              </w:rPr>
              <w:t>1.2.3.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2 03 00 000 00 0000 000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2 07 00 000 00 0000 000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2 08 00 000 00 0000 000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2 18 00 000 00 0000 000</w:t>
            </w:r>
          </w:p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2 19 00 000 00 0000 000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11175">
              <w:rPr>
                <w:i/>
                <w:iCs/>
                <w:color w:val="000000"/>
                <w:sz w:val="16"/>
                <w:szCs w:val="16"/>
              </w:rPr>
              <w:t>Справочно</w:t>
            </w:r>
            <w:proofErr w:type="spellEnd"/>
            <w:r w:rsidRPr="00511175">
              <w:rPr>
                <w:i/>
                <w:iCs/>
                <w:color w:val="000000"/>
                <w:sz w:val="16"/>
                <w:szCs w:val="16"/>
              </w:rPr>
              <w:t>: Дорожный фонд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ПРОГНОЗ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ПЕРЕЧИСЛЕНИЙ </w:t>
            </w: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 РАСХОДАМ, 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Расходы, осуществляемые за счет налоговых и неналоговых </w:t>
            </w:r>
            <w:r w:rsidRPr="00443C8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3D63DD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3D63DD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средств межбюджетных трансфертов, имеющих целевой характер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3D63DD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3D63DD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A5208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11175">
              <w:rPr>
                <w:i/>
                <w:iCs/>
                <w:color w:val="000000"/>
                <w:sz w:val="16"/>
                <w:szCs w:val="16"/>
              </w:rPr>
              <w:t>Справочно</w:t>
            </w:r>
            <w:proofErr w:type="spellEnd"/>
            <w:r w:rsidRPr="00511175">
              <w:rPr>
                <w:i/>
                <w:iCs/>
                <w:color w:val="000000"/>
                <w:sz w:val="16"/>
                <w:szCs w:val="16"/>
              </w:rPr>
              <w:t>: Дорожный фонд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ПРОГНОЗ ПОСТУПЛЕНИЙ ПО ИСТОЧНИКАМ ФИНАНСИРОВАНИЯ ДЕФИЦИТА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(в том числе от УФК)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ПРОГНОЗ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ПЕРЕЧМСЛЕНИЙ</w:t>
            </w:r>
            <w:r w:rsidRPr="00443C83">
              <w:rPr>
                <w:rFonts w:eastAsiaTheme="minorHAnsi"/>
                <w:sz w:val="20"/>
                <w:szCs w:val="20"/>
                <w:lang w:eastAsia="en-US"/>
              </w:rPr>
              <w:t xml:space="preserve"> ПО ИСТОЧНИКАМ ФИНАНСИРОВАНИЯ ДЕФИЦИТА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443C83" w:rsidTr="009C63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43C83">
              <w:rPr>
                <w:rFonts w:eastAsiaTheme="minorHAnsi"/>
                <w:sz w:val="20"/>
                <w:szCs w:val="20"/>
                <w:lang w:eastAsia="en-US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443C83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C63A2" w:rsidRDefault="009C63A2" w:rsidP="009C63A2">
      <w:pPr>
        <w:tabs>
          <w:tab w:val="left" w:pos="868"/>
        </w:tabs>
      </w:pPr>
    </w:p>
    <w:p w:rsidR="009C63A2" w:rsidRDefault="009C63A2" w:rsidP="00D95CC5">
      <w:pPr>
        <w:tabs>
          <w:tab w:val="left" w:pos="868"/>
        </w:tabs>
        <w:jc w:val="left"/>
      </w:pPr>
      <w:r>
        <w:t>Глава Беломорского муниципального округа</w:t>
      </w:r>
      <w:r>
        <w:tab/>
        <w:t>_______________                ______________</w:t>
      </w:r>
    </w:p>
    <w:p w:rsidR="009C63A2" w:rsidRDefault="009C63A2" w:rsidP="00D95CC5">
      <w:pPr>
        <w:tabs>
          <w:tab w:val="left" w:pos="86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CC5">
        <w:t xml:space="preserve">      </w:t>
      </w:r>
      <w:r w:rsidRPr="00F46EC3">
        <w:rPr>
          <w:sz w:val="20"/>
          <w:szCs w:val="20"/>
        </w:rPr>
        <w:t>(подпись)</w:t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6EC3">
        <w:rPr>
          <w:sz w:val="20"/>
          <w:szCs w:val="20"/>
        </w:rPr>
        <w:t xml:space="preserve">   (расшифровка</w:t>
      </w:r>
      <w:r>
        <w:t>)</w:t>
      </w: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  <w:r>
        <w:t>Начальник финансового управления</w:t>
      </w:r>
      <w:r>
        <w:tab/>
      </w:r>
      <w:r w:rsidR="00341DB0">
        <w:t xml:space="preserve">           </w:t>
      </w:r>
      <w:r>
        <w:t>_______________                ______________</w:t>
      </w:r>
    </w:p>
    <w:p w:rsidR="009C63A2" w:rsidRDefault="009C63A2" w:rsidP="00D95CC5">
      <w:pPr>
        <w:tabs>
          <w:tab w:val="left" w:pos="86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CC5">
        <w:t xml:space="preserve">        </w:t>
      </w:r>
      <w:r w:rsidR="00341DB0">
        <w:t xml:space="preserve">          </w:t>
      </w:r>
      <w:r w:rsidRPr="00F46EC3">
        <w:rPr>
          <w:sz w:val="20"/>
          <w:szCs w:val="20"/>
        </w:rPr>
        <w:t>(подпись)</w:t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  <w:t xml:space="preserve">   (расшифровка</w:t>
      </w:r>
      <w:r>
        <w:t>)</w:t>
      </w: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  <w:r>
        <w:t>Исполнитель: ____________/______________</w:t>
      </w:r>
    </w:p>
    <w:p w:rsidR="009C63A2" w:rsidRDefault="009C63A2" w:rsidP="00D95CC5">
      <w:pPr>
        <w:spacing w:after="160" w:line="259" w:lineRule="auto"/>
        <w:jc w:val="left"/>
      </w:pPr>
      <w:r>
        <w:br w:type="page"/>
      </w:r>
    </w:p>
    <w:p w:rsidR="009C63A2" w:rsidRDefault="009C63A2" w:rsidP="00D95CC5">
      <w:pPr>
        <w:tabs>
          <w:tab w:val="left" w:pos="868"/>
        </w:tabs>
        <w:jc w:val="left"/>
        <w:rPr>
          <w:sz w:val="22"/>
          <w:szCs w:val="22"/>
        </w:rPr>
        <w:sectPr w:rsidR="009C63A2" w:rsidSect="00A5208B">
          <w:pgSz w:w="16838" w:h="11906" w:orient="landscape"/>
          <w:pgMar w:top="709" w:right="1134" w:bottom="993" w:left="1701" w:header="709" w:footer="709" w:gutter="0"/>
          <w:cols w:space="708"/>
          <w:docGrid w:linePitch="360"/>
        </w:sectPr>
      </w:pPr>
    </w:p>
    <w:p w:rsidR="009C63A2" w:rsidRDefault="009C63A2" w:rsidP="009C63A2">
      <w:pPr>
        <w:tabs>
          <w:tab w:val="left" w:pos="868"/>
        </w:tabs>
        <w:rPr>
          <w:sz w:val="22"/>
          <w:szCs w:val="22"/>
        </w:rPr>
      </w:pPr>
    </w:p>
    <w:p w:rsidR="009C63A2" w:rsidRPr="00D95CC5" w:rsidRDefault="009C63A2" w:rsidP="00D95CC5">
      <w:pPr>
        <w:tabs>
          <w:tab w:val="left" w:pos="868"/>
        </w:tabs>
        <w:rPr>
          <w:sz w:val="20"/>
          <w:szCs w:val="20"/>
        </w:rPr>
      </w:pPr>
      <w:r w:rsidRPr="00D95CC5">
        <w:rPr>
          <w:sz w:val="20"/>
          <w:szCs w:val="20"/>
        </w:rPr>
        <w:t>Приложение</w:t>
      </w:r>
      <w:r w:rsidR="00D95CC5" w:rsidRPr="00D95CC5">
        <w:rPr>
          <w:sz w:val="20"/>
          <w:szCs w:val="20"/>
        </w:rPr>
        <w:t xml:space="preserve"> </w:t>
      </w:r>
      <w:r w:rsidRPr="00D95CC5">
        <w:rPr>
          <w:sz w:val="20"/>
          <w:szCs w:val="20"/>
        </w:rPr>
        <w:t>4</w:t>
      </w:r>
    </w:p>
    <w:p w:rsidR="009C63A2" w:rsidRPr="00D95CC5" w:rsidRDefault="009C63A2" w:rsidP="00D95CC5">
      <w:pPr>
        <w:tabs>
          <w:tab w:val="left" w:pos="868"/>
        </w:tabs>
        <w:rPr>
          <w:rFonts w:eastAsiaTheme="minorHAnsi"/>
          <w:sz w:val="20"/>
          <w:szCs w:val="20"/>
          <w:lang w:eastAsia="en-US"/>
        </w:rPr>
      </w:pPr>
      <w:r w:rsidRPr="00D95CC5">
        <w:rPr>
          <w:rFonts w:eastAsiaTheme="minorHAnsi"/>
          <w:sz w:val="20"/>
          <w:szCs w:val="20"/>
          <w:lang w:eastAsia="en-US"/>
        </w:rPr>
        <w:t>к Порядку составления и ведения кассового плана</w:t>
      </w:r>
    </w:p>
    <w:p w:rsidR="009C63A2" w:rsidRPr="00D95CC5" w:rsidRDefault="009C63A2" w:rsidP="00D95CC5">
      <w:pPr>
        <w:tabs>
          <w:tab w:val="left" w:pos="868"/>
        </w:tabs>
        <w:rPr>
          <w:sz w:val="20"/>
          <w:szCs w:val="20"/>
        </w:rPr>
      </w:pPr>
      <w:r w:rsidRPr="00D95CC5">
        <w:rPr>
          <w:sz w:val="20"/>
          <w:szCs w:val="20"/>
        </w:rPr>
        <w:t>бюджета Беломорского муниципального округа</w:t>
      </w:r>
    </w:p>
    <w:p w:rsidR="009C63A2" w:rsidRPr="00D278C9" w:rsidRDefault="009C63A2" w:rsidP="00D95CC5">
      <w:pPr>
        <w:tabs>
          <w:tab w:val="left" w:pos="868"/>
        </w:tabs>
        <w:rPr>
          <w:sz w:val="22"/>
          <w:szCs w:val="22"/>
        </w:rPr>
      </w:pPr>
      <w:r w:rsidRPr="00D95CC5">
        <w:rPr>
          <w:sz w:val="20"/>
          <w:szCs w:val="20"/>
        </w:rPr>
        <w:t>Республики Карелия</w:t>
      </w: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ДЛЯ СОСТАВЛЕНИЯ КАССОВОГО ПЛАНА</w:t>
      </w: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ПОДЕКАДНОГО НА ________ МЕСЯЦ</w:t>
      </w:r>
      <w:r w:rsidR="00D95CC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20___ ГОДА</w:t>
      </w: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(очередной)</w:t>
      </w:r>
    </w:p>
    <w:p w:rsidR="009C63A2" w:rsidRDefault="009C63A2" w:rsidP="009C63A2">
      <w:pPr>
        <w:tabs>
          <w:tab w:val="left" w:pos="868"/>
        </w:tabs>
        <w:jc w:val="center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«___» _____________ 20___ года</w:t>
      </w:r>
    </w:p>
    <w:p w:rsidR="009C63A2" w:rsidRDefault="009C63A2" w:rsidP="009C63A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C63A2" w:rsidRDefault="009C63A2" w:rsidP="00D95CC5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участника процесса прогнозирования ____________________________</w:t>
      </w: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63A2" w:rsidRDefault="009C63A2" w:rsidP="009C63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Единица измерения: тыс. рублей (с одним десятичным знаком после запятой)</w:t>
      </w:r>
    </w:p>
    <w:p w:rsidR="009C63A2" w:rsidRDefault="009C63A2" w:rsidP="009C63A2">
      <w:pPr>
        <w:tabs>
          <w:tab w:val="left" w:pos="868"/>
        </w:tabs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2664"/>
        <w:gridCol w:w="2607"/>
        <w:gridCol w:w="793"/>
        <w:gridCol w:w="793"/>
        <w:gridCol w:w="793"/>
        <w:gridCol w:w="936"/>
      </w:tblGrid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r w:rsidRPr="00704E85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КБК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 декада (1-10-е число)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II декада (11-20-е число)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III декада (21-31-е число)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Показатели на месяц</w:t>
            </w:r>
          </w:p>
        </w:tc>
      </w:tr>
      <w:tr w:rsidR="009C63A2" w:rsidRPr="0068345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A2" w:rsidRPr="0068345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83455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ПРОГНОЗ ПОСТУПЛЕНИЙ ПО ДОХОДАМ, ВСЕГО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i/>
                <w:iCs/>
                <w:sz w:val="20"/>
                <w:szCs w:val="20"/>
              </w:rPr>
              <w:t>в том числе в разрезе источников доходов с указанием группы, подгруппы, статьи, подстатьи и элемента кода дохода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 xml:space="preserve">2 00 </w:t>
            </w:r>
            <w:proofErr w:type="spellStart"/>
            <w:r w:rsidRPr="00704E8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proofErr w:type="spellEnd"/>
            <w:r w:rsidRPr="00704E85">
              <w:rPr>
                <w:rFonts w:eastAsiaTheme="minorHAnsi"/>
                <w:sz w:val="20"/>
                <w:szCs w:val="20"/>
                <w:lang w:eastAsia="en-US"/>
              </w:rPr>
              <w:t xml:space="preserve"> 000 00 0000 000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Дотации местному бюджету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2 02 15 000 00 0000 150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трансферты, имеющие целевой характер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2 02 20 000 00 0000 150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2 02 25 000 00 0000 150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2 02 29 000 00 0000 150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2 02 30 000 00 0000 150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2 02 35 000 00 0000 150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2 02 36 000 00 0000 150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2 02 39 000 00 0000 150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2 02 40 000 00 0000 150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2 02 45 000 00 0000 150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2 02 49 000 00 0000 150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2 07 00 000 00 0000 000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2 08 00 000 00 0000 000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2 18 00 000 00 0000 000</w:t>
            </w:r>
          </w:p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2 19 00 000 00 0000 000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ПРОГНОЗ ПЕРЕЧИСЛЕНИЙ ПО РАСХОДАМ, ВСЕГО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 xml:space="preserve">Расходы, осуществляемые за </w:t>
            </w:r>
            <w:r w:rsidRPr="00704E8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счет налоговых и неналоговых доходов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Расходы, осуществляемые за счет средств межбюджетных трансфертов, имеющих целевой характер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i/>
                <w:sz w:val="20"/>
                <w:szCs w:val="20"/>
                <w:lang w:eastAsia="en-US"/>
              </w:rPr>
              <w:t>в том числе в разрезе видов расходов классификации расходов бюджетов с детализацией до кода подгруппы видов расходов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ПРОГНОЗ ПОСТУПЛЕНИЙ ПО ИСТОЧНИКАМ ФИНАНСИРОВАНИЯ ДЕФИЦИТА БЮДЖЕТА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(в том числе от УФК)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ПРОГНОЗ ПЕРЕЧИСЛЕНИЙ ПО ИСТОЧНИКАМ ФИНАНСИРОВАНИЯ ДЕФИЦИТА БЮДЖЕТА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СРЕДСТВА АВТОНОМНЫХ И БЮДЖЕТНЫХ УЧРЕЖДЕНИЙ, СРЕДСТВА, ПОСТУПАЮЩИЕ ВО ВРЕМЕННОЕ РАСПОРЯЖЕНИЕ КАЗЕННЫХ УЧРЕЖДЕНИЙ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 xml:space="preserve">Остатки средств автономных и бюджетных учреждений, </w:t>
            </w:r>
            <w:r w:rsidRPr="00704E8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средств, поступающих во временное распоряжение казенных учреждений на начало периода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Доходы автономных и бюджетных учреждений, поступление средств во временное распоряжение казенных учреждений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Расходы автономных и бюджетных учреждений, возврат средств, поступивших во временное распоряжение казенных учреждений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C63A2" w:rsidRPr="00704E85" w:rsidTr="009C63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D95CC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04E85">
              <w:rPr>
                <w:rFonts w:eastAsiaTheme="minorHAnsi"/>
                <w:sz w:val="20"/>
                <w:szCs w:val="20"/>
                <w:lang w:eastAsia="en-US"/>
              </w:rPr>
              <w:t>Остатки средств автономных и бюджетных учреждений, средств, поступающих во временное распоряжение казенных учреждений на конец периода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2" w:rsidRPr="00704E85" w:rsidRDefault="009C63A2" w:rsidP="009C63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C63A2" w:rsidRDefault="009C63A2" w:rsidP="009C63A2">
      <w:pPr>
        <w:tabs>
          <w:tab w:val="left" w:pos="868"/>
        </w:tabs>
      </w:pPr>
    </w:p>
    <w:p w:rsidR="009C63A2" w:rsidRDefault="009C63A2" w:rsidP="00D95CC5">
      <w:pPr>
        <w:tabs>
          <w:tab w:val="left" w:pos="868"/>
        </w:tabs>
        <w:jc w:val="left"/>
      </w:pPr>
      <w:r>
        <w:t>Глава Беломорского</w:t>
      </w:r>
    </w:p>
    <w:p w:rsidR="009C63A2" w:rsidRDefault="009C63A2" w:rsidP="00D95CC5">
      <w:pPr>
        <w:tabs>
          <w:tab w:val="left" w:pos="868"/>
        </w:tabs>
        <w:jc w:val="left"/>
      </w:pPr>
      <w:r>
        <w:t>муниципального округа</w:t>
      </w:r>
      <w:r>
        <w:tab/>
      </w:r>
      <w:bookmarkStart w:id="5" w:name="_GoBack"/>
      <w:bookmarkEnd w:id="5"/>
      <w:r w:rsidR="00D95CC5">
        <w:t xml:space="preserve">                        </w:t>
      </w:r>
      <w:r>
        <w:t>_______________                ______________</w:t>
      </w:r>
    </w:p>
    <w:p w:rsidR="009C63A2" w:rsidRDefault="009C63A2" w:rsidP="00D95CC5">
      <w:pPr>
        <w:tabs>
          <w:tab w:val="left" w:pos="86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CC5">
        <w:t xml:space="preserve">        </w:t>
      </w:r>
      <w:r w:rsidRPr="00F46EC3">
        <w:rPr>
          <w:sz w:val="20"/>
          <w:szCs w:val="20"/>
        </w:rPr>
        <w:t>(подпись)</w:t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  <w:t xml:space="preserve">   (расшифровка</w:t>
      </w:r>
      <w:r>
        <w:t>)</w:t>
      </w: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  <w:r>
        <w:t>Начальник финансового управления</w:t>
      </w:r>
      <w:r>
        <w:tab/>
        <w:t>_______________                ______________</w:t>
      </w:r>
    </w:p>
    <w:p w:rsidR="009C63A2" w:rsidRDefault="009C63A2" w:rsidP="00D95CC5">
      <w:pPr>
        <w:tabs>
          <w:tab w:val="left" w:pos="868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CC5">
        <w:t xml:space="preserve">        </w:t>
      </w:r>
      <w:r w:rsidRPr="00F46EC3">
        <w:rPr>
          <w:sz w:val="20"/>
          <w:szCs w:val="20"/>
        </w:rPr>
        <w:t>(подпись)</w:t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</w:r>
      <w:r w:rsidRPr="00F46EC3">
        <w:rPr>
          <w:sz w:val="20"/>
          <w:szCs w:val="20"/>
        </w:rPr>
        <w:tab/>
        <w:t xml:space="preserve">   (расшифровка</w:t>
      </w:r>
      <w:r>
        <w:t>)</w:t>
      </w: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</w:p>
    <w:p w:rsidR="009C63A2" w:rsidRDefault="009C63A2" w:rsidP="00D95CC5">
      <w:pPr>
        <w:tabs>
          <w:tab w:val="left" w:pos="868"/>
        </w:tabs>
        <w:jc w:val="left"/>
      </w:pPr>
      <w:r>
        <w:t>Исполнитель: ____________/______________</w:t>
      </w:r>
    </w:p>
    <w:p w:rsidR="00E463A9" w:rsidRDefault="00E463A9" w:rsidP="00D95CC5">
      <w:pPr>
        <w:tabs>
          <w:tab w:val="left" w:pos="9356"/>
        </w:tabs>
        <w:jc w:val="left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p w:rsidR="00E463A9" w:rsidRDefault="00E463A9" w:rsidP="00075D9E">
      <w:pPr>
        <w:tabs>
          <w:tab w:val="left" w:pos="9356"/>
        </w:tabs>
        <w:jc w:val="both"/>
      </w:pPr>
    </w:p>
    <w:sectPr w:rsidR="00E463A9" w:rsidSect="00E463A9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4D18"/>
    <w:multiLevelType w:val="hybridMultilevel"/>
    <w:tmpl w:val="2CDEB7A6"/>
    <w:lvl w:ilvl="0" w:tplc="2A6A6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356C7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1434"/>
    <w:rsid w:val="000B5AED"/>
    <w:rsid w:val="000D6DB1"/>
    <w:rsid w:val="000D7812"/>
    <w:rsid w:val="000E1474"/>
    <w:rsid w:val="000E3D47"/>
    <w:rsid w:val="000E7A74"/>
    <w:rsid w:val="000F15A4"/>
    <w:rsid w:val="000F4DB5"/>
    <w:rsid w:val="000F5A55"/>
    <w:rsid w:val="00101BD0"/>
    <w:rsid w:val="0010201E"/>
    <w:rsid w:val="00116763"/>
    <w:rsid w:val="00121285"/>
    <w:rsid w:val="00125405"/>
    <w:rsid w:val="00126497"/>
    <w:rsid w:val="001350F5"/>
    <w:rsid w:val="001374DF"/>
    <w:rsid w:val="001451CB"/>
    <w:rsid w:val="00145D2E"/>
    <w:rsid w:val="0015284C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C6A13"/>
    <w:rsid w:val="002D2E1F"/>
    <w:rsid w:val="002D3C8D"/>
    <w:rsid w:val="002E06B7"/>
    <w:rsid w:val="002E5553"/>
    <w:rsid w:val="00300106"/>
    <w:rsid w:val="003019C2"/>
    <w:rsid w:val="003042DC"/>
    <w:rsid w:val="0030561E"/>
    <w:rsid w:val="003058E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DB0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9794F"/>
    <w:rsid w:val="003A38B9"/>
    <w:rsid w:val="003A4408"/>
    <w:rsid w:val="003B3D0F"/>
    <w:rsid w:val="003C205F"/>
    <w:rsid w:val="003C3D6F"/>
    <w:rsid w:val="003C60B3"/>
    <w:rsid w:val="003E4CBD"/>
    <w:rsid w:val="003E65FE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24CC"/>
    <w:rsid w:val="00473F18"/>
    <w:rsid w:val="00481168"/>
    <w:rsid w:val="004909EB"/>
    <w:rsid w:val="0049254A"/>
    <w:rsid w:val="00492D8F"/>
    <w:rsid w:val="0049395B"/>
    <w:rsid w:val="004964DA"/>
    <w:rsid w:val="004A73C0"/>
    <w:rsid w:val="004B383C"/>
    <w:rsid w:val="004B4527"/>
    <w:rsid w:val="004B6503"/>
    <w:rsid w:val="004B74FD"/>
    <w:rsid w:val="004C31BA"/>
    <w:rsid w:val="004D128B"/>
    <w:rsid w:val="004D2700"/>
    <w:rsid w:val="004D5DD5"/>
    <w:rsid w:val="004D72FA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4E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45F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A0107"/>
    <w:rsid w:val="007B6893"/>
    <w:rsid w:val="007B7C85"/>
    <w:rsid w:val="007C197B"/>
    <w:rsid w:val="007C3C9C"/>
    <w:rsid w:val="007C7D4F"/>
    <w:rsid w:val="007D5314"/>
    <w:rsid w:val="007D6C63"/>
    <w:rsid w:val="007D7293"/>
    <w:rsid w:val="007E61C7"/>
    <w:rsid w:val="007F1630"/>
    <w:rsid w:val="007F1731"/>
    <w:rsid w:val="007F7845"/>
    <w:rsid w:val="007F7BF7"/>
    <w:rsid w:val="00800738"/>
    <w:rsid w:val="008029EF"/>
    <w:rsid w:val="008036FE"/>
    <w:rsid w:val="00806342"/>
    <w:rsid w:val="00814C28"/>
    <w:rsid w:val="00817C01"/>
    <w:rsid w:val="008203E9"/>
    <w:rsid w:val="008206B1"/>
    <w:rsid w:val="00821C80"/>
    <w:rsid w:val="008232A6"/>
    <w:rsid w:val="00823A94"/>
    <w:rsid w:val="0082455B"/>
    <w:rsid w:val="00841360"/>
    <w:rsid w:val="008651E6"/>
    <w:rsid w:val="0089278F"/>
    <w:rsid w:val="00897D70"/>
    <w:rsid w:val="008A430E"/>
    <w:rsid w:val="008A7C9C"/>
    <w:rsid w:val="008B4FAE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8F5EB9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A1188"/>
    <w:rsid w:val="009A7A52"/>
    <w:rsid w:val="009B3C95"/>
    <w:rsid w:val="009B5750"/>
    <w:rsid w:val="009B5AA6"/>
    <w:rsid w:val="009B719F"/>
    <w:rsid w:val="009C63A2"/>
    <w:rsid w:val="009E0A3B"/>
    <w:rsid w:val="009E0ABF"/>
    <w:rsid w:val="009E1756"/>
    <w:rsid w:val="009E2781"/>
    <w:rsid w:val="009E5285"/>
    <w:rsid w:val="009F01BA"/>
    <w:rsid w:val="009F05D0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208B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6BCB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A05"/>
    <w:rsid w:val="00B61F31"/>
    <w:rsid w:val="00B63234"/>
    <w:rsid w:val="00B63934"/>
    <w:rsid w:val="00B64E53"/>
    <w:rsid w:val="00B670E2"/>
    <w:rsid w:val="00B715DF"/>
    <w:rsid w:val="00B71F61"/>
    <w:rsid w:val="00B74FB8"/>
    <w:rsid w:val="00B76CD5"/>
    <w:rsid w:val="00B908E5"/>
    <w:rsid w:val="00B93284"/>
    <w:rsid w:val="00B940B4"/>
    <w:rsid w:val="00B96C5A"/>
    <w:rsid w:val="00BA12DB"/>
    <w:rsid w:val="00BA6124"/>
    <w:rsid w:val="00BB1560"/>
    <w:rsid w:val="00BB1932"/>
    <w:rsid w:val="00BC50A0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40D49"/>
    <w:rsid w:val="00C5675D"/>
    <w:rsid w:val="00C61B20"/>
    <w:rsid w:val="00C678EB"/>
    <w:rsid w:val="00C67C62"/>
    <w:rsid w:val="00C76327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3FB9"/>
    <w:rsid w:val="00D24E49"/>
    <w:rsid w:val="00D26C19"/>
    <w:rsid w:val="00D32E57"/>
    <w:rsid w:val="00D35382"/>
    <w:rsid w:val="00D432EF"/>
    <w:rsid w:val="00D451BB"/>
    <w:rsid w:val="00D53534"/>
    <w:rsid w:val="00D544EE"/>
    <w:rsid w:val="00D65835"/>
    <w:rsid w:val="00D7301F"/>
    <w:rsid w:val="00D73AD8"/>
    <w:rsid w:val="00D7478C"/>
    <w:rsid w:val="00D7606A"/>
    <w:rsid w:val="00D80FD3"/>
    <w:rsid w:val="00D86124"/>
    <w:rsid w:val="00D91265"/>
    <w:rsid w:val="00D92435"/>
    <w:rsid w:val="00D95CC5"/>
    <w:rsid w:val="00D97EB5"/>
    <w:rsid w:val="00DA6859"/>
    <w:rsid w:val="00DB139E"/>
    <w:rsid w:val="00DB7C9D"/>
    <w:rsid w:val="00DD1211"/>
    <w:rsid w:val="00DD3C36"/>
    <w:rsid w:val="00DF4AB0"/>
    <w:rsid w:val="00DF6873"/>
    <w:rsid w:val="00DF72B6"/>
    <w:rsid w:val="00E01A2E"/>
    <w:rsid w:val="00E04F05"/>
    <w:rsid w:val="00E05208"/>
    <w:rsid w:val="00E1017B"/>
    <w:rsid w:val="00E142B9"/>
    <w:rsid w:val="00E15FD1"/>
    <w:rsid w:val="00E235F3"/>
    <w:rsid w:val="00E23AA7"/>
    <w:rsid w:val="00E246C0"/>
    <w:rsid w:val="00E34113"/>
    <w:rsid w:val="00E463A9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726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162"/>
    <w:rsid w:val="00F117B9"/>
    <w:rsid w:val="00F17521"/>
    <w:rsid w:val="00F22843"/>
    <w:rsid w:val="00F32E54"/>
    <w:rsid w:val="00F422E9"/>
    <w:rsid w:val="00F42D1B"/>
    <w:rsid w:val="00F43957"/>
    <w:rsid w:val="00F56A6F"/>
    <w:rsid w:val="00F56C34"/>
    <w:rsid w:val="00F57CA0"/>
    <w:rsid w:val="00F6410D"/>
    <w:rsid w:val="00F71BC5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0D89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styleId="afc">
    <w:name w:val="Plain Text"/>
    <w:basedOn w:val="a"/>
    <w:link w:val="afd"/>
    <w:unhideWhenUsed/>
    <w:rsid w:val="004724CC"/>
    <w:pPr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724CC"/>
    <w:rPr>
      <w:rFonts w:ascii="Courier New" w:eastAsia="Times New Roman" w:hAnsi="Courier New" w:cs="Times New Roman"/>
      <w:sz w:val="20"/>
      <w:szCs w:val="20"/>
    </w:rPr>
  </w:style>
  <w:style w:type="paragraph" w:styleId="afe">
    <w:name w:val="caption"/>
    <w:basedOn w:val="a"/>
    <w:next w:val="a"/>
    <w:semiHidden/>
    <w:unhideWhenUsed/>
    <w:qFormat/>
    <w:rsid w:val="009C63A2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20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246</cp:revision>
  <cp:lastPrinted>2024-05-15T10:55:00Z</cp:lastPrinted>
  <dcterms:created xsi:type="dcterms:W3CDTF">2024-02-15T12:49:00Z</dcterms:created>
  <dcterms:modified xsi:type="dcterms:W3CDTF">2024-05-16T12:10:00Z</dcterms:modified>
</cp:coreProperties>
</file>