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067F10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5710C">
        <w:rPr>
          <w:b/>
        </w:rPr>
        <w:t>10</w:t>
      </w:r>
      <w:r w:rsidR="001A740A">
        <w:rPr>
          <w:b/>
        </w:rPr>
        <w:t xml:space="preserve"> </w:t>
      </w:r>
      <w:r w:rsidR="00772B34">
        <w:rPr>
          <w:b/>
        </w:rPr>
        <w:t>июня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067F10" w:rsidRPr="00067F10">
        <w:rPr>
          <w:b/>
        </w:rPr>
        <w:t>561</w:t>
      </w:r>
    </w:p>
    <w:p w:rsidR="001C11C9" w:rsidRDefault="00BE1464" w:rsidP="00D5710C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74FB8" w:rsidRDefault="00B74FB8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C" w:rsidRPr="00D5710C" w:rsidRDefault="00D5710C" w:rsidP="00D5710C">
      <w:pPr>
        <w:pStyle w:val="afc"/>
        <w:jc w:val="center"/>
        <w:rPr>
          <w:b/>
          <w:sz w:val="24"/>
          <w:szCs w:val="24"/>
        </w:rPr>
      </w:pPr>
      <w:r w:rsidRPr="00D5710C">
        <w:rPr>
          <w:b/>
          <w:sz w:val="24"/>
          <w:szCs w:val="24"/>
        </w:rPr>
        <w:t xml:space="preserve">Об утверждении Порядка заключения соглашений о защите и </w:t>
      </w:r>
    </w:p>
    <w:p w:rsidR="00D5710C" w:rsidRPr="00D5710C" w:rsidRDefault="00D5710C" w:rsidP="00D5710C">
      <w:pPr>
        <w:pStyle w:val="afc"/>
        <w:jc w:val="center"/>
        <w:rPr>
          <w:b/>
          <w:sz w:val="24"/>
          <w:szCs w:val="24"/>
        </w:rPr>
      </w:pPr>
      <w:r w:rsidRPr="00D5710C">
        <w:rPr>
          <w:b/>
          <w:sz w:val="24"/>
          <w:szCs w:val="24"/>
        </w:rPr>
        <w:t xml:space="preserve">поощрении капиталовложений со стороны администрации </w:t>
      </w:r>
    </w:p>
    <w:p w:rsidR="00D5710C" w:rsidRPr="00D5710C" w:rsidRDefault="00D5710C" w:rsidP="00D5710C">
      <w:pPr>
        <w:pStyle w:val="afc"/>
        <w:jc w:val="center"/>
        <w:rPr>
          <w:b/>
          <w:sz w:val="24"/>
          <w:szCs w:val="24"/>
        </w:rPr>
      </w:pPr>
      <w:r w:rsidRPr="00D5710C">
        <w:rPr>
          <w:b/>
          <w:sz w:val="24"/>
          <w:szCs w:val="24"/>
        </w:rPr>
        <w:t>Беломорского муниципального округа</w:t>
      </w:r>
    </w:p>
    <w:p w:rsidR="00D5710C" w:rsidRPr="003E19AE" w:rsidRDefault="00D5710C" w:rsidP="00D5710C">
      <w:pPr>
        <w:pStyle w:val="afc"/>
        <w:jc w:val="center"/>
        <w:rPr>
          <w:b/>
          <w:color w:val="000000"/>
          <w:sz w:val="28"/>
          <w:szCs w:val="28"/>
        </w:rPr>
      </w:pPr>
    </w:p>
    <w:p w:rsidR="00D5710C" w:rsidRPr="003E19AE" w:rsidRDefault="00D5710C" w:rsidP="00D5710C">
      <w:pPr>
        <w:pStyle w:val="afc"/>
        <w:ind w:firstLine="709"/>
        <w:jc w:val="center"/>
        <w:rPr>
          <w:color w:val="000000"/>
          <w:sz w:val="28"/>
          <w:szCs w:val="28"/>
        </w:rPr>
      </w:pPr>
    </w:p>
    <w:p w:rsidR="00D5710C" w:rsidRPr="00D5710C" w:rsidRDefault="00D5710C" w:rsidP="00D5710C">
      <w:pPr>
        <w:tabs>
          <w:tab w:val="left" w:pos="709"/>
        </w:tabs>
        <w:ind w:firstLine="709"/>
        <w:jc w:val="both"/>
      </w:pPr>
      <w:r w:rsidRPr="00D5710C">
        <w:t xml:space="preserve">В соответствии с частью 8 статьи 4 Федерального закона от 01 апреля 2020 года </w:t>
      </w:r>
      <w:r>
        <w:t xml:space="preserve">             </w:t>
      </w:r>
      <w:r w:rsidRPr="00D5710C">
        <w:t>№ 69-ФЗ «О защите и поощрении капиталовложений в Российской Федерации» администрация Беломорского муниципального округа постановляет:</w:t>
      </w:r>
    </w:p>
    <w:p w:rsidR="00D5710C" w:rsidRPr="00D5710C" w:rsidRDefault="00D5710C" w:rsidP="00D5710C">
      <w:pPr>
        <w:pStyle w:val="afc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710C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D5710C">
        <w:rPr>
          <w:sz w:val="24"/>
          <w:szCs w:val="24"/>
        </w:rPr>
        <w:t>Утвердить прилагаемый Порядок заключения соглашений о защите и поощрении капиталовложений со стороны администрации Беломорского муниципального округа.</w:t>
      </w:r>
    </w:p>
    <w:p w:rsidR="00D5710C" w:rsidRPr="00D5710C" w:rsidRDefault="00D5710C" w:rsidP="00D5710C">
      <w:pPr>
        <w:pStyle w:val="afc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710C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5710C">
        <w:rPr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D5710C" w:rsidRPr="00D5710C" w:rsidRDefault="00D5710C" w:rsidP="00D5710C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C" w:rsidRPr="00D5710C" w:rsidRDefault="00D5710C" w:rsidP="00D5710C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C" w:rsidRDefault="00D5710C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C" w:rsidRDefault="00D5710C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D338CE" w:rsidRDefault="00D338CE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Default="00D5710C">
      <w:pPr>
        <w:tabs>
          <w:tab w:val="left" w:pos="9356"/>
        </w:tabs>
        <w:jc w:val="both"/>
      </w:pPr>
    </w:p>
    <w:p w:rsidR="00D5710C" w:rsidRPr="00D5710C" w:rsidRDefault="00D5710C" w:rsidP="00D5710C">
      <w:pPr>
        <w:tabs>
          <w:tab w:val="left" w:pos="5103"/>
        </w:tabs>
        <w:ind w:left="5103"/>
        <w:rPr>
          <w:caps/>
          <w:sz w:val="20"/>
          <w:szCs w:val="20"/>
        </w:rPr>
      </w:pPr>
      <w:r w:rsidRPr="00D5710C">
        <w:rPr>
          <w:sz w:val="20"/>
          <w:szCs w:val="20"/>
        </w:rPr>
        <w:t>УТВЕРЖДЕН</w:t>
      </w:r>
    </w:p>
    <w:p w:rsidR="00D5710C" w:rsidRPr="00D5710C" w:rsidRDefault="00D5710C" w:rsidP="00D5710C">
      <w:pPr>
        <w:tabs>
          <w:tab w:val="left" w:pos="851"/>
          <w:tab w:val="left" w:pos="5103"/>
        </w:tabs>
        <w:ind w:left="5103"/>
        <w:rPr>
          <w:sz w:val="20"/>
          <w:szCs w:val="20"/>
        </w:rPr>
      </w:pPr>
      <w:r w:rsidRPr="00D5710C">
        <w:rPr>
          <w:sz w:val="20"/>
          <w:szCs w:val="20"/>
        </w:rPr>
        <w:t>постановлением администрации</w:t>
      </w:r>
      <w:r>
        <w:rPr>
          <w:sz w:val="20"/>
          <w:szCs w:val="20"/>
        </w:rPr>
        <w:t xml:space="preserve">                </w:t>
      </w:r>
      <w:r w:rsidRPr="00D5710C">
        <w:rPr>
          <w:sz w:val="20"/>
          <w:szCs w:val="20"/>
        </w:rPr>
        <w:t>Беломорского муниципального округа</w:t>
      </w:r>
    </w:p>
    <w:p w:rsidR="00D5710C" w:rsidRPr="00D5710C" w:rsidRDefault="00EA418E" w:rsidP="00D5710C">
      <w:pPr>
        <w:tabs>
          <w:tab w:val="left" w:pos="5103"/>
        </w:tabs>
        <w:ind w:left="5103"/>
        <w:rPr>
          <w:sz w:val="20"/>
          <w:szCs w:val="20"/>
        </w:rPr>
      </w:pPr>
      <w:r>
        <w:rPr>
          <w:sz w:val="20"/>
          <w:szCs w:val="20"/>
        </w:rPr>
        <w:t>от 10</w:t>
      </w:r>
      <w:r w:rsidR="00D5710C" w:rsidRPr="00D5710C">
        <w:rPr>
          <w:sz w:val="20"/>
          <w:szCs w:val="20"/>
        </w:rPr>
        <w:t xml:space="preserve"> июня 2024 года</w:t>
      </w:r>
      <w:r w:rsidR="00D5710C">
        <w:rPr>
          <w:sz w:val="20"/>
          <w:szCs w:val="20"/>
        </w:rPr>
        <w:t xml:space="preserve"> </w:t>
      </w:r>
      <w:r w:rsidR="00D5710C" w:rsidRPr="00D5710C">
        <w:rPr>
          <w:sz w:val="20"/>
          <w:szCs w:val="20"/>
        </w:rPr>
        <w:t>№</w:t>
      </w:r>
      <w:r>
        <w:rPr>
          <w:sz w:val="20"/>
          <w:szCs w:val="20"/>
        </w:rPr>
        <w:t xml:space="preserve"> 561</w:t>
      </w:r>
      <w:r w:rsidR="00D5710C">
        <w:rPr>
          <w:sz w:val="20"/>
          <w:szCs w:val="20"/>
        </w:rPr>
        <w:t xml:space="preserve"> </w:t>
      </w:r>
    </w:p>
    <w:p w:rsidR="00D5710C" w:rsidRDefault="00D5710C" w:rsidP="00D5710C">
      <w:pPr>
        <w:ind w:firstLine="709"/>
      </w:pPr>
    </w:p>
    <w:p w:rsidR="00D5710C" w:rsidRPr="003E19AE" w:rsidRDefault="00D5710C" w:rsidP="00D5710C">
      <w:pPr>
        <w:ind w:firstLine="709"/>
      </w:pPr>
    </w:p>
    <w:p w:rsidR="00D5710C" w:rsidRPr="00D5710C" w:rsidRDefault="00D5710C" w:rsidP="00D5710C">
      <w:pPr>
        <w:ind w:firstLine="709"/>
        <w:jc w:val="center"/>
        <w:rPr>
          <w:b/>
        </w:rPr>
      </w:pPr>
      <w:r w:rsidRPr="00D5710C">
        <w:rPr>
          <w:b/>
        </w:rPr>
        <w:t>Порядок заключения соглашений о защите и поощрении капиталовложений со стороны администрации Беломорского муниципального округа</w:t>
      </w:r>
    </w:p>
    <w:p w:rsidR="00D5710C" w:rsidRPr="00D5710C" w:rsidRDefault="00D5710C" w:rsidP="00D5710C">
      <w:pPr>
        <w:ind w:firstLine="709"/>
        <w:jc w:val="center"/>
        <w:rPr>
          <w:b/>
          <w:sz w:val="28"/>
          <w:szCs w:val="28"/>
        </w:rPr>
      </w:pPr>
    </w:p>
    <w:p w:rsidR="00D5710C" w:rsidRPr="00D5710C" w:rsidRDefault="00D5710C" w:rsidP="00D5710C">
      <w:pPr>
        <w:widowControl w:val="0"/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r w:rsidRPr="00D5710C">
        <w:rPr>
          <w:b/>
        </w:rPr>
        <w:t>1. Общие положения</w:t>
      </w:r>
    </w:p>
    <w:p w:rsidR="00D5710C" w:rsidRPr="003E19AE" w:rsidRDefault="00D5710C" w:rsidP="00D5710C">
      <w:pPr>
        <w:widowControl w:val="0"/>
        <w:autoSpaceDE w:val="0"/>
        <w:autoSpaceDN w:val="0"/>
        <w:adjustRightInd w:val="0"/>
        <w:ind w:firstLine="709"/>
        <w:jc w:val="both"/>
      </w:pP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1.</w:t>
      </w:r>
      <w:r>
        <w:rPr>
          <w:bCs/>
        </w:rPr>
        <w:tab/>
      </w:r>
      <w:r w:rsidRPr="00D5710C">
        <w:rPr>
          <w:bCs/>
        </w:rPr>
        <w:t>Настоящий</w:t>
      </w:r>
      <w:r w:rsidRPr="00D5710C">
        <w:t xml:space="preserve"> Порядок заключения соглашений о защите и поощрении капиталовложений со стороны администрации Беломорского муниципального округа (далее - Порядок, администрация)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2.</w:t>
      </w:r>
      <w:r>
        <w:rPr>
          <w:bCs/>
        </w:rPr>
        <w:tab/>
      </w:r>
      <w:r w:rsidRPr="00D5710C">
        <w:t xml:space="preserve">Соглашение о защите и поощрении капиталовложений (далее – Соглашение)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Pr="00D5710C">
        <w:t xml:space="preserve">игорный бизнес; 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Pr="00D5710C"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</w:t>
      </w:r>
      <w:r>
        <w:tab/>
      </w:r>
      <w:r w:rsidRPr="00D5710C"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4)</w:t>
      </w:r>
      <w:r>
        <w:tab/>
      </w:r>
      <w:r w:rsidRPr="00D5710C">
        <w:t>оптовая и розничная торговля;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5)</w:t>
      </w:r>
      <w:r>
        <w:tab/>
      </w:r>
      <w:r w:rsidRPr="00D5710C"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6)</w:t>
      </w:r>
      <w:r>
        <w:tab/>
      </w:r>
      <w:r w:rsidRPr="00D5710C"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D5710C" w:rsidRPr="00D5710C" w:rsidRDefault="00D5710C" w:rsidP="00D5710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5710C">
        <w:t>3</w:t>
      </w:r>
      <w:r>
        <w:t>.</w:t>
      </w:r>
      <w:r>
        <w:tab/>
      </w:r>
      <w:r w:rsidRPr="00D5710C">
        <w:t xml:space="preserve">Соглашение заключается по результатам осуществления процедур, предусмотренных </w:t>
      </w:r>
      <w:hyperlink r:id="rId7" w:history="1">
        <w:r w:rsidRPr="00D5710C">
          <w:t>статьей 7</w:t>
        </w:r>
      </w:hyperlink>
      <w:r w:rsidRPr="00D5710C">
        <w:t xml:space="preserve"> Федерального закона от 01 апреля 2020 года № 69-ФЗ </w:t>
      </w:r>
      <w:r>
        <w:t xml:space="preserve">                    </w:t>
      </w:r>
      <w:r w:rsidRPr="00D5710C">
        <w:t xml:space="preserve">«О защите и поощрении капиталовложений в Российской Федерации» (частная проектная инициатива) или </w:t>
      </w:r>
      <w:hyperlink r:id="rId8" w:history="1">
        <w:r w:rsidRPr="00D5710C">
          <w:t>статьей 8</w:t>
        </w:r>
      </w:hyperlink>
      <w:r w:rsidRPr="00D5710C">
        <w:t xml:space="preserve"> Федерального закона от 01 апреля 2020 года № 69-ФЗ </w:t>
      </w:r>
      <w:r>
        <w:t xml:space="preserve">                    </w:t>
      </w:r>
      <w:r w:rsidRPr="00D5710C">
        <w:t>«О защите и поощрении капиталовложений в Российской Федерации» (публичная проектная инициатива) (далее – Федеральный закон № 69-ФЗ).</w:t>
      </w:r>
    </w:p>
    <w:p w:rsidR="00D5710C" w:rsidRPr="00D5710C" w:rsidRDefault="00D5710C" w:rsidP="00D5710C">
      <w:pPr>
        <w:shd w:val="clear" w:color="auto" w:fill="FFFFFF"/>
        <w:tabs>
          <w:tab w:val="left" w:pos="993"/>
        </w:tabs>
        <w:ind w:firstLine="709"/>
        <w:jc w:val="both"/>
      </w:pPr>
      <w:r>
        <w:t>4.</w:t>
      </w:r>
      <w:r>
        <w:tab/>
      </w:r>
      <w:r w:rsidRPr="00D5710C">
        <w:rPr>
          <w:bCs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710C">
        <w:t>в отношении организации, реализующей проект, в соответствие со статьей 9 Федерального закона № 69-ФЗ.</w:t>
      </w:r>
    </w:p>
    <w:p w:rsidR="00D5710C" w:rsidRPr="003E19AE" w:rsidRDefault="00D5710C" w:rsidP="00D5710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D5710C" w:rsidRPr="00D5710C" w:rsidRDefault="00D5710C" w:rsidP="00D5710C">
      <w:pPr>
        <w:shd w:val="clear" w:color="auto" w:fill="FFFFFF"/>
        <w:ind w:firstLine="709"/>
        <w:jc w:val="center"/>
        <w:rPr>
          <w:b/>
        </w:rPr>
      </w:pPr>
      <w:r w:rsidRPr="00D5710C">
        <w:rPr>
          <w:b/>
        </w:rPr>
        <w:t>2. Предмет и условия соглашения о защите и поощрении капиталовложений</w:t>
      </w:r>
    </w:p>
    <w:p w:rsidR="00D5710C" w:rsidRPr="00D5710C" w:rsidRDefault="00D5710C" w:rsidP="00D5710C">
      <w:pPr>
        <w:shd w:val="clear" w:color="auto" w:fill="FFFFFF"/>
        <w:ind w:firstLine="709"/>
        <w:jc w:val="center"/>
        <w:rPr>
          <w:b/>
        </w:rPr>
      </w:pPr>
    </w:p>
    <w:p w:rsidR="00D5710C" w:rsidRDefault="009E0496" w:rsidP="009E04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="00D5710C" w:rsidRPr="00D5710C">
        <w:t>По Соглашению о защите и поощрении капиталовложений администрация обязуется обеспечить организации, реализующей инвестиционный проект, неприменение в ее отношении муниципальных правовых актов  администрации,</w:t>
      </w:r>
      <w:r w:rsidR="00D5710C" w:rsidRPr="00D5710C">
        <w:rPr>
          <w:iCs/>
        </w:rPr>
        <w:t xml:space="preserve"> которые будут изданы (приняты) и указаны в </w:t>
      </w:r>
      <w:hyperlink r:id="rId9" w:history="1">
        <w:r w:rsidR="00D5710C" w:rsidRPr="00D5710C">
          <w:rPr>
            <w:iCs/>
          </w:rPr>
          <w:t>частях 1</w:t>
        </w:r>
      </w:hyperlink>
      <w:r w:rsidR="00D5710C" w:rsidRPr="00D5710C">
        <w:rPr>
          <w:iCs/>
        </w:rPr>
        <w:t xml:space="preserve"> - </w:t>
      </w:r>
      <w:hyperlink r:id="rId10" w:history="1">
        <w:r w:rsidR="00D5710C" w:rsidRPr="00D5710C">
          <w:rPr>
            <w:iCs/>
          </w:rPr>
          <w:t>3</w:t>
        </w:r>
      </w:hyperlink>
      <w:r w:rsidR="00D5710C" w:rsidRPr="00D5710C">
        <w:rPr>
          <w:iCs/>
        </w:rPr>
        <w:t xml:space="preserve">, </w:t>
      </w:r>
      <w:hyperlink r:id="rId11" w:history="1">
        <w:r w:rsidR="00D5710C" w:rsidRPr="00D5710C">
          <w:rPr>
            <w:iCs/>
          </w:rPr>
          <w:t>9 статьи 9</w:t>
        </w:r>
      </w:hyperlink>
      <w:r w:rsidR="00D5710C" w:rsidRPr="00D5710C">
        <w:rPr>
          <w:iCs/>
        </w:rPr>
        <w:t xml:space="preserve"> Федерального закона</w:t>
      </w:r>
      <w:r w:rsidR="00D5710C" w:rsidRPr="00D5710C">
        <w:t xml:space="preserve"> № 69-ФЗ, при этом организация, реализующая проект, имеет право требовать неприменения таких муниципальных правовых актов при реализации инвестиционного проекта от администрации</w:t>
      </w:r>
      <w:r w:rsidR="00D5710C" w:rsidRPr="00D5710C">
        <w:rPr>
          <w:i/>
        </w:rPr>
        <w:t>.</w:t>
      </w:r>
    </w:p>
    <w:p w:rsidR="009E0496" w:rsidRPr="009E0496" w:rsidRDefault="009E0496" w:rsidP="009E04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</w:rPr>
      </w:pP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2.</w:t>
      </w:r>
      <w:r>
        <w:tab/>
      </w:r>
      <w:r w:rsidR="00D5710C" w:rsidRPr="009E0496">
        <w:t>Администрация может быть стороной Соглашения, если одновременно стороной такого Соглашения является Республика Карелия, на территории которой реализуется соответствующий инвестиционный проект.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3.</w:t>
      </w:r>
      <w:r>
        <w:tab/>
      </w:r>
      <w:r w:rsidR="00D5710C" w:rsidRPr="009E0496">
        <w:t>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4.</w:t>
      </w:r>
      <w:r>
        <w:tab/>
      </w:r>
      <w:r w:rsidR="00D5710C" w:rsidRPr="009E0496"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5.</w:t>
      </w:r>
      <w:r>
        <w:tab/>
      </w:r>
      <w:r w:rsidR="00D5710C" w:rsidRPr="009E0496">
        <w:t xml:space="preserve">Соглашение заключается не позднее 1 января 2030 года.        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6.</w:t>
      </w:r>
      <w:r>
        <w:tab/>
      </w:r>
      <w:r w:rsidR="00D5710C" w:rsidRPr="009E0496">
        <w:t xml:space="preserve">Организация, реализующая проект, имеет право передать свои права и обязанности по Соглашению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№ 69-ФЗ для организации, реализующей проект. </w:t>
      </w:r>
    </w:p>
    <w:p w:rsidR="00D5710C" w:rsidRPr="009E0496" w:rsidRDefault="00D5710C" w:rsidP="009E0496">
      <w:pPr>
        <w:shd w:val="clear" w:color="auto" w:fill="FFFFFF"/>
        <w:ind w:firstLine="709"/>
        <w:jc w:val="both"/>
      </w:pPr>
      <w:r w:rsidRPr="009E0496">
        <w:t>В случае если организацией, реализующей проект, заключен связанный договор, передача прав и обязанностей по Соглашению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7.</w:t>
      </w:r>
      <w:r>
        <w:tab/>
      </w:r>
      <w:r w:rsidR="00D5710C" w:rsidRPr="009E0496">
        <w:t xml:space="preserve">Организация, реализующая проект, вправе уступить денежные требования по Соглашению, кредитором по которому она является, а также передать указанные права в залог в пользу любого третьего лица. </w:t>
      </w:r>
    </w:p>
    <w:p w:rsidR="00D5710C" w:rsidRPr="009E0496" w:rsidRDefault="00D5710C" w:rsidP="009E0496">
      <w:pPr>
        <w:shd w:val="clear" w:color="auto" w:fill="FFFFFF"/>
        <w:ind w:firstLine="709"/>
        <w:jc w:val="both"/>
      </w:pPr>
      <w:r w:rsidRPr="009E0496">
        <w:t>Информация об уступке или о передаче в залог денежных требований по Соглашению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№ 69-ФЗ и нормативным правовым актом Правительства Российской Федерации.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8.</w:t>
      </w:r>
      <w:r>
        <w:tab/>
      </w:r>
      <w:r w:rsidR="00D5710C" w:rsidRPr="009E0496">
        <w:t>Соглашение должно содержать следующие условия: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E0496"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0" w:name="Par11"/>
      <w:bookmarkEnd w:id="0"/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2)</w:t>
      </w:r>
      <w:r>
        <w:tab/>
      </w:r>
      <w:r w:rsidR="00D5710C" w:rsidRPr="009E0496">
        <w:t>указание на этапы реализации инвестиционного проекта, в том числе: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>срок получения разрешений и согласий, необходимых для реализации проекта;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>срок государственной регистрации прав, в том числе права на недвижимое имущество, результаты интеллектуальной деятельности и (или) приравненных к ним средств индивидуализации (в применимых случаях);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>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 xml:space="preserve">срок осуществления капиталовложений в установленном объеме; 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>сроки осуществления иных мероприятий, определенных в Соглашении;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D5710C" w:rsidRPr="009E0496">
        <w:t>объем капиталовложений;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D5710C" w:rsidRPr="009E0496">
        <w:t>объем планируемых к возмещению затрат, указанных в части 1 статьи 15 Федерального закона № 69-ФЗ, и планируемые сроки их возмещения;</w:t>
      </w:r>
    </w:p>
    <w:p w:rsid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3)</w:t>
      </w:r>
      <w:r>
        <w:tab/>
      </w:r>
      <w:r w:rsidR="00D5710C" w:rsidRPr="009E0496">
        <w:t>сведения о предельно допустимых отклонениях от параметров реализации инвестиционного проекта, указанных в под</w:t>
      </w:r>
      <w:hyperlink r:id="rId12" w:anchor="Par11" w:history="1">
        <w:r w:rsidR="00D5710C" w:rsidRPr="009E0496">
          <w:t>пункте 2</w:t>
        </w:r>
      </w:hyperlink>
      <w:r w:rsidR="00D5710C" w:rsidRPr="009E0496">
        <w:t xml:space="preserve"> настоящего пункта (в пределах 25 процентов).</w:t>
      </w:r>
    </w:p>
    <w:p w:rsidR="00D5710C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 xml:space="preserve"> </w:t>
      </w:r>
    </w:p>
    <w:p w:rsidR="009E0496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</w:p>
    <w:p w:rsidR="00D5710C" w:rsidRPr="009E0496" w:rsidRDefault="00D5710C" w:rsidP="009E0496">
      <w:pPr>
        <w:shd w:val="clear" w:color="auto" w:fill="FFFFFF"/>
        <w:ind w:firstLine="709"/>
        <w:jc w:val="both"/>
      </w:pPr>
      <w:r w:rsidRPr="009E0496"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9E0496">
          <w:t>частью 4 статьи 9</w:t>
        </w:r>
      </w:hyperlink>
      <w:r w:rsidRPr="009E0496">
        <w:t xml:space="preserve"> Федерального закона № 69-ФЗ;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4)</w:t>
      </w:r>
      <w:r>
        <w:tab/>
      </w:r>
      <w:r w:rsidR="00D5710C" w:rsidRPr="009E0496">
        <w:t>срок применения стабилизационной оговорки в пределах сроков, установленных частями 10 и 11 статьи 8 Федерального закона № 69-ФЗ;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5)</w:t>
      </w:r>
      <w:r>
        <w:tab/>
      </w:r>
      <w:r w:rsidR="00D5710C" w:rsidRPr="009E0496"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4" w:anchor="Par135" w:history="1">
        <w:r w:rsidR="00D5710C" w:rsidRPr="009E0496">
          <w:t>пункте 1 части 1 статьи 14</w:t>
        </w:r>
      </w:hyperlink>
      <w:r w:rsidR="00D5710C" w:rsidRPr="009E0496">
        <w:t xml:space="preserve"> Федерального закона № 69-ФЗ, и (или) процентная ставка (порядок ее определения) по кредитному договору, указанному в </w:t>
      </w:r>
      <w:hyperlink r:id="rId15" w:anchor="Par136" w:history="1">
        <w:r w:rsidR="00D5710C" w:rsidRPr="009E0496">
          <w:t>пункте 2 части 1 статьи 14</w:t>
        </w:r>
      </w:hyperlink>
      <w:r w:rsidR="00D5710C" w:rsidRPr="009E0496">
        <w:t xml:space="preserve"> Федерального закона № 69-ФЗ, а также сроки предоставления и объемы субсидий, указанных в </w:t>
      </w:r>
      <w:hyperlink r:id="rId16" w:anchor="Par145" w:history="1">
        <w:r w:rsidR="00D5710C" w:rsidRPr="009E0496">
          <w:t>пункте 2 части 3 статьи 14</w:t>
        </w:r>
      </w:hyperlink>
      <w:r w:rsidR="00D5710C" w:rsidRPr="009E0496">
        <w:t xml:space="preserve"> Федерального закона № 69-ФЗ;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6)</w:t>
      </w:r>
      <w:r>
        <w:tab/>
      </w:r>
      <w:r w:rsidR="00D5710C" w:rsidRPr="009E0496">
        <w:t>указание на обязанность администрации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Беломорского муниципального округа,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администрация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настоящего Федерального закона, в пределах земельного налога, исчисленного организацией, реализующей проект, для уплаты в бюджет Беломорского муниципального округа, ввозных таможенных пошлин: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 xml:space="preserve">на возмещение реального ущерба в соответствии с порядком, предусмотренным </w:t>
      </w:r>
      <w:hyperlink r:id="rId17" w:anchor="Par92" w:history="1">
        <w:r w:rsidRPr="009E0496">
          <w:t>статьей 12</w:t>
        </w:r>
      </w:hyperlink>
      <w:r w:rsidRPr="009E0496">
        <w:t xml:space="preserve"> Федерального закона № 69-ФЗ, в том числе в случаях, предусмотренных </w:t>
      </w:r>
      <w:hyperlink r:id="rId18" w:anchor="Par143" w:history="1">
        <w:r w:rsidRPr="009E0496">
          <w:t>частью 3 статьи 14</w:t>
        </w:r>
      </w:hyperlink>
      <w:r w:rsidRPr="009E0496">
        <w:t xml:space="preserve"> Федерального закона № 69-ФЗ;</w:t>
      </w:r>
    </w:p>
    <w:p w:rsidR="00D5710C" w:rsidRPr="009E0496" w:rsidRDefault="00D5710C" w:rsidP="009E0496">
      <w:pPr>
        <w:shd w:val="clear" w:color="auto" w:fill="FFFFFF"/>
        <w:tabs>
          <w:tab w:val="left" w:pos="993"/>
        </w:tabs>
        <w:ind w:firstLine="709"/>
        <w:jc w:val="both"/>
      </w:pPr>
      <w:r w:rsidRPr="009E0496">
        <w:t>-</w:t>
      </w:r>
      <w:r w:rsidR="009E0496">
        <w:tab/>
      </w:r>
      <w:r w:rsidRPr="009E0496">
        <w:t xml:space="preserve">на возмещение понесенных затрат, предусмотренных </w:t>
      </w:r>
      <w:hyperlink r:id="rId19" w:history="1">
        <w:r w:rsidRPr="009E0496">
          <w:t>статьей 15</w:t>
        </w:r>
      </w:hyperlink>
      <w:r w:rsidRPr="009E0496">
        <w:t xml:space="preserve"> Федерального закона № 69-ФЗ  (в случае, если администрацией было принято решение о возмещении таких затрат);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7)</w:t>
      </w:r>
      <w:r>
        <w:tab/>
      </w:r>
      <w:r w:rsidR="00D5710C" w:rsidRPr="009E0496">
        <w:t>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8)</w:t>
      </w:r>
      <w:r>
        <w:tab/>
      </w:r>
      <w:r w:rsidR="00D5710C" w:rsidRPr="009E0496"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D5710C" w:rsidRPr="009E0496" w:rsidRDefault="009E0496" w:rsidP="009E0496">
      <w:pPr>
        <w:shd w:val="clear" w:color="auto" w:fill="FFFFFF"/>
        <w:tabs>
          <w:tab w:val="left" w:pos="993"/>
        </w:tabs>
        <w:ind w:firstLine="709"/>
        <w:jc w:val="both"/>
      </w:pPr>
      <w:r>
        <w:t>9)</w:t>
      </w:r>
      <w:r>
        <w:tab/>
      </w:r>
      <w:r w:rsidR="00D5710C" w:rsidRPr="009E0496">
        <w:t>порядок разрешения споров между сторонами соглашения о защите и поощрении капиталовложений;</w:t>
      </w:r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10)</w:t>
      </w:r>
      <w:r>
        <w:tab/>
      </w:r>
      <w:r w:rsidR="00D5710C" w:rsidRPr="009E0496">
        <w:t>иные условия, предусмотренные Федеральным законом № 69-ФЗ.</w:t>
      </w:r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9.</w:t>
      </w:r>
      <w:r>
        <w:tab/>
      </w:r>
      <w:r w:rsidR="00D5710C" w:rsidRPr="009E0496">
        <w:t>Условия связанного договора, указанные в под</w:t>
      </w:r>
      <w:hyperlink r:id="rId20" w:anchor="Par19" w:history="1">
        <w:r w:rsidR="00D5710C" w:rsidRPr="009E0496">
          <w:t>пункте 5 пункта</w:t>
        </w:r>
      </w:hyperlink>
      <w:r w:rsidR="00D5710C" w:rsidRPr="009E0496">
        <w:t xml:space="preserve"> 8 настоящего раздела, включаются в соглашение о защите и поощрении капиталовложений после принятия муниципальным образованием обязательств, указанных в </w:t>
      </w:r>
      <w:hyperlink r:id="rId21" w:anchor="Par132" w:history="1">
        <w:r w:rsidR="00D5710C" w:rsidRPr="009E0496">
          <w:t>статье 14</w:t>
        </w:r>
      </w:hyperlink>
      <w:r w:rsidR="00D5710C" w:rsidRPr="009E0496">
        <w:t xml:space="preserve"> Федерального закона № 69-ФЗ  в предусмотренном бюджетным законодательством порядке.</w:t>
      </w:r>
      <w:bookmarkStart w:id="1" w:name="Par27"/>
      <w:bookmarkEnd w:id="1"/>
    </w:p>
    <w:p w:rsidR="00D5710C" w:rsidRPr="009E0496" w:rsidRDefault="00D5710C" w:rsidP="009B7661">
      <w:pPr>
        <w:shd w:val="clear" w:color="auto" w:fill="FFFFFF"/>
        <w:tabs>
          <w:tab w:val="left" w:pos="1134"/>
        </w:tabs>
        <w:ind w:firstLine="709"/>
        <w:jc w:val="both"/>
      </w:pPr>
      <w:r w:rsidRPr="009E0496">
        <w:t>10</w:t>
      </w:r>
      <w:r w:rsidR="009B7661">
        <w:t>.</w:t>
      </w:r>
      <w:r w:rsidR="009B7661">
        <w:tab/>
      </w:r>
      <w:r w:rsidRPr="009E0496">
        <w:t>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D5710C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E0496">
        <w:t>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D5710C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2)</w:t>
      </w:r>
      <w:r>
        <w:tab/>
      </w:r>
      <w:r w:rsidR="00D5710C" w:rsidRPr="009E0496">
        <w:t>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:rsidR="009B7661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</w:p>
    <w:p w:rsidR="00D5710C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3)</w:t>
      </w:r>
      <w:r>
        <w:tab/>
      </w:r>
      <w:r w:rsidR="00D5710C" w:rsidRPr="009E0496">
        <w:t>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:rsidR="00D5710C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4)</w:t>
      </w:r>
      <w:r>
        <w:tab/>
      </w:r>
      <w:r w:rsidR="00D5710C" w:rsidRPr="009E0496">
        <w:t>20 лет - в отношении инвестиционных проектов, объем капиталовложений в которые составляет 15 миллиардов рублей и более.</w:t>
      </w:r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11.</w:t>
      </w:r>
      <w:r>
        <w:tab/>
      </w:r>
      <w:r w:rsidR="00D5710C" w:rsidRPr="009E0496">
        <w:t>Указанный в пункте 10 настоящего раздела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в случае, если организация, реализующая проект, выполнила одно из следующих условий:</w:t>
      </w:r>
    </w:p>
    <w:p w:rsidR="00D5710C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E0496">
        <w:t>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D5710C" w:rsidRPr="009E0496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2)</w:t>
      </w:r>
      <w:r>
        <w:tab/>
      </w:r>
      <w:r w:rsidR="00D5710C" w:rsidRPr="009E0496">
        <w:t>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2" w:name="Par34"/>
      <w:bookmarkEnd w:id="2"/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12.</w:t>
      </w:r>
      <w:r>
        <w:tab/>
      </w:r>
      <w:r w:rsidR="00D5710C" w:rsidRPr="009E0496">
        <w:t>Особенности содержания Соглашения, предполагающего внесение организацией, реализующей проект, капитальных вложений на сумму не менее 300 миллиардов рублей, устанавливается частями 12-14 статьи 10 Федерального закона № 69-ФЗ.</w:t>
      </w:r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13.</w:t>
      </w:r>
      <w:r>
        <w:tab/>
      </w:r>
      <w:r w:rsidR="00D5710C" w:rsidRPr="009E0496"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3" w:name="Par41"/>
      <w:bookmarkEnd w:id="3"/>
    </w:p>
    <w:p w:rsidR="00D5710C" w:rsidRPr="009E0496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14.</w:t>
      </w:r>
      <w:r>
        <w:tab/>
      </w:r>
      <w:r w:rsidR="00D5710C" w:rsidRPr="009E0496">
        <w:t>Администрация,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Соглашения.</w:t>
      </w:r>
    </w:p>
    <w:p w:rsidR="00D5710C" w:rsidRPr="009B7661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15.</w:t>
      </w:r>
      <w:r>
        <w:tab/>
      </w:r>
      <w:r w:rsidR="00D5710C" w:rsidRPr="009E0496">
        <w:t xml:space="preserve">По итогам проведения указанной в пункте 13 настоящего раздела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формирует отчеты о реализации соответствующего этапа инвестиционного проекта и направляет их в уполномоченный федеральный орган </w:t>
      </w:r>
      <w:r w:rsidR="00D5710C" w:rsidRPr="009B7661">
        <w:t>исполнительной власти.</w:t>
      </w:r>
    </w:p>
    <w:p w:rsidR="00D5710C" w:rsidRPr="009B7661" w:rsidRDefault="00D5710C" w:rsidP="009B7661">
      <w:pPr>
        <w:shd w:val="clear" w:color="auto" w:fill="FFFFFF"/>
        <w:ind w:firstLine="709"/>
        <w:jc w:val="both"/>
        <w:rPr>
          <w:b/>
        </w:rPr>
      </w:pPr>
    </w:p>
    <w:p w:rsidR="00D5710C" w:rsidRPr="009B7661" w:rsidRDefault="00D5710C" w:rsidP="009B7661">
      <w:pPr>
        <w:shd w:val="clear" w:color="auto" w:fill="FFFFFF"/>
        <w:ind w:firstLine="709"/>
        <w:jc w:val="center"/>
        <w:rPr>
          <w:b/>
        </w:rPr>
      </w:pPr>
      <w:r w:rsidRPr="009B7661">
        <w:rPr>
          <w:b/>
        </w:rPr>
        <w:t xml:space="preserve">3. Порядок заключения, изменения и расторжения соглашения </w:t>
      </w:r>
      <w:r w:rsidR="009B7661" w:rsidRPr="009B7661">
        <w:rPr>
          <w:b/>
        </w:rPr>
        <w:t xml:space="preserve">                                       </w:t>
      </w:r>
      <w:r w:rsidRPr="009B7661">
        <w:rPr>
          <w:b/>
        </w:rPr>
        <w:t>о защите и поощрении капиталовложений</w:t>
      </w:r>
    </w:p>
    <w:p w:rsidR="00D5710C" w:rsidRPr="009B7661" w:rsidRDefault="00D5710C" w:rsidP="009B7661">
      <w:pPr>
        <w:shd w:val="clear" w:color="auto" w:fill="FFFFFF"/>
        <w:ind w:firstLine="709"/>
        <w:jc w:val="center"/>
        <w:rPr>
          <w:b/>
        </w:rPr>
      </w:pP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1.</w:t>
      </w:r>
      <w:r>
        <w:tab/>
      </w:r>
      <w:r w:rsidR="00D5710C" w:rsidRPr="009B7661">
        <w:t xml:space="preserve">Соглашение может заключаться с использованием государственной информационной системы в порядке, предусмотренном </w:t>
      </w:r>
      <w:hyperlink r:id="rId22" w:history="1">
        <w:r w:rsidR="00D5710C" w:rsidRPr="009B7661">
          <w:t>статьями 7</w:t>
        </w:r>
      </w:hyperlink>
      <w:r w:rsidR="00D5710C" w:rsidRPr="009B7661">
        <w:t xml:space="preserve">, </w:t>
      </w:r>
      <w:hyperlink r:id="rId23" w:history="1">
        <w:r w:rsidR="00D5710C" w:rsidRPr="009B7661">
          <w:t>8</w:t>
        </w:r>
      </w:hyperlink>
      <w:r w:rsidR="00D5710C" w:rsidRPr="009B7661">
        <w:t xml:space="preserve"> Федерального закона № 69-ФЗ.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2.</w:t>
      </w:r>
      <w:r>
        <w:tab/>
      </w:r>
      <w:r w:rsidR="00D5710C" w:rsidRPr="009B7661">
        <w:t>Для подписания Соглашения в государственной информационной системе используется электронная подпись.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3.</w:t>
      </w:r>
      <w:r>
        <w:tab/>
      </w:r>
      <w:r w:rsidR="00D5710C" w:rsidRPr="009B7661">
        <w:t>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4.</w:t>
      </w:r>
      <w:r>
        <w:tab/>
      </w:r>
      <w:r w:rsidR="00D5710C" w:rsidRPr="009B7661">
        <w:t>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D5710C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5.</w:t>
      </w:r>
      <w:r>
        <w:tab/>
      </w:r>
      <w:r w:rsidR="00D5710C" w:rsidRPr="009B7661">
        <w:t>Изменение условий Соглашения не допускается, за исключением случаев</w:t>
      </w:r>
      <w:bookmarkStart w:id="4" w:name="Par64"/>
      <w:bookmarkEnd w:id="4"/>
      <w:r w:rsidR="00D5710C" w:rsidRPr="009B7661">
        <w:t>, предусмотренных частью 6 статьи 11 Федерального закона № 69-ФЗ.</w:t>
      </w:r>
    </w:p>
    <w:p w:rsidR="009B7661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6.</w:t>
      </w:r>
      <w:r>
        <w:tab/>
      </w:r>
      <w:r w:rsidR="00D5710C" w:rsidRPr="009B7661">
        <w:t xml:space="preserve">Заявитель, намеренный внести изменения в Соглашение случаях, предусмотренных </w:t>
      </w:r>
      <w:hyperlink r:id="rId24" w:history="1">
        <w:r w:rsidR="00D5710C" w:rsidRPr="009B7661">
          <w:t>пунктами 1</w:t>
        </w:r>
      </w:hyperlink>
      <w:r w:rsidR="00D5710C" w:rsidRPr="009B7661">
        <w:t>-</w:t>
      </w:r>
      <w:hyperlink r:id="rId25" w:history="1">
        <w:r w:rsidR="00D5710C" w:rsidRPr="009B7661">
          <w:t>4, 6-13 части 6</w:t>
        </w:r>
      </w:hyperlink>
      <w:r w:rsidR="00D5710C" w:rsidRPr="009B7661">
        <w:t xml:space="preserve"> статьи 11 Федерального закона № 69-ФЗ, направляет в соответствии с правилами, предусмотренными </w:t>
      </w:r>
      <w:hyperlink r:id="rId26" w:history="1">
        <w:r w:rsidR="00D5710C" w:rsidRPr="009B7661">
          <w:t>частями 9</w:t>
        </w:r>
      </w:hyperlink>
      <w:r w:rsidR="00D5710C" w:rsidRPr="009B7661">
        <w:t xml:space="preserve"> и </w:t>
      </w:r>
      <w:hyperlink r:id="rId27" w:history="1">
        <w:r w:rsidR="00D5710C" w:rsidRPr="009B7661">
          <w:t>10 статьи 7</w:t>
        </w:r>
      </w:hyperlink>
      <w:r w:rsidR="00D5710C" w:rsidRPr="009B7661">
        <w:t xml:space="preserve"> Федерального закона № 69-ФЗ, в органы государственной власти на рассмотрение, указанные в </w:t>
      </w:r>
      <w:hyperlink r:id="rId28" w:history="1">
        <w:r w:rsidR="00D5710C" w:rsidRPr="009B7661">
          <w:t>части 1 статьи 7</w:t>
        </w:r>
      </w:hyperlink>
      <w:r w:rsidR="00D5710C" w:rsidRPr="009B7661">
        <w:t xml:space="preserve"> Федерального закона № 69-ФЗ:</w:t>
      </w:r>
    </w:p>
    <w:p w:rsidR="00D5710C" w:rsidRPr="009B7661" w:rsidRDefault="009B7661" w:rsidP="009B7661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B7661">
        <w:t>заявление о включении дополнительного соглашения к Соглашению в реестр соглашений;</w:t>
      </w:r>
    </w:p>
    <w:p w:rsidR="00D5710C" w:rsidRPr="009B7661" w:rsidRDefault="009B7661" w:rsidP="009B7661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D5710C" w:rsidRPr="009B7661">
        <w:t xml:space="preserve">проект дополнительного соглашения к Соглашению, подписанный электронной подписью заявителя, а в случае, предусмотренном </w:t>
      </w:r>
      <w:hyperlink r:id="rId29" w:history="1">
        <w:r w:rsidR="00D5710C" w:rsidRPr="009B7661">
          <w:t>пунктом 3 части 6</w:t>
        </w:r>
      </w:hyperlink>
      <w:r w:rsidR="00D5710C" w:rsidRPr="009B7661">
        <w:t xml:space="preserve"> статьи 11 Федерального закона № 69-ФЗ, также электронной подписью главы Беломорского муниципального округа;</w:t>
      </w:r>
    </w:p>
    <w:p w:rsidR="00D5710C" w:rsidRPr="009B7661" w:rsidRDefault="009B7661" w:rsidP="009B7661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D5710C" w:rsidRPr="009B7661">
        <w:t xml:space="preserve">ходатайство заявителя и договор, указанные в </w:t>
      </w:r>
      <w:hyperlink r:id="rId30" w:history="1">
        <w:r w:rsidR="00D5710C" w:rsidRPr="009B7661">
          <w:t>пункте 1 части 6</w:t>
        </w:r>
      </w:hyperlink>
      <w:r w:rsidR="00D5710C" w:rsidRPr="009B7661">
        <w:t xml:space="preserve"> статьи 11 Федерального закона № 69-ФЗ (в применимом случае);</w:t>
      </w:r>
    </w:p>
    <w:p w:rsidR="00D5710C" w:rsidRPr="009B7661" w:rsidRDefault="009B7661" w:rsidP="009B7661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D5710C" w:rsidRPr="009B7661">
        <w:t xml:space="preserve">документы, подтверждающие выполнение условий, предусмотренных </w:t>
      </w:r>
      <w:hyperlink r:id="rId31" w:history="1">
        <w:r w:rsidR="00D5710C" w:rsidRPr="009B7661">
          <w:t>частью 11 статьи 10</w:t>
        </w:r>
      </w:hyperlink>
      <w:r w:rsidR="00D5710C" w:rsidRPr="009B7661">
        <w:t xml:space="preserve"> Федерального закона № 69-ФЗ (в случае, предусмотренном </w:t>
      </w:r>
      <w:hyperlink r:id="rId32" w:history="1">
        <w:r w:rsidR="00D5710C" w:rsidRPr="009B7661">
          <w:t>пунктом 2 части 6</w:t>
        </w:r>
      </w:hyperlink>
      <w:r w:rsidR="00D5710C" w:rsidRPr="009B7661">
        <w:t xml:space="preserve"> статьи 11 Федерального закона № 69-ФЗ).</w:t>
      </w:r>
    </w:p>
    <w:p w:rsidR="00D5710C" w:rsidRPr="009B7661" w:rsidRDefault="00D5710C" w:rsidP="009B7661">
      <w:pPr>
        <w:shd w:val="clear" w:color="auto" w:fill="FFFFFF"/>
        <w:ind w:firstLine="709"/>
        <w:jc w:val="both"/>
      </w:pPr>
      <w:r w:rsidRPr="009B7661">
        <w:t xml:space="preserve">Соглашения (дополнительные соглашения) подлежат заключению и включению в реестр соглашений в порядке, предусмотренном </w:t>
      </w:r>
      <w:hyperlink r:id="rId33" w:history="1">
        <w:r w:rsidRPr="009B7661">
          <w:t>частями 3</w:t>
        </w:r>
      </w:hyperlink>
      <w:r w:rsidRPr="009B7661">
        <w:t>-</w:t>
      </w:r>
      <w:hyperlink r:id="rId34" w:history="1">
        <w:r w:rsidRPr="009B7661">
          <w:t>15 статьи 16</w:t>
        </w:r>
      </w:hyperlink>
      <w:r w:rsidRPr="009B7661">
        <w:t xml:space="preserve"> Федерального закона № 69-ФЗ. 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7.</w:t>
      </w:r>
      <w:r>
        <w:tab/>
      </w:r>
      <w:r w:rsidR="00D5710C" w:rsidRPr="009B7661">
        <w:t xml:space="preserve">Включение в Соглашение сведений об условиях, указанных в пункте 5 части 8 статьи 10 Федерального закона № 69-ФЗ, содержащихся в связанных договорах, которые заключены после заключения указанного Соглашения, осуществляется с согласия администрации, которая обязуется возместить организации, реализующей проект, реальный ущерб в порядке, предусмотренном </w:t>
      </w:r>
      <w:hyperlink r:id="rId35" w:anchor="Par92" w:history="1">
        <w:r w:rsidR="00D5710C" w:rsidRPr="009B7661">
          <w:t>статьей 12</w:t>
        </w:r>
      </w:hyperlink>
      <w:r w:rsidR="00D5710C" w:rsidRPr="009B7661">
        <w:t xml:space="preserve"> и </w:t>
      </w:r>
      <w:hyperlink r:id="rId36" w:anchor="Par143" w:history="1">
        <w:r w:rsidR="00D5710C" w:rsidRPr="009B7661">
          <w:t>частью 3 статьи 14</w:t>
        </w:r>
      </w:hyperlink>
      <w:r w:rsidR="00D5710C" w:rsidRPr="009B7661">
        <w:t xml:space="preserve"> Федерального закона № 69-ФЗ.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8.</w:t>
      </w:r>
      <w:r>
        <w:tab/>
      </w:r>
      <w:r w:rsidR="00D5710C" w:rsidRPr="009B7661">
        <w:t>Соглашение действует до полного исполнения сторонами своих обязанностей по нему, если иное не предусмотрено Федеральным законом № 69-ФЗ.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9.</w:t>
      </w:r>
      <w:r>
        <w:tab/>
      </w:r>
      <w:r w:rsidR="00D5710C" w:rsidRPr="009B7661">
        <w:t>Соглашение может быть прекращено в любое время по соглашению сторон, если это не нарушает условий связанного договора.</w:t>
      </w:r>
      <w:bookmarkStart w:id="5" w:name="Par81"/>
      <w:bookmarkEnd w:id="5"/>
    </w:p>
    <w:p w:rsidR="00D5710C" w:rsidRPr="009B7661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10.</w:t>
      </w:r>
      <w:r>
        <w:tab/>
      </w:r>
      <w:r w:rsidR="00D5710C" w:rsidRPr="009B7661">
        <w:t xml:space="preserve">Администрация требует расторжения такого Соглашения в порядке, предусмотренном </w:t>
      </w:r>
      <w:hyperlink r:id="rId37" w:anchor="Par116" w:history="1">
        <w:r w:rsidR="00D5710C" w:rsidRPr="009B7661">
          <w:t>статьей 13</w:t>
        </w:r>
      </w:hyperlink>
      <w:r w:rsidR="00D5710C" w:rsidRPr="009B7661">
        <w:t xml:space="preserve"> Федерального закона № 69-ФЗ,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Соглашение: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B7661">
        <w:t>предоставление организацией, реализующей проект, недостоверных сведений при заключении или исполнении Соглашения;</w:t>
      </w:r>
    </w:p>
    <w:p w:rsidR="00D5710C" w:rsidRPr="009B7661" w:rsidRDefault="00D5710C" w:rsidP="009B7661">
      <w:pPr>
        <w:shd w:val="clear" w:color="auto" w:fill="FFFFFF"/>
        <w:tabs>
          <w:tab w:val="left" w:pos="993"/>
        </w:tabs>
        <w:ind w:firstLine="709"/>
        <w:jc w:val="both"/>
      </w:pPr>
      <w:r w:rsidRPr="009B7661">
        <w:t>2</w:t>
      </w:r>
      <w:r w:rsidR="009B7661">
        <w:t>)</w:t>
      </w:r>
      <w:r w:rsidR="009B7661">
        <w:tab/>
      </w:r>
      <w:r w:rsidRPr="009B7661">
        <w:t>неосуществление капиталовложений, предусмотренных условиями Соглашения, в течение более чем двух лет по сравнению с тем, как данные условия определены в Соглашении (с учетом допустимых отклонений);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3)</w:t>
      </w:r>
      <w:r>
        <w:tab/>
      </w:r>
      <w:r w:rsidR="00D5710C" w:rsidRPr="009B7661">
        <w:t>не наступление отдельных юридических фактов, предусмотренных условиями Соглашения,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4)</w:t>
      </w:r>
      <w:r>
        <w:tab/>
      </w:r>
      <w:r w:rsidR="00D5710C" w:rsidRPr="009B7661">
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6" w:name="Par86"/>
      <w:bookmarkEnd w:id="6"/>
    </w:p>
    <w:p w:rsidR="00D5710C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11.</w:t>
      </w:r>
      <w:r>
        <w:tab/>
      </w:r>
      <w:r w:rsidR="00D5710C" w:rsidRPr="009B7661">
        <w:t>Администрация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9B7661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</w:p>
    <w:p w:rsidR="009B7661" w:rsidRPr="009B7661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1)</w:t>
      </w:r>
      <w:r>
        <w:tab/>
      </w:r>
      <w:r w:rsidR="00D5710C" w:rsidRPr="009B7661">
        <w:t xml:space="preserve">если в отношении организации, реализующей проект, открыто конкурсное производство в соответствии с Федеральным </w:t>
      </w:r>
      <w:hyperlink r:id="rId38" w:history="1">
        <w:r w:rsidR="00D5710C" w:rsidRPr="009B7661">
          <w:t>законом</w:t>
        </w:r>
      </w:hyperlink>
      <w:r w:rsidR="00D5710C" w:rsidRPr="009B7661">
        <w:t xml:space="preserve"> от 26.10.2002 № 127-ФЗ </w:t>
      </w:r>
      <w:r w:rsidRPr="009B7661">
        <w:t xml:space="preserve">                         </w:t>
      </w:r>
      <w:r w:rsidR="00D5710C" w:rsidRPr="009B7661">
        <w:t>«О несостоятельности (банкротстве)»;</w:t>
      </w:r>
    </w:p>
    <w:p w:rsidR="00D5710C" w:rsidRPr="009B7661" w:rsidRDefault="009B7661" w:rsidP="009B7661">
      <w:pPr>
        <w:shd w:val="clear" w:color="auto" w:fill="FFFFFF"/>
        <w:tabs>
          <w:tab w:val="left" w:pos="993"/>
        </w:tabs>
        <w:ind w:firstLine="709"/>
        <w:jc w:val="both"/>
      </w:pPr>
      <w:r>
        <w:t>2)</w:t>
      </w:r>
      <w:r>
        <w:tab/>
      </w:r>
      <w:r w:rsidR="00D5710C" w:rsidRPr="009B7661">
        <w:t>если принято решение о ликвидации организации, реализующей проект.</w:t>
      </w:r>
    </w:p>
    <w:p w:rsidR="00D5710C" w:rsidRPr="009B7661" w:rsidRDefault="009B7661" w:rsidP="009B7661">
      <w:pPr>
        <w:shd w:val="clear" w:color="auto" w:fill="FFFFFF"/>
        <w:tabs>
          <w:tab w:val="left" w:pos="1134"/>
        </w:tabs>
        <w:ind w:firstLine="709"/>
        <w:jc w:val="both"/>
      </w:pPr>
      <w:r>
        <w:t>12.</w:t>
      </w:r>
      <w:r>
        <w:tab/>
      </w:r>
      <w:r w:rsidR="00D5710C" w:rsidRPr="009B7661">
        <w:t xml:space="preserve">Организация, реализующая проект, вправе потребовать расторжения Соглашения в порядке, предусмотренном </w:t>
      </w:r>
      <w:hyperlink r:id="rId39" w:anchor="Par116" w:history="1">
        <w:r w:rsidR="00D5710C" w:rsidRPr="009B7661">
          <w:t>статьей 13</w:t>
        </w:r>
      </w:hyperlink>
      <w:r w:rsidR="00D5710C" w:rsidRPr="009B7661">
        <w:t xml:space="preserve"> Федерального закона № 69-ФЗ, в случае существенного нарушения его условий администрацией при условии, что такое требование организации, реализующей проект, не нарушает условий связанного договора.</w:t>
      </w:r>
    </w:p>
    <w:p w:rsidR="00D5710C" w:rsidRPr="009B7661" w:rsidRDefault="009B7661" w:rsidP="0068089A">
      <w:pPr>
        <w:shd w:val="clear" w:color="auto" w:fill="FFFFFF"/>
        <w:tabs>
          <w:tab w:val="left" w:pos="1134"/>
        </w:tabs>
        <w:ind w:firstLine="709"/>
        <w:jc w:val="both"/>
      </w:pPr>
      <w:r>
        <w:t>13.</w:t>
      </w:r>
      <w:r>
        <w:tab/>
      </w:r>
      <w:r w:rsidR="00D5710C" w:rsidRPr="009B7661">
        <w:t>Любые документы, исходящие от сторон Соглашения и связанные с прекращением действия Соглашения,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Республики Карелия. Информация об изменении или о прекращении действия Соглашения отражается в реестре соглашений.</w:t>
      </w:r>
    </w:p>
    <w:p w:rsidR="00D5710C" w:rsidRPr="009B7661" w:rsidRDefault="00D5710C" w:rsidP="0068089A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D5710C" w:rsidRPr="0068089A" w:rsidRDefault="00D5710C" w:rsidP="0068089A">
      <w:pPr>
        <w:shd w:val="clear" w:color="auto" w:fill="FFFFFF"/>
        <w:ind w:firstLine="709"/>
        <w:jc w:val="center"/>
        <w:rPr>
          <w:b/>
          <w:bCs/>
        </w:rPr>
      </w:pPr>
      <w:r w:rsidRPr="0068089A">
        <w:rPr>
          <w:b/>
        </w:rPr>
        <w:t xml:space="preserve">4. </w:t>
      </w:r>
      <w:r w:rsidRPr="0068089A">
        <w:rPr>
          <w:b/>
          <w:bCs/>
        </w:rPr>
        <w:t>Заключительные положения</w:t>
      </w:r>
    </w:p>
    <w:p w:rsidR="00D5710C" w:rsidRPr="003E19AE" w:rsidRDefault="00D5710C" w:rsidP="0068089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D5710C" w:rsidRPr="0068089A" w:rsidRDefault="0068089A" w:rsidP="006808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68089A">
        <w:t>1.</w:t>
      </w:r>
      <w:r w:rsidRPr="0068089A">
        <w:tab/>
      </w:r>
      <w:r w:rsidR="00D5710C" w:rsidRPr="0068089A">
        <w:t xml:space="preserve">Положения об </w:t>
      </w:r>
      <w:r w:rsidR="00D5710C" w:rsidRPr="0068089A">
        <w:rPr>
          <w:bCs/>
        </w:rPr>
        <w:t xml:space="preserve">ответственности за нарушение условий Соглашения установлены статьей 12 </w:t>
      </w:r>
      <w:r w:rsidR="00D5710C" w:rsidRPr="0068089A">
        <w:t>Федерального закона № 69-ФЗ.</w:t>
      </w:r>
    </w:p>
    <w:p w:rsidR="00D5710C" w:rsidRPr="0068089A" w:rsidRDefault="0068089A" w:rsidP="006808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68089A">
        <w:t>2.</w:t>
      </w:r>
      <w:r w:rsidRPr="0068089A">
        <w:tab/>
      </w:r>
      <w:r w:rsidR="00D5710C" w:rsidRPr="0068089A">
        <w:t>Порядок</w:t>
      </w:r>
      <w:r w:rsidR="00D5710C" w:rsidRPr="0068089A">
        <w:rPr>
          <w:bCs/>
        </w:rPr>
        <w:t xml:space="preserve"> рассмотрения споров по Соглашению установлен статьей 13 </w:t>
      </w:r>
      <w:r w:rsidR="00D5710C" w:rsidRPr="0068089A">
        <w:t>Федерального закона № 69-ФЗ.</w:t>
      </w:r>
    </w:p>
    <w:p w:rsidR="00D5710C" w:rsidRPr="0068089A" w:rsidRDefault="0068089A" w:rsidP="006808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68089A">
        <w:t>3.</w:t>
      </w:r>
      <w:r w:rsidRPr="0068089A">
        <w:tab/>
      </w:r>
      <w:r w:rsidR="00D5710C" w:rsidRPr="0068089A">
        <w:t>Положения, касающиеся связанных договоров, определены статьей 14 Федерального закона № 69-ФЗ.</w:t>
      </w:r>
    </w:p>
    <w:p w:rsidR="00D5710C" w:rsidRPr="003E19AE" w:rsidRDefault="00D5710C" w:rsidP="00D5710C">
      <w:pPr>
        <w:ind w:firstLine="709"/>
        <w:jc w:val="center"/>
        <w:rPr>
          <w:b/>
        </w:rPr>
      </w:pPr>
    </w:p>
    <w:p w:rsidR="00D5710C" w:rsidRPr="003E19AE" w:rsidRDefault="00D5710C" w:rsidP="00D5710C">
      <w:pPr>
        <w:tabs>
          <w:tab w:val="left" w:pos="709"/>
        </w:tabs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autoSpaceDE w:val="0"/>
        <w:autoSpaceDN w:val="0"/>
        <w:adjustRightInd w:val="0"/>
        <w:ind w:firstLine="709"/>
        <w:jc w:val="both"/>
        <w:outlineLvl w:val="0"/>
      </w:pPr>
    </w:p>
    <w:p w:rsidR="00D5710C" w:rsidRDefault="00D5710C" w:rsidP="00D5710C">
      <w:pPr>
        <w:autoSpaceDE w:val="0"/>
        <w:autoSpaceDN w:val="0"/>
        <w:adjustRightInd w:val="0"/>
        <w:ind w:firstLine="709"/>
        <w:jc w:val="both"/>
        <w:outlineLvl w:val="0"/>
      </w:pPr>
    </w:p>
    <w:p w:rsidR="00D5710C" w:rsidRDefault="00D5710C" w:rsidP="00D5710C">
      <w:pPr>
        <w:autoSpaceDE w:val="0"/>
        <w:autoSpaceDN w:val="0"/>
        <w:adjustRightInd w:val="0"/>
        <w:ind w:firstLine="709"/>
        <w:jc w:val="both"/>
        <w:outlineLvl w:val="0"/>
      </w:pPr>
    </w:p>
    <w:p w:rsidR="00D5710C" w:rsidRPr="00AF525F" w:rsidRDefault="00D5710C" w:rsidP="00D5710C">
      <w:pPr>
        <w:autoSpaceDE w:val="0"/>
        <w:autoSpaceDN w:val="0"/>
        <w:adjustRightInd w:val="0"/>
        <w:ind w:firstLine="709"/>
        <w:jc w:val="both"/>
        <w:outlineLvl w:val="0"/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center"/>
        <w:rPr>
          <w:b/>
          <w:bCs/>
        </w:rPr>
      </w:pPr>
    </w:p>
    <w:p w:rsidR="00D5710C" w:rsidRDefault="00D5710C" w:rsidP="00D5710C">
      <w:pPr>
        <w:jc w:val="both"/>
        <w:rPr>
          <w:b/>
          <w:bCs/>
        </w:rPr>
      </w:pPr>
    </w:p>
    <w:p w:rsidR="00D5710C" w:rsidRDefault="00D5710C" w:rsidP="00D5710C">
      <w:pPr>
        <w:jc w:val="both"/>
        <w:rPr>
          <w:b/>
          <w:bCs/>
        </w:rPr>
      </w:pPr>
    </w:p>
    <w:p w:rsidR="00D5710C" w:rsidRDefault="00D5710C" w:rsidP="00D5710C">
      <w:pPr>
        <w:jc w:val="both"/>
        <w:rPr>
          <w:b/>
          <w:bCs/>
        </w:rPr>
      </w:pPr>
    </w:p>
    <w:p w:rsidR="00D5710C" w:rsidRPr="000673AA" w:rsidRDefault="00D5710C" w:rsidP="00D5710C">
      <w:pPr>
        <w:jc w:val="both"/>
        <w:rPr>
          <w:b/>
          <w:bCs/>
        </w:rPr>
      </w:pPr>
    </w:p>
    <w:p w:rsidR="00D5710C" w:rsidRDefault="00D5710C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sectPr w:rsidR="001C11C9" w:rsidSect="00D5710C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67F10"/>
    <w:rsid w:val="00073CFF"/>
    <w:rsid w:val="00075D9E"/>
    <w:rsid w:val="0008037D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63A44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64D7"/>
    <w:rsid w:val="001965A9"/>
    <w:rsid w:val="001A2171"/>
    <w:rsid w:val="001A226E"/>
    <w:rsid w:val="001A740A"/>
    <w:rsid w:val="001B1296"/>
    <w:rsid w:val="001C11C9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429A"/>
    <w:rsid w:val="00377C64"/>
    <w:rsid w:val="00380877"/>
    <w:rsid w:val="003914AA"/>
    <w:rsid w:val="00391D5E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3A79"/>
    <w:rsid w:val="005C79B9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089A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317"/>
    <w:rsid w:val="006F4F93"/>
    <w:rsid w:val="007000BA"/>
    <w:rsid w:val="00702869"/>
    <w:rsid w:val="007054D4"/>
    <w:rsid w:val="0070589A"/>
    <w:rsid w:val="00705F96"/>
    <w:rsid w:val="00720927"/>
    <w:rsid w:val="00724663"/>
    <w:rsid w:val="00725D45"/>
    <w:rsid w:val="00727DE2"/>
    <w:rsid w:val="007346BC"/>
    <w:rsid w:val="0073541E"/>
    <w:rsid w:val="007375A0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2826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B7661"/>
    <w:rsid w:val="009E0496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55C0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432EF"/>
    <w:rsid w:val="00D451BB"/>
    <w:rsid w:val="00D53534"/>
    <w:rsid w:val="00D5710C"/>
    <w:rsid w:val="00D57F8A"/>
    <w:rsid w:val="00D7301F"/>
    <w:rsid w:val="00D73AD8"/>
    <w:rsid w:val="00D7606A"/>
    <w:rsid w:val="00D80FD3"/>
    <w:rsid w:val="00D86124"/>
    <w:rsid w:val="00D91265"/>
    <w:rsid w:val="00D92435"/>
    <w:rsid w:val="00D95169"/>
    <w:rsid w:val="00D97EB5"/>
    <w:rsid w:val="00DA6859"/>
    <w:rsid w:val="00DB139E"/>
    <w:rsid w:val="00DB7C9D"/>
    <w:rsid w:val="00DD0A5B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85860"/>
    <w:rsid w:val="00E902CF"/>
    <w:rsid w:val="00E9082E"/>
    <w:rsid w:val="00E90D52"/>
    <w:rsid w:val="00E93943"/>
    <w:rsid w:val="00E95D3D"/>
    <w:rsid w:val="00E96FAD"/>
    <w:rsid w:val="00EA418E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footnote text"/>
    <w:basedOn w:val="a"/>
    <w:link w:val="afd"/>
    <w:uiPriority w:val="99"/>
    <w:rsid w:val="00D5710C"/>
    <w:pPr>
      <w:jc w:val="left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571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6" Type="http://schemas.openxmlformats.org/officeDocument/2006/relationships/hyperlink" Target="https://login.consultant.ru/link/?rnd=B3E1AC1BA11916AD9BC7E7A0C93A3BAB&amp;req=doc&amp;base=RZB&amp;n=372945&amp;dst=100159&amp;fld=134&amp;date=22.04.2021" TargetMode="External"/><Relationship Id="rId39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4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7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2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5" Type="http://schemas.openxmlformats.org/officeDocument/2006/relationships/hyperlink" Target="https://login.consultant.ru/link/?rnd=B3E1AC1BA11916AD9BC7E7A0C93A3BAB&amp;req=doc&amp;base=RZB&amp;n=372945&amp;dst=100311&amp;fld=134&amp;date=22.04.2021" TargetMode="External"/><Relationship Id="rId33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3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0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9" Type="http://schemas.openxmlformats.org/officeDocument/2006/relationships/hyperlink" Target="https://login.consultant.ru/link/?rnd=B3E1AC1BA11916AD9BC7E7A0C93A3BAB&amp;req=doc&amp;base=RZB&amp;n=372945&amp;dst=100310&amp;fld=134&amp;date=22.04.202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24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32" Type="http://schemas.openxmlformats.org/officeDocument/2006/relationships/hyperlink" Target="https://login.consultant.ru/link/?rnd=B3E1AC1BA11916AD9BC7E7A0C93A3BAB&amp;req=doc&amp;base=RZB&amp;n=372945&amp;dst=100309&amp;fld=134&amp;date=22.04.2021" TargetMode="External"/><Relationship Id="rId3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3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8" Type="http://schemas.openxmlformats.org/officeDocument/2006/relationships/hyperlink" Target="https://login.consultant.ru/link/?rnd=B3E1AC1BA11916AD9BC7E7A0C93A3BAB&amp;req=doc&amp;base=RZB&amp;n=372945&amp;dst=100136&amp;fld=134&amp;date=22.04.2021" TargetMode="External"/><Relationship Id="rId3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0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19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31" Type="http://schemas.openxmlformats.org/officeDocument/2006/relationships/hyperlink" Target="https://login.consultant.ru/link/?rnd=B3E1AC1BA11916AD9BC7E7A0C93A3BAB&amp;req=doc&amp;base=RZB&amp;n=372945&amp;dst=100287&amp;fld=134&amp;date=22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4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2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7" Type="http://schemas.openxmlformats.org/officeDocument/2006/relationships/hyperlink" Target="https://login.consultant.ru/link/?rnd=B3E1AC1BA11916AD9BC7E7A0C93A3BAB&amp;req=doc&amp;base=RZB&amp;n=372945&amp;dst=100160&amp;fld=134&amp;date=22.04.2021" TargetMode="External"/><Relationship Id="rId30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3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236</cp:revision>
  <cp:lastPrinted>2024-06-10T09:58:00Z</cp:lastPrinted>
  <dcterms:created xsi:type="dcterms:W3CDTF">2024-02-15T12:49:00Z</dcterms:created>
  <dcterms:modified xsi:type="dcterms:W3CDTF">2024-06-10T09:58:00Z</dcterms:modified>
</cp:coreProperties>
</file>