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C49" w:rsidRPr="00777C49" w:rsidRDefault="00777C49" w:rsidP="00777C4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w:t>
      </w:r>
    </w:p>
    <w:p w:rsidR="00777C49" w:rsidRDefault="00777C49" w:rsidP="00777C49">
      <w:pPr>
        <w:spacing w:after="0" w:line="240" w:lineRule="auto"/>
        <w:jc w:val="right"/>
        <w:rPr>
          <w:rFonts w:ascii="Times New Roman" w:eastAsia="Times New Roman" w:hAnsi="Times New Roman" w:cs="Times New Roman"/>
          <w:sz w:val="24"/>
          <w:szCs w:val="24"/>
        </w:rPr>
      </w:pPr>
      <w:r w:rsidRPr="00777C49">
        <w:rPr>
          <w:rFonts w:ascii="Times New Roman" w:eastAsia="Times New Roman" w:hAnsi="Times New Roman" w:cs="Times New Roman"/>
          <w:sz w:val="24"/>
          <w:szCs w:val="24"/>
        </w:rPr>
        <w:t xml:space="preserve"> </w:t>
      </w:r>
      <w:r w:rsidR="00E30767">
        <w:rPr>
          <w:rFonts w:ascii="Times New Roman" w:eastAsia="Times New Roman" w:hAnsi="Times New Roman" w:cs="Times New Roman"/>
          <w:sz w:val="24"/>
          <w:szCs w:val="24"/>
        </w:rPr>
        <w:t>Утверждено</w:t>
      </w:r>
      <w:r w:rsidRPr="00777C49">
        <w:rPr>
          <w:rFonts w:ascii="Times New Roman" w:eastAsia="Times New Roman" w:hAnsi="Times New Roman" w:cs="Times New Roman"/>
          <w:sz w:val="24"/>
          <w:szCs w:val="24"/>
        </w:rPr>
        <w:t xml:space="preserve"> постановлени</w:t>
      </w:r>
      <w:r w:rsidR="00E30767">
        <w:rPr>
          <w:rFonts w:ascii="Times New Roman" w:eastAsia="Times New Roman" w:hAnsi="Times New Roman" w:cs="Times New Roman"/>
          <w:sz w:val="24"/>
          <w:szCs w:val="24"/>
        </w:rPr>
        <w:t>ем</w:t>
      </w:r>
      <w:r w:rsidRPr="00777C49">
        <w:rPr>
          <w:rFonts w:ascii="Times New Roman" w:eastAsia="Times New Roman" w:hAnsi="Times New Roman" w:cs="Times New Roman"/>
          <w:sz w:val="24"/>
          <w:szCs w:val="24"/>
        </w:rPr>
        <w:t xml:space="preserve"> администрации  </w:t>
      </w:r>
    </w:p>
    <w:p w:rsidR="00777C49" w:rsidRDefault="00777C49" w:rsidP="00777C4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Беломорского</w:t>
      </w:r>
      <w:r w:rsidRPr="00777C49">
        <w:rPr>
          <w:rFonts w:ascii="Times New Roman" w:eastAsia="Times New Roman" w:hAnsi="Times New Roman" w:cs="Times New Roman"/>
          <w:sz w:val="24"/>
          <w:szCs w:val="24"/>
        </w:rPr>
        <w:t xml:space="preserve"> муниципального округа  </w:t>
      </w:r>
    </w:p>
    <w:p w:rsidR="00777C49" w:rsidRPr="00777C49" w:rsidRDefault="00777C49" w:rsidP="00777C49">
      <w:pPr>
        <w:spacing w:after="0" w:line="240" w:lineRule="auto"/>
        <w:jc w:val="right"/>
        <w:rPr>
          <w:rFonts w:ascii="Times New Roman" w:eastAsia="Times New Roman" w:hAnsi="Times New Roman" w:cs="Times New Roman"/>
          <w:sz w:val="24"/>
          <w:szCs w:val="24"/>
        </w:rPr>
      </w:pPr>
      <w:r w:rsidRPr="00777C49">
        <w:rPr>
          <w:rFonts w:ascii="Times New Roman" w:eastAsia="Times New Roman" w:hAnsi="Times New Roman" w:cs="Times New Roman"/>
          <w:sz w:val="24"/>
          <w:szCs w:val="24"/>
        </w:rPr>
        <w:t xml:space="preserve">от </w:t>
      </w:r>
      <w:r w:rsidR="00B37EA0">
        <w:rPr>
          <w:rFonts w:ascii="Times New Roman" w:eastAsia="Times New Roman" w:hAnsi="Times New Roman" w:cs="Times New Roman"/>
          <w:sz w:val="24"/>
          <w:szCs w:val="24"/>
        </w:rPr>
        <w:t>10</w:t>
      </w:r>
      <w:r w:rsidRPr="00777C49">
        <w:rPr>
          <w:rFonts w:ascii="Times New Roman" w:eastAsia="Times New Roman" w:hAnsi="Times New Roman" w:cs="Times New Roman"/>
          <w:sz w:val="24"/>
          <w:szCs w:val="24"/>
        </w:rPr>
        <w:t xml:space="preserve"> </w:t>
      </w:r>
      <w:r w:rsidR="00FC4EF3">
        <w:rPr>
          <w:rFonts w:ascii="Times New Roman" w:eastAsia="Times New Roman" w:hAnsi="Times New Roman" w:cs="Times New Roman"/>
          <w:sz w:val="24"/>
          <w:szCs w:val="24"/>
        </w:rPr>
        <w:t>окт</w:t>
      </w:r>
      <w:r w:rsidR="00AA760C">
        <w:rPr>
          <w:rFonts w:ascii="Times New Roman" w:eastAsia="Times New Roman" w:hAnsi="Times New Roman" w:cs="Times New Roman"/>
          <w:sz w:val="24"/>
          <w:szCs w:val="24"/>
        </w:rPr>
        <w:t>ября</w:t>
      </w:r>
      <w:r w:rsidRPr="00777C49">
        <w:rPr>
          <w:rFonts w:ascii="Times New Roman" w:eastAsia="Times New Roman" w:hAnsi="Times New Roman" w:cs="Times New Roman"/>
          <w:sz w:val="24"/>
          <w:szCs w:val="24"/>
        </w:rPr>
        <w:t xml:space="preserve"> 2025 г. №</w:t>
      </w:r>
      <w:r w:rsidR="007145EA">
        <w:rPr>
          <w:rFonts w:ascii="Times New Roman" w:eastAsia="Times New Roman" w:hAnsi="Times New Roman" w:cs="Times New Roman"/>
          <w:sz w:val="24"/>
          <w:szCs w:val="24"/>
          <w:u w:val="single"/>
        </w:rPr>
        <w:t>950</w:t>
      </w:r>
      <w:bookmarkStart w:id="0" w:name="_GoBack"/>
      <w:bookmarkEnd w:id="0"/>
    </w:p>
    <w:p w:rsidR="00777C49" w:rsidRDefault="00777C49" w:rsidP="00777C49">
      <w:pPr>
        <w:keepNext/>
        <w:keepLines/>
        <w:widowControl w:val="0"/>
        <w:tabs>
          <w:tab w:val="left" w:pos="420"/>
          <w:tab w:val="left" w:pos="31680"/>
        </w:tabs>
        <w:suppressAutoHyphens/>
        <w:spacing w:before="100" w:beforeAutospacing="1" w:after="100" w:afterAutospacing="1" w:line="240" w:lineRule="auto"/>
        <w:jc w:val="center"/>
        <w:textAlignment w:val="baseline"/>
        <w:rPr>
          <w:rFonts w:ascii="Times New Roman" w:eastAsia="Times New Roman CYR" w:hAnsi="Times New Roman" w:cs="Times New Roman"/>
          <w:b/>
          <w:bCs/>
          <w:sz w:val="24"/>
          <w:szCs w:val="24"/>
        </w:rPr>
      </w:pPr>
    </w:p>
    <w:p w:rsidR="00777C49" w:rsidRPr="00777C49" w:rsidRDefault="00777C49" w:rsidP="00777C49">
      <w:pPr>
        <w:keepNext/>
        <w:keepLines/>
        <w:widowControl w:val="0"/>
        <w:tabs>
          <w:tab w:val="left" w:pos="420"/>
          <w:tab w:val="left" w:pos="31680"/>
        </w:tabs>
        <w:suppressAutoHyphens/>
        <w:spacing w:before="100" w:beforeAutospacing="1" w:after="100" w:afterAutospacing="1" w:line="240" w:lineRule="auto"/>
        <w:jc w:val="center"/>
        <w:textAlignment w:val="baseline"/>
        <w:rPr>
          <w:rFonts w:ascii="Times New Roman" w:eastAsia="Andale Sans UI" w:hAnsi="Times New Roman" w:cs="Times New Roman"/>
          <w:b/>
          <w:sz w:val="24"/>
          <w:szCs w:val="24"/>
        </w:rPr>
      </w:pPr>
      <w:r w:rsidRPr="00777C49">
        <w:rPr>
          <w:rFonts w:ascii="Times New Roman" w:eastAsia="Times New Roman CYR" w:hAnsi="Times New Roman" w:cs="Times New Roman"/>
          <w:b/>
          <w:bCs/>
          <w:sz w:val="24"/>
          <w:szCs w:val="24"/>
        </w:rPr>
        <w:t xml:space="preserve">Информационное сообщение (извещение) </w:t>
      </w:r>
      <w:r w:rsidR="005B2EC9" w:rsidRPr="005B2EC9">
        <w:rPr>
          <w:rFonts w:ascii="Times New Roman" w:eastAsia="Times New Roman CYR" w:hAnsi="Times New Roman" w:cs="Times New Roman"/>
          <w:b/>
          <w:bCs/>
          <w:sz w:val="24"/>
          <w:szCs w:val="24"/>
        </w:rPr>
        <w:t>о проведении в электронной форме продажи муниципального имущества, находящегося в собственности Беломорского муниципального округа Республики Карелия</w:t>
      </w:r>
    </w:p>
    <w:p w:rsidR="005B2EC9" w:rsidRPr="005B2EC9" w:rsidRDefault="005B2EC9" w:rsidP="005B2EC9">
      <w:pPr>
        <w:tabs>
          <w:tab w:val="left" w:pos="420"/>
          <w:tab w:val="left" w:pos="31680"/>
        </w:tabs>
        <w:autoSpaceDE w:val="0"/>
        <w:autoSpaceDN w:val="0"/>
        <w:adjustRightInd w:val="0"/>
        <w:spacing w:before="100" w:beforeAutospacing="1" w:after="100" w:afterAutospacing="1" w:line="240" w:lineRule="auto"/>
        <w:jc w:val="both"/>
        <w:rPr>
          <w:rFonts w:ascii="Times New Roman" w:eastAsia="Andale Sans UI" w:hAnsi="Times New Roman" w:cs="Times New Roman"/>
          <w:bCs/>
          <w:sz w:val="24"/>
          <w:szCs w:val="24"/>
        </w:rPr>
      </w:pPr>
      <w:r w:rsidRPr="005B2EC9">
        <w:rPr>
          <w:rFonts w:ascii="Times New Roman" w:eastAsia="Andale Sans UI" w:hAnsi="Times New Roman" w:cs="Times New Roman"/>
          <w:bCs/>
          <w:sz w:val="24"/>
          <w:szCs w:val="24"/>
        </w:rPr>
        <w:t>Продажа посредством публичного предложения проводится 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Pr>
          <w:rFonts w:ascii="Times New Roman" w:eastAsia="Andale Sans UI" w:hAnsi="Times New Roman" w:cs="Times New Roman"/>
          <w:bCs/>
          <w:sz w:val="24"/>
          <w:szCs w:val="24"/>
        </w:rPr>
        <w:t>,</w:t>
      </w:r>
      <w:r w:rsidRPr="005B2EC9">
        <w:rPr>
          <w:rFonts w:ascii="Times New Roman" w:eastAsia="Andale Sans UI" w:hAnsi="Times New Roman" w:cs="Times New Roman"/>
          <w:bCs/>
          <w:sz w:val="24"/>
          <w:szCs w:val="24"/>
        </w:rPr>
        <w:t xml:space="preserve"> Решением X сессии I созыва Совета Беломорского муниципального округа от 30 января 2024 года №63 «Об утверждении Положения о порядке управления и распоряжения имуществом, находящимся в муниципальной собственности Беломорского муниципального округа Республики Карелия», Решением XXVIII сессии I созыва Совета Беломорского муниципального округа от 27 декабря 2024 года № 199 «Об утверждении Прогнозного плана (программы) приватизации муниципального имущества, находящегося в собственности Беломорского муниципального округа Республика Карелия, на 2025 год и плановый период 2026 и 2027 годов», </w:t>
      </w:r>
      <w:r w:rsidR="003F61C1" w:rsidRPr="003F61C1">
        <w:rPr>
          <w:rFonts w:ascii="Times New Roman" w:eastAsia="Andale Sans UI" w:hAnsi="Times New Roman" w:cs="Times New Roman"/>
          <w:bCs/>
          <w:iCs/>
          <w:sz w:val="24"/>
          <w:szCs w:val="24"/>
        </w:rPr>
        <w:t>Решением XLI сессии I созыва Совета Беломорского муниципального округа от 31 июля 2025 года №301 «Об утверждении условий приватизации недвижимого имущества – нежилого здания с земельным участком, расположенного по адресу: Республика Карелия, р-н. Беломорский, г. Беломорск, ул. Октябрьская, д. б/н»</w:t>
      </w:r>
      <w:r>
        <w:rPr>
          <w:rFonts w:ascii="Times New Roman" w:eastAsia="Andale Sans UI" w:hAnsi="Times New Roman" w:cs="Times New Roman"/>
          <w:bCs/>
          <w:sz w:val="24"/>
          <w:szCs w:val="24"/>
        </w:rPr>
        <w:t>,</w:t>
      </w:r>
      <w:r w:rsidRPr="005B2EC9">
        <w:t xml:space="preserve"> </w:t>
      </w:r>
      <w:r w:rsidRPr="005B2EC9">
        <w:rPr>
          <w:rFonts w:ascii="Times New Roman" w:eastAsia="Andale Sans UI" w:hAnsi="Times New Roman" w:cs="Times New Roman"/>
          <w:bCs/>
          <w:sz w:val="24"/>
          <w:szCs w:val="24"/>
        </w:rPr>
        <w:t>регламентом электронной площадки «Сбербанк-АСТ» (http://utp.sberbank-ast.ru/AP/Notice/1027/Instructions).</w:t>
      </w:r>
    </w:p>
    <w:p w:rsidR="005B2EC9" w:rsidRDefault="005B2EC9" w:rsidP="005B2EC9">
      <w:pPr>
        <w:tabs>
          <w:tab w:val="left" w:pos="420"/>
          <w:tab w:val="left" w:pos="31680"/>
        </w:tabs>
        <w:autoSpaceDE w:val="0"/>
        <w:autoSpaceDN w:val="0"/>
        <w:adjustRightInd w:val="0"/>
        <w:spacing w:before="100" w:beforeAutospacing="1" w:after="100" w:afterAutospacing="1" w:line="240" w:lineRule="auto"/>
        <w:jc w:val="both"/>
        <w:rPr>
          <w:rFonts w:ascii="Times New Roman" w:eastAsia="Andale Sans UI" w:hAnsi="Times New Roman" w:cs="Times New Roman"/>
          <w:bCs/>
          <w:sz w:val="24"/>
          <w:szCs w:val="24"/>
        </w:rPr>
      </w:pPr>
      <w:r w:rsidRPr="005B2EC9">
        <w:rPr>
          <w:rFonts w:ascii="Times New Roman" w:eastAsia="Andale Sans UI" w:hAnsi="Times New Roman" w:cs="Times New Roman"/>
          <w:b/>
          <w:bCs/>
          <w:sz w:val="24"/>
          <w:szCs w:val="24"/>
        </w:rPr>
        <w:t>Способ приватизации</w:t>
      </w:r>
      <w:r w:rsidRPr="005B2EC9">
        <w:rPr>
          <w:rFonts w:ascii="Times New Roman" w:eastAsia="Andale Sans UI" w:hAnsi="Times New Roman" w:cs="Times New Roman"/>
          <w:bCs/>
          <w:sz w:val="24"/>
          <w:szCs w:val="24"/>
        </w:rPr>
        <w:t xml:space="preserve"> – продажа муниципального имущества посредством публичного предложения в электронной форме, открытой по составу участников и по форме подачи предложений о цене имущества.</w:t>
      </w:r>
    </w:p>
    <w:p w:rsidR="00777C49" w:rsidRPr="00777C49" w:rsidRDefault="00777C49" w:rsidP="00777C49">
      <w:pPr>
        <w:tabs>
          <w:tab w:val="left" w:pos="420"/>
          <w:tab w:val="left" w:pos="31680"/>
        </w:tabs>
        <w:autoSpaceDE w:val="0"/>
        <w:autoSpaceDN w:val="0"/>
        <w:adjustRightInd w:val="0"/>
        <w:spacing w:before="100" w:beforeAutospacing="1" w:after="100" w:afterAutospacing="1" w:line="240" w:lineRule="auto"/>
        <w:jc w:val="both"/>
        <w:rPr>
          <w:rFonts w:ascii="Times New Roman" w:eastAsia="Times New Roman" w:hAnsi="Times New Roman" w:cs="Times New Roman"/>
          <w:bCs/>
          <w:sz w:val="24"/>
          <w:szCs w:val="24"/>
        </w:rPr>
      </w:pPr>
      <w:r w:rsidRPr="00777C49">
        <w:rPr>
          <w:rFonts w:ascii="Times New Roman" w:eastAsia="Times New Roman" w:hAnsi="Times New Roman" w:cs="Times New Roman"/>
          <w:bCs/>
          <w:sz w:val="24"/>
          <w:szCs w:val="24"/>
        </w:rPr>
        <w:t>Электронная площадка: электронная площадка «СБЕР А» (https://utp.sberbank-ast.ru/).</w:t>
      </w:r>
    </w:p>
    <w:p w:rsidR="00777C49" w:rsidRDefault="005B2EC9" w:rsidP="00777C4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Times New Roman CYR" w:hAnsi="Times New Roman" w:cs="Times New Roman"/>
          <w:b/>
          <w:sz w:val="24"/>
          <w:szCs w:val="24"/>
        </w:rPr>
        <w:t>Продавец</w:t>
      </w:r>
      <w:r w:rsidR="00777C49" w:rsidRPr="005B2EC9">
        <w:rPr>
          <w:rFonts w:ascii="Times New Roman" w:eastAsia="Times New Roman CYR" w:hAnsi="Times New Roman" w:cs="Times New Roman"/>
          <w:b/>
          <w:sz w:val="24"/>
          <w:szCs w:val="24"/>
        </w:rPr>
        <w:t>:</w:t>
      </w:r>
      <w:r w:rsidR="00777C49" w:rsidRPr="00777C49">
        <w:rPr>
          <w:rFonts w:ascii="Times New Roman" w:eastAsia="Andale Sans UI" w:hAnsi="Times New Roman" w:cs="Times New Roman"/>
          <w:sz w:val="24"/>
          <w:szCs w:val="24"/>
        </w:rPr>
        <w:t xml:space="preserve"> </w:t>
      </w:r>
      <w:r w:rsidR="00B43E75" w:rsidRPr="00B43E75">
        <w:rPr>
          <w:rFonts w:ascii="Times New Roman" w:eastAsia="Andale Sans UI" w:hAnsi="Times New Roman" w:cs="Times New Roman"/>
          <w:sz w:val="24"/>
          <w:szCs w:val="24"/>
        </w:rPr>
        <w:t>Администрация   Бел</w:t>
      </w:r>
      <w:r w:rsidR="00B43E75">
        <w:rPr>
          <w:rFonts w:ascii="Times New Roman" w:eastAsia="Andale Sans UI" w:hAnsi="Times New Roman" w:cs="Times New Roman"/>
          <w:sz w:val="24"/>
          <w:szCs w:val="24"/>
        </w:rPr>
        <w:t>оморского муниципального округа, ИНН 1000012791, КПП 100001001, адрес</w:t>
      </w:r>
      <w:r w:rsidR="00B43E75" w:rsidRPr="00B43E75">
        <w:rPr>
          <w:rFonts w:ascii="Times New Roman" w:eastAsia="Andale Sans UI" w:hAnsi="Times New Roman" w:cs="Times New Roman"/>
          <w:sz w:val="24"/>
          <w:szCs w:val="24"/>
        </w:rPr>
        <w:t>: 186500, Республика Карелия, г. Беломорск, ул. Ленинская, д.9, тел. (81437) 5-</w:t>
      </w:r>
      <w:r w:rsidR="00B43E75">
        <w:rPr>
          <w:rFonts w:ascii="Times New Roman" w:eastAsia="Andale Sans UI" w:hAnsi="Times New Roman" w:cs="Times New Roman"/>
          <w:sz w:val="24"/>
          <w:szCs w:val="24"/>
        </w:rPr>
        <w:t>27</w:t>
      </w:r>
      <w:r w:rsidR="00B43E75" w:rsidRPr="00B43E75">
        <w:rPr>
          <w:rFonts w:ascii="Times New Roman" w:eastAsia="Andale Sans UI" w:hAnsi="Times New Roman" w:cs="Times New Roman"/>
          <w:sz w:val="24"/>
          <w:szCs w:val="24"/>
        </w:rPr>
        <w:t>-</w:t>
      </w:r>
      <w:r w:rsidR="00B43E75">
        <w:rPr>
          <w:rFonts w:ascii="Times New Roman" w:eastAsia="Andale Sans UI" w:hAnsi="Times New Roman" w:cs="Times New Roman"/>
          <w:sz w:val="24"/>
          <w:szCs w:val="24"/>
        </w:rPr>
        <w:t>40</w:t>
      </w:r>
      <w:r w:rsidR="00B43E75" w:rsidRPr="00B43E75">
        <w:rPr>
          <w:rFonts w:ascii="Times New Roman" w:eastAsia="Andale Sans UI" w:hAnsi="Times New Roman" w:cs="Times New Roman"/>
          <w:sz w:val="24"/>
          <w:szCs w:val="24"/>
        </w:rPr>
        <w:t>.  E-mail</w:t>
      </w:r>
      <w:r w:rsidR="00B43E75">
        <w:rPr>
          <w:rFonts w:ascii="Times New Roman" w:eastAsia="Andale Sans UI" w:hAnsi="Times New Roman" w:cs="Times New Roman"/>
          <w:sz w:val="24"/>
          <w:szCs w:val="24"/>
        </w:rPr>
        <w:t xml:space="preserve">: </w:t>
      </w:r>
      <w:hyperlink r:id="rId7" w:history="1">
        <w:r w:rsidR="00B43E75" w:rsidRPr="003E7483">
          <w:rPr>
            <w:rStyle w:val="ab"/>
            <w:rFonts w:ascii="Times New Roman" w:eastAsia="Andale Sans UI" w:hAnsi="Times New Roman" w:cs="Times New Roman"/>
            <w:sz w:val="24"/>
            <w:szCs w:val="24"/>
          </w:rPr>
          <w:t>sobstvennost@belomorsk-mo.ru</w:t>
        </w:r>
      </w:hyperlink>
      <w:r w:rsidR="00B43E75">
        <w:rPr>
          <w:rFonts w:ascii="Times New Roman" w:eastAsia="Andale Sans UI" w:hAnsi="Times New Roman" w:cs="Times New Roman"/>
          <w:sz w:val="24"/>
          <w:szCs w:val="24"/>
        </w:rPr>
        <w:t xml:space="preserve">. </w:t>
      </w:r>
      <w:r w:rsidR="00B43E75" w:rsidRPr="00B43E75">
        <w:rPr>
          <w:rFonts w:ascii="Times New Roman" w:eastAsia="Andale Sans UI" w:hAnsi="Times New Roman" w:cs="Times New Roman"/>
          <w:sz w:val="24"/>
          <w:szCs w:val="24"/>
        </w:rPr>
        <w:t>Контактн</w:t>
      </w:r>
      <w:r w:rsidR="00B43E75">
        <w:rPr>
          <w:rFonts w:ascii="Times New Roman" w:eastAsia="Andale Sans UI" w:hAnsi="Times New Roman" w:cs="Times New Roman"/>
          <w:sz w:val="24"/>
          <w:szCs w:val="24"/>
        </w:rPr>
        <w:t>о</w:t>
      </w:r>
      <w:r w:rsidR="00B43E75" w:rsidRPr="00B43E75">
        <w:rPr>
          <w:rFonts w:ascii="Times New Roman" w:eastAsia="Andale Sans UI" w:hAnsi="Times New Roman" w:cs="Times New Roman"/>
          <w:sz w:val="24"/>
          <w:szCs w:val="24"/>
        </w:rPr>
        <w:t>е лиц</w:t>
      </w:r>
      <w:r w:rsidR="00B43E75">
        <w:rPr>
          <w:rFonts w:ascii="Times New Roman" w:eastAsia="Andale Sans UI" w:hAnsi="Times New Roman" w:cs="Times New Roman"/>
          <w:sz w:val="24"/>
          <w:szCs w:val="24"/>
        </w:rPr>
        <w:t>о: Рускуль Вероника Дмитриевна.</w:t>
      </w:r>
    </w:p>
    <w:p w:rsidR="005B2EC9" w:rsidRPr="005B2EC9" w:rsidRDefault="005B2EC9" w:rsidP="005B2E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sz w:val="24"/>
          <w:szCs w:val="24"/>
        </w:rPr>
        <w:t xml:space="preserve">Настоящее информационное сообщение размещается на официальном сайте Российской Федерации www.torgi.gov.ru, на официальном сайте </w:t>
      </w:r>
      <w:r>
        <w:rPr>
          <w:rFonts w:ascii="Times New Roman" w:eastAsia="Andale Sans UI" w:hAnsi="Times New Roman" w:cs="Times New Roman"/>
          <w:sz w:val="24"/>
          <w:szCs w:val="24"/>
        </w:rPr>
        <w:t xml:space="preserve">Беломорского муниципального </w:t>
      </w:r>
      <w:r w:rsidRPr="005B2EC9">
        <w:rPr>
          <w:rFonts w:ascii="Times New Roman" w:eastAsia="Andale Sans UI" w:hAnsi="Times New Roman" w:cs="Times New Roman"/>
          <w:sz w:val="24"/>
          <w:szCs w:val="24"/>
        </w:rPr>
        <w:t>округа: https://www.belomorsk-mo.ru/ и в открытом доступе неограниченного круга лиц части электронной площадки на сайте http://utp.sberbank-ast.ru/.</w:t>
      </w:r>
    </w:p>
    <w:p w:rsidR="005B2EC9" w:rsidRPr="005B2EC9" w:rsidRDefault="005B2EC9" w:rsidP="005B2E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b/>
          <w:sz w:val="24"/>
          <w:szCs w:val="24"/>
        </w:rPr>
        <w:t>Оператор электронной площадки:</w:t>
      </w:r>
      <w:r w:rsidRPr="005B2EC9">
        <w:rPr>
          <w:rFonts w:ascii="Times New Roman" w:eastAsia="Andale Sans UI" w:hAnsi="Times New Roman" w:cs="Times New Roman"/>
          <w:sz w:val="24"/>
          <w:szCs w:val="24"/>
        </w:rPr>
        <w:t xml:space="preserve"> АО «Сбербанк-АСТ», владеющее сайтом http://utp.sberbank-ast.ru/AP в информационно-телекоммуникационной сети «Интернет».</w:t>
      </w:r>
    </w:p>
    <w:p w:rsidR="005B2EC9" w:rsidRPr="00777C49" w:rsidRDefault="005B2EC9" w:rsidP="005B2E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b/>
          <w:sz w:val="24"/>
          <w:szCs w:val="24"/>
        </w:rPr>
        <w:t>Место проведения продажи:</w:t>
      </w:r>
      <w:r w:rsidRPr="005B2EC9">
        <w:rPr>
          <w:rFonts w:ascii="Times New Roman" w:eastAsia="Andale Sans UI" w:hAnsi="Times New Roman" w:cs="Times New Roman"/>
          <w:sz w:val="24"/>
          <w:szCs w:val="24"/>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927100" w:rsidRPr="00927100" w:rsidRDefault="00927100" w:rsidP="00927100">
      <w:pPr>
        <w:numPr>
          <w:ilvl w:val="0"/>
          <w:numId w:val="7"/>
        </w:numPr>
        <w:tabs>
          <w:tab w:val="left" w:pos="210"/>
          <w:tab w:val="left" w:pos="7860"/>
          <w:tab w:val="left" w:pos="31680"/>
        </w:tabs>
        <w:spacing w:before="100" w:beforeAutospacing="1" w:after="100" w:afterAutospacing="1"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lastRenderedPageBreak/>
        <w:t>Сведения об Имуществе, выставленном на продажу посредством публичного предложения в электронной форме:</w:t>
      </w:r>
    </w:p>
    <w:p w:rsidR="00E61E6C" w:rsidRDefault="00777C49" w:rsidP="00B43E75">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77C49">
        <w:rPr>
          <w:rFonts w:ascii="Times New Roman" w:eastAsia="Andale Sans UI" w:hAnsi="Times New Roman" w:cs="Times New Roman"/>
          <w:b/>
          <w:sz w:val="24"/>
          <w:szCs w:val="24"/>
        </w:rPr>
        <w:t xml:space="preserve">ЛОТ №1: </w:t>
      </w:r>
      <w:r w:rsidR="003F61C1" w:rsidRPr="003F61C1">
        <w:rPr>
          <w:rFonts w:ascii="Times New Roman" w:eastAsia="Andale Sans UI" w:hAnsi="Times New Roman" w:cs="Times New Roman"/>
          <w:sz w:val="24"/>
          <w:szCs w:val="24"/>
        </w:rPr>
        <w:t>нежилое 1- этажное здание с кадастровым номером 10:11:0000000:6943, общей площадью 106,9 кв.м, расположенное по адресу: Республика Карелия, р-н. Беломорский, г. Беломорск, ул. Октябрьская, д. б/н (далее – Здание), а также земельный участок с кадастровым номером 10:11:0011003:18, площадью 437,47 кв.м, на котором расположено Здание.</w:t>
      </w:r>
      <w:r w:rsidR="00E61E6C">
        <w:rPr>
          <w:rFonts w:ascii="Times New Roman" w:eastAsia="Andale Sans UI" w:hAnsi="Times New Roman" w:cs="Times New Roman"/>
          <w:sz w:val="24"/>
          <w:szCs w:val="24"/>
        </w:rPr>
        <w:t xml:space="preserve"> </w:t>
      </w:r>
    </w:p>
    <w:p w:rsidR="00B43E75" w:rsidRDefault="00777C49" w:rsidP="00B43E75">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77C49">
        <w:rPr>
          <w:rFonts w:ascii="Times New Roman" w:eastAsia="Andale Sans UI" w:hAnsi="Times New Roman" w:cs="Times New Roman"/>
          <w:sz w:val="24"/>
          <w:szCs w:val="24"/>
        </w:rPr>
        <w:t>Описание и технические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5427"/>
      </w:tblGrid>
      <w:tr w:rsidR="003F61C1" w:rsidTr="00300B52">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наименование, назначение</w:t>
            </w:r>
          </w:p>
        </w:tc>
        <w:tc>
          <w:tcPr>
            <w:tcW w:w="542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нежилое 1-этажное здание</w:t>
            </w:r>
          </w:p>
        </w:tc>
      </w:tr>
      <w:tr w:rsidR="003F61C1" w:rsidTr="00300B52">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 xml:space="preserve">кадастровый номер </w:t>
            </w:r>
          </w:p>
        </w:tc>
        <w:tc>
          <w:tcPr>
            <w:tcW w:w="542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10:11:0000000:6943</w:t>
            </w:r>
          </w:p>
        </w:tc>
      </w:tr>
      <w:tr w:rsidR="003F61C1" w:rsidTr="00300B52">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общая площадь, кв.м.</w:t>
            </w:r>
          </w:p>
        </w:tc>
        <w:tc>
          <w:tcPr>
            <w:tcW w:w="542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106,9</w:t>
            </w:r>
          </w:p>
        </w:tc>
      </w:tr>
      <w:tr w:rsidR="003F61C1" w:rsidTr="00300B52">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адрес</w:t>
            </w:r>
          </w:p>
        </w:tc>
        <w:tc>
          <w:tcPr>
            <w:tcW w:w="542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Республика Карелия, р-н. Беломорский, г. Беломорск, ул. Октябрьская, д. б/н</w:t>
            </w:r>
          </w:p>
        </w:tc>
      </w:tr>
      <w:tr w:rsidR="003F61C1" w:rsidTr="00300B52">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этажность</w:t>
            </w:r>
          </w:p>
        </w:tc>
        <w:tc>
          <w:tcPr>
            <w:tcW w:w="542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1</w:t>
            </w:r>
          </w:p>
        </w:tc>
      </w:tr>
      <w:tr w:rsidR="003F61C1" w:rsidTr="00300B52">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материал стен</w:t>
            </w:r>
          </w:p>
        </w:tc>
        <w:tc>
          <w:tcPr>
            <w:tcW w:w="542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кирпичные</w:t>
            </w:r>
          </w:p>
        </w:tc>
      </w:tr>
      <w:tr w:rsidR="003F61C1" w:rsidTr="00300B52">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собственность</w:t>
            </w:r>
          </w:p>
        </w:tc>
        <w:tc>
          <w:tcPr>
            <w:tcW w:w="542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Беломорский муниципальный округ, 10:11:0000000:6943-10/032/2024-3 12.09.2024</w:t>
            </w:r>
          </w:p>
        </w:tc>
      </w:tr>
      <w:tr w:rsidR="003F61C1" w:rsidTr="00300B52">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текущее состояние</w:t>
            </w:r>
          </w:p>
        </w:tc>
        <w:tc>
          <w:tcPr>
            <w:tcW w:w="542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неудовлетворительное</w:t>
            </w:r>
          </w:p>
        </w:tc>
      </w:tr>
      <w:tr w:rsidR="003F61C1" w:rsidTr="00300B52">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наименование, назначение</w:t>
            </w:r>
          </w:p>
        </w:tc>
        <w:tc>
          <w:tcPr>
            <w:tcW w:w="542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земельный участок</w:t>
            </w:r>
          </w:p>
        </w:tc>
      </w:tr>
      <w:tr w:rsidR="003F61C1" w:rsidTr="00300B52">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 xml:space="preserve">кадастровый номер </w:t>
            </w:r>
          </w:p>
        </w:tc>
        <w:tc>
          <w:tcPr>
            <w:tcW w:w="542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10:11:0011003:18</w:t>
            </w:r>
          </w:p>
        </w:tc>
      </w:tr>
      <w:tr w:rsidR="003F61C1" w:rsidTr="00300B52">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общая площадь, кв.м.</w:t>
            </w:r>
          </w:p>
        </w:tc>
        <w:tc>
          <w:tcPr>
            <w:tcW w:w="542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437,47</w:t>
            </w:r>
          </w:p>
        </w:tc>
      </w:tr>
      <w:tr w:rsidR="003F61C1" w:rsidTr="00300B52">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адрес</w:t>
            </w:r>
          </w:p>
        </w:tc>
        <w:tc>
          <w:tcPr>
            <w:tcW w:w="542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Республика Карелия, Беломорский район, г. Беломорск, ул. Октябрьская, у жилого дома № 19а</w:t>
            </w:r>
          </w:p>
        </w:tc>
      </w:tr>
      <w:tr w:rsidR="003F61C1" w:rsidTr="00300B52">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категория земель</w:t>
            </w:r>
          </w:p>
        </w:tc>
        <w:tc>
          <w:tcPr>
            <w:tcW w:w="542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земли населенных пунктов</w:t>
            </w:r>
          </w:p>
        </w:tc>
      </w:tr>
      <w:tr w:rsidR="003F61C1" w:rsidTr="00300B52">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виды разрешенного использования</w:t>
            </w:r>
          </w:p>
        </w:tc>
        <w:tc>
          <w:tcPr>
            <w:tcW w:w="542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под кирпичный сарай</w:t>
            </w:r>
          </w:p>
        </w:tc>
      </w:tr>
      <w:tr w:rsidR="003F61C1" w:rsidTr="00300B52">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 xml:space="preserve">кадастровые номера расположенных в пределах земельного участка объектов недвижимости </w:t>
            </w:r>
          </w:p>
        </w:tc>
        <w:tc>
          <w:tcPr>
            <w:tcW w:w="542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10:11:0000000:6943</w:t>
            </w:r>
          </w:p>
        </w:tc>
      </w:tr>
      <w:tr w:rsidR="003F61C1" w:rsidTr="00300B52">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собственность</w:t>
            </w:r>
          </w:p>
        </w:tc>
        <w:tc>
          <w:tcPr>
            <w:tcW w:w="542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Беломорский муниципальный округ, 10:11:0011003:18-10/032/2025-1 31.07.2025</w:t>
            </w:r>
          </w:p>
        </w:tc>
      </w:tr>
      <w:tr w:rsidR="003F61C1" w:rsidTr="00300B52">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фотографии объекта (лота), выписки из ЕГРН, техпаспорт</w:t>
            </w:r>
          </w:p>
        </w:tc>
        <w:tc>
          <w:tcPr>
            <w:tcW w:w="542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представлены в отдельных файлах</w:t>
            </w:r>
          </w:p>
        </w:tc>
      </w:tr>
      <w:tr w:rsidR="003F61C1" w:rsidTr="00300B52">
        <w:trPr>
          <w:trHeight w:val="198"/>
          <w:jc w:val="center"/>
        </w:trPr>
        <w:tc>
          <w:tcPr>
            <w:tcW w:w="391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 xml:space="preserve">дополнительная информация </w:t>
            </w:r>
          </w:p>
        </w:tc>
        <w:tc>
          <w:tcPr>
            <w:tcW w:w="5427" w:type="dxa"/>
            <w:tcBorders>
              <w:top w:val="single" w:sz="4" w:space="0" w:color="auto"/>
              <w:left w:val="single" w:sz="4" w:space="0" w:color="auto"/>
              <w:bottom w:val="single" w:sz="4" w:space="0" w:color="auto"/>
              <w:right w:val="single" w:sz="4" w:space="0" w:color="auto"/>
            </w:tcBorders>
            <w:hideMark/>
          </w:tcPr>
          <w:p w:rsidR="003F61C1" w:rsidRDefault="003F61C1" w:rsidP="00300B52">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может быть предоставлена по запросу</w:t>
            </w:r>
          </w:p>
        </w:tc>
      </w:tr>
    </w:tbl>
    <w:p w:rsidR="00E61E6C" w:rsidRPr="00704603" w:rsidRDefault="00704603" w:rsidP="0070460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04603">
        <w:rPr>
          <w:rFonts w:ascii="Times New Roman" w:eastAsia="Andale Sans UI" w:hAnsi="Times New Roman" w:cs="Times New Roman"/>
          <w:sz w:val="24"/>
          <w:szCs w:val="24"/>
        </w:rPr>
        <w:t>Информация о предыдущих торгах:</w:t>
      </w:r>
    </w:p>
    <w:p w:rsidR="00704603" w:rsidRDefault="00704603" w:rsidP="0070460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04603">
        <w:rPr>
          <w:rFonts w:ascii="Times New Roman" w:eastAsia="Andale Sans UI" w:hAnsi="Times New Roman" w:cs="Times New Roman"/>
          <w:sz w:val="24"/>
          <w:szCs w:val="24"/>
        </w:rPr>
        <w:t xml:space="preserve">- Аукцион, открытый по составу участников и открытый по форме подачи предложений по цене, назначенный на </w:t>
      </w:r>
      <w:r w:rsidR="00E61E6C">
        <w:rPr>
          <w:rFonts w:ascii="Times New Roman" w:eastAsia="Andale Sans UI" w:hAnsi="Times New Roman" w:cs="Times New Roman"/>
          <w:sz w:val="24"/>
          <w:szCs w:val="24"/>
        </w:rPr>
        <w:t>09</w:t>
      </w:r>
      <w:r w:rsidRPr="00704603">
        <w:rPr>
          <w:rFonts w:ascii="Times New Roman" w:eastAsia="Andale Sans UI" w:hAnsi="Times New Roman" w:cs="Times New Roman"/>
          <w:sz w:val="24"/>
          <w:szCs w:val="24"/>
        </w:rPr>
        <w:t>.0</w:t>
      </w:r>
      <w:r w:rsidR="00AA760C">
        <w:rPr>
          <w:rFonts w:ascii="Times New Roman" w:eastAsia="Andale Sans UI" w:hAnsi="Times New Roman" w:cs="Times New Roman"/>
          <w:sz w:val="24"/>
          <w:szCs w:val="24"/>
        </w:rPr>
        <w:t>9</w:t>
      </w:r>
      <w:r w:rsidRPr="00704603">
        <w:rPr>
          <w:rFonts w:ascii="Times New Roman" w:eastAsia="Andale Sans UI" w:hAnsi="Times New Roman" w:cs="Times New Roman"/>
          <w:sz w:val="24"/>
          <w:szCs w:val="24"/>
        </w:rPr>
        <w:t>.2025</w:t>
      </w:r>
      <w:r>
        <w:rPr>
          <w:rFonts w:ascii="Times New Roman" w:eastAsia="Andale Sans UI" w:hAnsi="Times New Roman" w:cs="Times New Roman"/>
          <w:sz w:val="24"/>
          <w:szCs w:val="24"/>
        </w:rPr>
        <w:t xml:space="preserve"> г</w:t>
      </w:r>
      <w:r w:rsidRPr="00704603">
        <w:rPr>
          <w:rFonts w:ascii="Times New Roman" w:eastAsia="Andale Sans UI" w:hAnsi="Times New Roman" w:cs="Times New Roman"/>
          <w:sz w:val="24"/>
          <w:szCs w:val="24"/>
        </w:rPr>
        <w:t xml:space="preserve">. Согласно протоколу комиссии по проведению торгов от </w:t>
      </w:r>
      <w:r w:rsidR="00E61E6C">
        <w:rPr>
          <w:rFonts w:ascii="Times New Roman" w:eastAsia="Andale Sans UI" w:hAnsi="Times New Roman" w:cs="Times New Roman"/>
          <w:sz w:val="24"/>
          <w:szCs w:val="24"/>
        </w:rPr>
        <w:t>08</w:t>
      </w:r>
      <w:r w:rsidRPr="00704603">
        <w:rPr>
          <w:rFonts w:ascii="Times New Roman" w:eastAsia="Andale Sans UI" w:hAnsi="Times New Roman" w:cs="Times New Roman"/>
          <w:sz w:val="24"/>
          <w:szCs w:val="24"/>
        </w:rPr>
        <w:t>.0</w:t>
      </w:r>
      <w:r w:rsidR="00AA760C">
        <w:rPr>
          <w:rFonts w:ascii="Times New Roman" w:eastAsia="Andale Sans UI" w:hAnsi="Times New Roman" w:cs="Times New Roman"/>
          <w:sz w:val="24"/>
          <w:szCs w:val="24"/>
        </w:rPr>
        <w:t>9</w:t>
      </w:r>
      <w:r w:rsidRPr="00704603">
        <w:rPr>
          <w:rFonts w:ascii="Times New Roman" w:eastAsia="Andale Sans UI" w:hAnsi="Times New Roman" w:cs="Times New Roman"/>
          <w:sz w:val="24"/>
          <w:szCs w:val="24"/>
        </w:rPr>
        <w:t xml:space="preserve">.2025 </w:t>
      </w:r>
      <w:r>
        <w:rPr>
          <w:rFonts w:ascii="Times New Roman" w:eastAsia="Andale Sans UI" w:hAnsi="Times New Roman" w:cs="Times New Roman"/>
          <w:sz w:val="24"/>
          <w:szCs w:val="24"/>
        </w:rPr>
        <w:t>г.</w:t>
      </w:r>
      <w:r w:rsidRPr="00704603">
        <w:rPr>
          <w:rFonts w:ascii="Times New Roman" w:eastAsia="Andale Sans UI" w:hAnsi="Times New Roman" w:cs="Times New Roman"/>
          <w:sz w:val="24"/>
          <w:szCs w:val="24"/>
        </w:rPr>
        <w:t xml:space="preserve"> аукцион в электронной форме признан несостоявшимся, поскольку не было подано ни одной заявки на участие.</w:t>
      </w:r>
    </w:p>
    <w:p w:rsidR="00E61E6C" w:rsidRPr="00704603" w:rsidRDefault="00E61E6C" w:rsidP="00704603">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 xml:space="preserve">- </w:t>
      </w:r>
      <w:r w:rsidRPr="00E61E6C">
        <w:rPr>
          <w:rFonts w:ascii="Times New Roman" w:eastAsia="Andale Sans UI" w:hAnsi="Times New Roman" w:cs="Times New Roman"/>
          <w:sz w:val="24"/>
          <w:szCs w:val="24"/>
        </w:rPr>
        <w:t xml:space="preserve">Аукцион, открытый по составу участников и открытый по форме подачи предложений по цене, назначенный на </w:t>
      </w:r>
      <w:r>
        <w:rPr>
          <w:rFonts w:ascii="Times New Roman" w:eastAsia="Andale Sans UI" w:hAnsi="Times New Roman" w:cs="Times New Roman"/>
          <w:sz w:val="24"/>
          <w:szCs w:val="24"/>
        </w:rPr>
        <w:t>09</w:t>
      </w:r>
      <w:r w:rsidRPr="00E61E6C">
        <w:rPr>
          <w:rFonts w:ascii="Times New Roman" w:eastAsia="Andale Sans UI" w:hAnsi="Times New Roman" w:cs="Times New Roman"/>
          <w:sz w:val="24"/>
          <w:szCs w:val="24"/>
        </w:rPr>
        <w:t>.</w:t>
      </w:r>
      <w:r>
        <w:rPr>
          <w:rFonts w:ascii="Times New Roman" w:eastAsia="Andale Sans UI" w:hAnsi="Times New Roman" w:cs="Times New Roman"/>
          <w:sz w:val="24"/>
          <w:szCs w:val="24"/>
        </w:rPr>
        <w:t>10</w:t>
      </w:r>
      <w:r w:rsidRPr="00E61E6C">
        <w:rPr>
          <w:rFonts w:ascii="Times New Roman" w:eastAsia="Andale Sans UI" w:hAnsi="Times New Roman" w:cs="Times New Roman"/>
          <w:sz w:val="24"/>
          <w:szCs w:val="24"/>
        </w:rPr>
        <w:t xml:space="preserve">.2025 г. Согласно протоколу комиссии по проведению торгов от </w:t>
      </w:r>
      <w:r>
        <w:rPr>
          <w:rFonts w:ascii="Times New Roman" w:eastAsia="Andale Sans UI" w:hAnsi="Times New Roman" w:cs="Times New Roman"/>
          <w:sz w:val="24"/>
          <w:szCs w:val="24"/>
        </w:rPr>
        <w:t>08.10</w:t>
      </w:r>
      <w:r w:rsidRPr="00E61E6C">
        <w:rPr>
          <w:rFonts w:ascii="Times New Roman" w:eastAsia="Andale Sans UI" w:hAnsi="Times New Roman" w:cs="Times New Roman"/>
          <w:sz w:val="24"/>
          <w:szCs w:val="24"/>
        </w:rPr>
        <w:t>.2025 г. аукцион в электронной форме признан несостоявшимся, поскольку не было подано ни одной заявки на участие.</w:t>
      </w:r>
    </w:p>
    <w:p w:rsidR="003F61C1" w:rsidRPr="003F61C1" w:rsidRDefault="00704603" w:rsidP="003F61C1">
      <w:pPr>
        <w:tabs>
          <w:tab w:val="left" w:pos="420"/>
          <w:tab w:val="left" w:pos="31680"/>
        </w:tabs>
        <w:spacing w:before="100" w:beforeAutospacing="1" w:after="100" w:afterAutospacing="1" w:line="240" w:lineRule="auto"/>
        <w:jc w:val="both"/>
        <w:rPr>
          <w:rFonts w:ascii="Times New Roman" w:eastAsia="Times New Roman" w:hAnsi="Times New Roman" w:cs="Times New Roman"/>
          <w:b/>
          <w:bCs/>
          <w:sz w:val="24"/>
          <w:szCs w:val="24"/>
        </w:rPr>
      </w:pPr>
      <w:r w:rsidRPr="00704603">
        <w:rPr>
          <w:rFonts w:ascii="Times New Roman" w:eastAsia="Times New Roman" w:hAnsi="Times New Roman" w:cs="Times New Roman"/>
          <w:b/>
          <w:bCs/>
          <w:sz w:val="24"/>
          <w:szCs w:val="24"/>
        </w:rPr>
        <w:t>Цена первоначального предложения</w:t>
      </w:r>
      <w:r w:rsidRPr="00704603">
        <w:rPr>
          <w:rFonts w:ascii="Times New Roman" w:eastAsia="Times New Roman" w:hAnsi="Times New Roman" w:cs="Times New Roman"/>
          <w:bCs/>
          <w:sz w:val="24"/>
          <w:szCs w:val="24"/>
        </w:rPr>
        <w:t xml:space="preserve"> (начальная цена) Объекта – </w:t>
      </w:r>
      <w:r w:rsidR="003F61C1" w:rsidRPr="003F61C1">
        <w:rPr>
          <w:rFonts w:ascii="Times New Roman" w:eastAsia="Times New Roman" w:hAnsi="Times New Roman" w:cs="Times New Roman"/>
          <w:b/>
          <w:bCs/>
          <w:sz w:val="24"/>
          <w:szCs w:val="24"/>
        </w:rPr>
        <w:t>560 000 (Пятьсот шестьдесят тысяч) рублей 00 копеек, с учетом НДС.</w:t>
      </w:r>
    </w:p>
    <w:p w:rsidR="003F61C1" w:rsidRPr="003F61C1" w:rsidRDefault="003F61C1" w:rsidP="003F61C1">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3F61C1">
        <w:rPr>
          <w:rFonts w:ascii="Times New Roman" w:eastAsia="Times New Roman" w:hAnsi="Times New Roman" w:cs="Times New Roman"/>
          <w:bCs/>
          <w:sz w:val="24"/>
          <w:szCs w:val="24"/>
        </w:rPr>
        <w:lastRenderedPageBreak/>
        <w:t>Начальная цена определена на основании определена на основании отчета об оценке №117.2/25 от 28.07.2025 г., выполненного индивидуальным предпринимателем Логиновой Анной Николаевной (дата составления отчета 28 июля 2025 года).</w:t>
      </w:r>
    </w:p>
    <w:p w:rsidR="00704603" w:rsidRPr="00704603" w:rsidRDefault="00704603" w:rsidP="003F61C1">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Величина снижения цены первоначального предложения</w:t>
      </w:r>
      <w:r>
        <w:rPr>
          <w:rFonts w:ascii="Times New Roman" w:eastAsia="Times New Roman" w:hAnsi="Times New Roman" w:cs="Times New Roman"/>
          <w:bCs/>
          <w:sz w:val="24"/>
          <w:szCs w:val="24"/>
        </w:rPr>
        <w:t xml:space="preserve"> (шаг понижения):</w:t>
      </w:r>
      <w:r w:rsidR="00927100">
        <w:rPr>
          <w:rFonts w:ascii="Times New Roman" w:eastAsia="Times New Roman" w:hAnsi="Times New Roman" w:cs="Times New Roman"/>
          <w:bCs/>
          <w:sz w:val="24"/>
          <w:szCs w:val="24"/>
        </w:rPr>
        <w:t xml:space="preserve"> 5% от начальной цены</w:t>
      </w:r>
      <w:r>
        <w:rPr>
          <w:rFonts w:ascii="Times New Roman" w:eastAsia="Times New Roman" w:hAnsi="Times New Roman" w:cs="Times New Roman"/>
          <w:bCs/>
          <w:sz w:val="24"/>
          <w:szCs w:val="24"/>
        </w:rPr>
        <w:t xml:space="preserve"> </w:t>
      </w:r>
      <w:r w:rsidRPr="00704603">
        <w:rPr>
          <w:rFonts w:ascii="Times New Roman" w:eastAsia="Times New Roman" w:hAnsi="Times New Roman" w:cs="Times New Roman"/>
          <w:bCs/>
          <w:sz w:val="24"/>
          <w:szCs w:val="24"/>
        </w:rPr>
        <w:t xml:space="preserve">– </w:t>
      </w:r>
      <w:r w:rsidR="003F61C1">
        <w:rPr>
          <w:rFonts w:ascii="Times New Roman" w:eastAsia="Times New Roman" w:hAnsi="Times New Roman" w:cs="Times New Roman"/>
          <w:bCs/>
          <w:sz w:val="24"/>
          <w:szCs w:val="24"/>
        </w:rPr>
        <w:t>28 000</w:t>
      </w:r>
      <w:r w:rsidRPr="00704603">
        <w:rPr>
          <w:rFonts w:ascii="Times New Roman" w:eastAsia="Times New Roman" w:hAnsi="Times New Roman" w:cs="Times New Roman"/>
          <w:bCs/>
          <w:sz w:val="24"/>
          <w:szCs w:val="24"/>
        </w:rPr>
        <w:t xml:space="preserve"> (</w:t>
      </w:r>
      <w:r w:rsidR="003F61C1">
        <w:rPr>
          <w:rFonts w:ascii="Times New Roman" w:eastAsia="Times New Roman" w:hAnsi="Times New Roman" w:cs="Times New Roman"/>
          <w:bCs/>
          <w:sz w:val="24"/>
          <w:szCs w:val="24"/>
        </w:rPr>
        <w:t>Двадцать восемь тысяч</w:t>
      </w:r>
      <w:r w:rsidRPr="00704603">
        <w:rPr>
          <w:rFonts w:ascii="Times New Roman" w:eastAsia="Times New Roman" w:hAnsi="Times New Roman" w:cs="Times New Roman"/>
          <w:bCs/>
          <w:sz w:val="24"/>
          <w:szCs w:val="24"/>
        </w:rPr>
        <w:t>) рублей 00 копеек с учетом НДС.</w:t>
      </w:r>
    </w:p>
    <w:p w:rsidR="00704603" w:rsidRPr="00704603" w:rsidRDefault="00704603" w:rsidP="0070460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Цена отсечения</w:t>
      </w:r>
      <w:r w:rsidRPr="00704603">
        <w:rPr>
          <w:rFonts w:ascii="Times New Roman" w:eastAsia="Times New Roman" w:hAnsi="Times New Roman" w:cs="Times New Roman"/>
          <w:bCs/>
          <w:sz w:val="24"/>
          <w:szCs w:val="24"/>
        </w:rPr>
        <w:t xml:space="preserve"> – </w:t>
      </w:r>
      <w:r w:rsidR="003F61C1">
        <w:rPr>
          <w:rFonts w:ascii="Times New Roman" w:eastAsia="Times New Roman" w:hAnsi="Times New Roman" w:cs="Times New Roman"/>
          <w:bCs/>
          <w:sz w:val="24"/>
          <w:szCs w:val="24"/>
        </w:rPr>
        <w:t>280 0</w:t>
      </w:r>
      <w:r w:rsidR="00DE33D5">
        <w:rPr>
          <w:rFonts w:ascii="Times New Roman" w:eastAsia="Times New Roman" w:hAnsi="Times New Roman" w:cs="Times New Roman"/>
          <w:bCs/>
          <w:sz w:val="24"/>
          <w:szCs w:val="24"/>
        </w:rPr>
        <w:t>00</w:t>
      </w:r>
      <w:r w:rsidRPr="00704603">
        <w:rPr>
          <w:rFonts w:ascii="Times New Roman" w:eastAsia="Times New Roman" w:hAnsi="Times New Roman" w:cs="Times New Roman"/>
          <w:bCs/>
          <w:sz w:val="24"/>
          <w:szCs w:val="24"/>
        </w:rPr>
        <w:t xml:space="preserve"> (</w:t>
      </w:r>
      <w:r w:rsidR="003F61C1">
        <w:rPr>
          <w:rFonts w:ascii="Times New Roman" w:eastAsia="Times New Roman" w:hAnsi="Times New Roman" w:cs="Times New Roman"/>
          <w:bCs/>
          <w:sz w:val="24"/>
          <w:szCs w:val="24"/>
        </w:rPr>
        <w:t>Двести восемьдесят тысяч</w:t>
      </w:r>
      <w:r w:rsidRPr="00704603">
        <w:rPr>
          <w:rFonts w:ascii="Times New Roman" w:eastAsia="Times New Roman" w:hAnsi="Times New Roman" w:cs="Times New Roman"/>
          <w:bCs/>
          <w:sz w:val="24"/>
          <w:szCs w:val="24"/>
        </w:rPr>
        <w:t>) рублей 00 копеек с учетом НДС.</w:t>
      </w:r>
    </w:p>
    <w:p w:rsidR="00704603" w:rsidRPr="00704603" w:rsidRDefault="00704603" w:rsidP="0070460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Сумма задатка</w:t>
      </w:r>
      <w:r>
        <w:rPr>
          <w:rFonts w:ascii="Times New Roman" w:eastAsia="Times New Roman" w:hAnsi="Times New Roman" w:cs="Times New Roman"/>
          <w:b/>
          <w:bCs/>
          <w:sz w:val="24"/>
          <w:szCs w:val="24"/>
        </w:rPr>
        <w:t>: 10% от начальной цены</w:t>
      </w:r>
      <w:r w:rsidRPr="00704603">
        <w:rPr>
          <w:rFonts w:ascii="Times New Roman" w:eastAsia="Times New Roman" w:hAnsi="Times New Roman" w:cs="Times New Roman"/>
          <w:bCs/>
          <w:sz w:val="24"/>
          <w:szCs w:val="24"/>
        </w:rPr>
        <w:t xml:space="preserve"> – </w:t>
      </w:r>
      <w:r w:rsidR="003F61C1">
        <w:rPr>
          <w:rFonts w:ascii="Times New Roman" w:eastAsia="Times New Roman" w:hAnsi="Times New Roman" w:cs="Times New Roman"/>
          <w:bCs/>
          <w:sz w:val="24"/>
          <w:szCs w:val="24"/>
        </w:rPr>
        <w:t>56</w:t>
      </w:r>
      <w:r w:rsidR="00DE33D5">
        <w:rPr>
          <w:rFonts w:ascii="Times New Roman" w:eastAsia="Times New Roman" w:hAnsi="Times New Roman" w:cs="Times New Roman"/>
          <w:bCs/>
          <w:sz w:val="24"/>
          <w:szCs w:val="24"/>
        </w:rPr>
        <w:t xml:space="preserve"> 000</w:t>
      </w:r>
      <w:r w:rsidRPr="00704603">
        <w:rPr>
          <w:rFonts w:ascii="Times New Roman" w:eastAsia="Times New Roman" w:hAnsi="Times New Roman" w:cs="Times New Roman"/>
          <w:bCs/>
          <w:sz w:val="24"/>
          <w:szCs w:val="24"/>
        </w:rPr>
        <w:t xml:space="preserve"> (</w:t>
      </w:r>
      <w:r w:rsidR="003F61C1">
        <w:rPr>
          <w:rFonts w:ascii="Times New Roman" w:eastAsia="Times New Roman" w:hAnsi="Times New Roman" w:cs="Times New Roman"/>
          <w:bCs/>
          <w:sz w:val="24"/>
          <w:szCs w:val="24"/>
        </w:rPr>
        <w:t>Пятьдесят шесть тысяч</w:t>
      </w:r>
      <w:r w:rsidRPr="00704603">
        <w:rPr>
          <w:rFonts w:ascii="Times New Roman" w:eastAsia="Times New Roman" w:hAnsi="Times New Roman" w:cs="Times New Roman"/>
          <w:bCs/>
          <w:sz w:val="24"/>
          <w:szCs w:val="24"/>
        </w:rPr>
        <w:t>) рублей 00 копеек с учетом НДС.</w:t>
      </w:r>
    </w:p>
    <w:p w:rsidR="00704603" w:rsidRDefault="00704603" w:rsidP="00704603">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Шаг аукциона</w:t>
      </w:r>
      <w:r w:rsidR="00927100">
        <w:rPr>
          <w:rFonts w:ascii="Times New Roman" w:eastAsia="Times New Roman" w:hAnsi="Times New Roman" w:cs="Times New Roman"/>
          <w:b/>
          <w:bCs/>
          <w:sz w:val="24"/>
          <w:szCs w:val="24"/>
        </w:rPr>
        <w:t>: 50% от «шага понижения»</w:t>
      </w:r>
      <w:r w:rsidRPr="00704603">
        <w:rPr>
          <w:rFonts w:ascii="Times New Roman" w:eastAsia="Times New Roman" w:hAnsi="Times New Roman" w:cs="Times New Roman"/>
          <w:bCs/>
          <w:sz w:val="24"/>
          <w:szCs w:val="24"/>
        </w:rPr>
        <w:t xml:space="preserve"> – </w:t>
      </w:r>
      <w:r w:rsidR="00DE33D5">
        <w:rPr>
          <w:rFonts w:ascii="Times New Roman" w:eastAsia="Times New Roman" w:hAnsi="Times New Roman" w:cs="Times New Roman"/>
          <w:bCs/>
          <w:sz w:val="24"/>
          <w:szCs w:val="24"/>
        </w:rPr>
        <w:t>1</w:t>
      </w:r>
      <w:r w:rsidR="00ED7268">
        <w:rPr>
          <w:rFonts w:ascii="Times New Roman" w:eastAsia="Times New Roman" w:hAnsi="Times New Roman" w:cs="Times New Roman"/>
          <w:bCs/>
          <w:sz w:val="24"/>
          <w:szCs w:val="24"/>
        </w:rPr>
        <w:t>4</w:t>
      </w:r>
      <w:r w:rsidR="00DE33D5">
        <w:rPr>
          <w:rFonts w:ascii="Times New Roman" w:eastAsia="Times New Roman" w:hAnsi="Times New Roman" w:cs="Times New Roman"/>
          <w:bCs/>
          <w:sz w:val="24"/>
          <w:szCs w:val="24"/>
        </w:rPr>
        <w:t xml:space="preserve"> </w:t>
      </w:r>
      <w:r w:rsidR="00ED7268">
        <w:rPr>
          <w:rFonts w:ascii="Times New Roman" w:eastAsia="Times New Roman" w:hAnsi="Times New Roman" w:cs="Times New Roman"/>
          <w:bCs/>
          <w:sz w:val="24"/>
          <w:szCs w:val="24"/>
        </w:rPr>
        <w:t>00</w:t>
      </w:r>
      <w:r w:rsidR="00DE33D5">
        <w:rPr>
          <w:rFonts w:ascii="Times New Roman" w:eastAsia="Times New Roman" w:hAnsi="Times New Roman" w:cs="Times New Roman"/>
          <w:bCs/>
          <w:sz w:val="24"/>
          <w:szCs w:val="24"/>
        </w:rPr>
        <w:t>0</w:t>
      </w:r>
      <w:r w:rsidR="00927100">
        <w:rPr>
          <w:rFonts w:ascii="Times New Roman" w:eastAsia="Times New Roman" w:hAnsi="Times New Roman" w:cs="Times New Roman"/>
          <w:bCs/>
          <w:sz w:val="24"/>
          <w:szCs w:val="24"/>
        </w:rPr>
        <w:t xml:space="preserve"> </w:t>
      </w:r>
      <w:r w:rsidRPr="00704603">
        <w:rPr>
          <w:rFonts w:ascii="Times New Roman" w:eastAsia="Times New Roman" w:hAnsi="Times New Roman" w:cs="Times New Roman"/>
          <w:bCs/>
          <w:sz w:val="24"/>
          <w:szCs w:val="24"/>
        </w:rPr>
        <w:t>(</w:t>
      </w:r>
      <w:r w:rsidR="00ED7268">
        <w:rPr>
          <w:rFonts w:ascii="Times New Roman" w:eastAsia="Times New Roman" w:hAnsi="Times New Roman" w:cs="Times New Roman"/>
          <w:bCs/>
          <w:sz w:val="24"/>
          <w:szCs w:val="24"/>
        </w:rPr>
        <w:t>Четырнадцать тысяч</w:t>
      </w:r>
      <w:r w:rsidRPr="00704603">
        <w:rPr>
          <w:rFonts w:ascii="Times New Roman" w:eastAsia="Times New Roman" w:hAnsi="Times New Roman" w:cs="Times New Roman"/>
          <w:bCs/>
          <w:sz w:val="24"/>
          <w:szCs w:val="24"/>
        </w:rPr>
        <w:t>) рублей 00 копеек с учетом НДС.</w:t>
      </w:r>
    </w:p>
    <w:p w:rsidR="00927100" w:rsidRPr="00927100" w:rsidRDefault="00927100" w:rsidP="00927100">
      <w:pPr>
        <w:tabs>
          <w:tab w:val="left" w:pos="210"/>
          <w:tab w:val="left" w:pos="316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Pr="00927100">
        <w:rPr>
          <w:rFonts w:ascii="Times New Roman" w:eastAsia="Times New Roman" w:hAnsi="Times New Roman" w:cs="Times New Roman"/>
          <w:b/>
          <w:sz w:val="24"/>
          <w:szCs w:val="24"/>
        </w:rPr>
        <w:t>Место, сроки подачи (приема) заявок, определения участников и проведения продажа муниципального имущества посредством публичного предложения в электронной форме.</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Место подачи (приема) Заявок: электронная площадка АО «Сбербанк-АСТ»: </w:t>
      </w:r>
      <w:hyperlink r:id="rId8" w:history="1">
        <w:r w:rsidRPr="00927100">
          <w:rPr>
            <w:rFonts w:ascii="Times New Roman" w:eastAsia="Times New Roman" w:hAnsi="Times New Roman" w:cs="Times New Roman"/>
            <w:color w:val="0000FF"/>
            <w:sz w:val="24"/>
            <w:szCs w:val="24"/>
            <w:u w:val="single"/>
          </w:rPr>
          <w:t>http://www.sberbank-ast.ru/</w:t>
        </w:r>
      </w:hyperlink>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Указанное в информационном сообщении время – московское.</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исчислении сроков, указанных в информационном сообщении, принимается время сервера электронной торговой площадки – московское.</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Дата и время начала приема заявок на участие в продаже посредством публичного предложения в электронной форме</w:t>
      </w:r>
      <w:r w:rsidRPr="00927100">
        <w:rPr>
          <w:rFonts w:ascii="Times New Roman" w:eastAsia="Times New Roman" w:hAnsi="Times New Roman" w:cs="Times New Roman"/>
          <w:sz w:val="24"/>
          <w:szCs w:val="24"/>
        </w:rPr>
        <w:t xml:space="preserve"> – </w:t>
      </w:r>
      <w:r w:rsidR="00DE33D5">
        <w:rPr>
          <w:rFonts w:ascii="Times New Roman" w:eastAsia="Times New Roman" w:hAnsi="Times New Roman" w:cs="Times New Roman"/>
          <w:sz w:val="24"/>
          <w:szCs w:val="24"/>
        </w:rPr>
        <w:t>11</w:t>
      </w:r>
      <w:r w:rsidR="00CF7AD5">
        <w:rPr>
          <w:rFonts w:ascii="Times New Roman" w:eastAsia="Times New Roman" w:hAnsi="Times New Roman" w:cs="Times New Roman"/>
          <w:sz w:val="24"/>
          <w:szCs w:val="24"/>
        </w:rPr>
        <w:t xml:space="preserve"> </w:t>
      </w:r>
      <w:r w:rsidR="00DE33D5">
        <w:rPr>
          <w:rFonts w:ascii="Times New Roman" w:eastAsia="Times New Roman" w:hAnsi="Times New Roman" w:cs="Times New Roman"/>
          <w:sz w:val="24"/>
          <w:szCs w:val="24"/>
        </w:rPr>
        <w:t>окт</w:t>
      </w:r>
      <w:r w:rsidR="00CF7AD5">
        <w:rPr>
          <w:rFonts w:ascii="Times New Roman" w:eastAsia="Times New Roman" w:hAnsi="Times New Roman" w:cs="Times New Roman"/>
          <w:sz w:val="24"/>
          <w:szCs w:val="24"/>
        </w:rPr>
        <w:t>ября</w:t>
      </w:r>
      <w:r w:rsidRPr="00927100">
        <w:rPr>
          <w:rFonts w:ascii="Times New Roman" w:eastAsia="Times New Roman" w:hAnsi="Times New Roman" w:cs="Times New Roman"/>
          <w:sz w:val="24"/>
          <w:szCs w:val="24"/>
        </w:rPr>
        <w:t xml:space="preserve"> 2025 года в 0</w:t>
      </w:r>
      <w:r>
        <w:rPr>
          <w:rFonts w:ascii="Times New Roman" w:eastAsia="Times New Roman" w:hAnsi="Times New Roman" w:cs="Times New Roman"/>
          <w:sz w:val="24"/>
          <w:szCs w:val="24"/>
        </w:rPr>
        <w:t>0</w:t>
      </w:r>
      <w:r w:rsidRPr="00927100">
        <w:rPr>
          <w:rFonts w:ascii="Times New Roman" w:eastAsia="Times New Roman" w:hAnsi="Times New Roman" w:cs="Times New Roman"/>
          <w:sz w:val="24"/>
          <w:szCs w:val="24"/>
        </w:rPr>
        <w:t xml:space="preserve"> часов 00 минут.</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Дата и время окончания приема заявок на участие в продаже посредством публичного предложения в электронной форме</w:t>
      </w:r>
      <w:r w:rsidRPr="00927100">
        <w:rPr>
          <w:rFonts w:ascii="Times New Roman" w:eastAsia="Times New Roman" w:hAnsi="Times New Roman" w:cs="Times New Roman"/>
          <w:sz w:val="24"/>
          <w:szCs w:val="24"/>
        </w:rPr>
        <w:t xml:space="preserve"> – </w:t>
      </w:r>
      <w:r w:rsidR="00DE33D5">
        <w:rPr>
          <w:rFonts w:ascii="Times New Roman" w:eastAsia="Times New Roman" w:hAnsi="Times New Roman" w:cs="Times New Roman"/>
          <w:sz w:val="24"/>
          <w:szCs w:val="24"/>
        </w:rPr>
        <w:t>10</w:t>
      </w:r>
      <w:r w:rsidRPr="00927100">
        <w:rPr>
          <w:rFonts w:ascii="Times New Roman" w:eastAsia="Times New Roman" w:hAnsi="Times New Roman" w:cs="Times New Roman"/>
          <w:sz w:val="24"/>
          <w:szCs w:val="24"/>
        </w:rPr>
        <w:t xml:space="preserve"> </w:t>
      </w:r>
      <w:r w:rsidR="00DE33D5">
        <w:rPr>
          <w:rFonts w:ascii="Times New Roman" w:eastAsia="Times New Roman" w:hAnsi="Times New Roman" w:cs="Times New Roman"/>
          <w:sz w:val="24"/>
          <w:szCs w:val="24"/>
        </w:rPr>
        <w:t>но</w:t>
      </w:r>
      <w:r w:rsidR="00957656">
        <w:rPr>
          <w:rFonts w:ascii="Times New Roman" w:eastAsia="Times New Roman" w:hAnsi="Times New Roman" w:cs="Times New Roman"/>
          <w:sz w:val="24"/>
          <w:szCs w:val="24"/>
        </w:rPr>
        <w:t>ября</w:t>
      </w:r>
      <w:r w:rsidRPr="00927100">
        <w:rPr>
          <w:rFonts w:ascii="Times New Roman" w:eastAsia="Times New Roman" w:hAnsi="Times New Roman" w:cs="Times New Roman"/>
          <w:sz w:val="24"/>
          <w:szCs w:val="24"/>
        </w:rPr>
        <w:t xml:space="preserve"> 2025 года в </w:t>
      </w:r>
      <w:r>
        <w:rPr>
          <w:rFonts w:ascii="Times New Roman" w:eastAsia="Times New Roman" w:hAnsi="Times New Roman" w:cs="Times New Roman"/>
          <w:sz w:val="24"/>
          <w:szCs w:val="24"/>
        </w:rPr>
        <w:t>11</w:t>
      </w:r>
      <w:r w:rsidRPr="00927100">
        <w:rPr>
          <w:rFonts w:ascii="Times New Roman" w:eastAsia="Times New Roman" w:hAnsi="Times New Roman" w:cs="Times New Roman"/>
          <w:sz w:val="24"/>
          <w:szCs w:val="24"/>
        </w:rPr>
        <w:t xml:space="preserve"> час</w:t>
      </w:r>
      <w:r>
        <w:rPr>
          <w:rFonts w:ascii="Times New Roman" w:eastAsia="Times New Roman" w:hAnsi="Times New Roman" w:cs="Times New Roman"/>
          <w:sz w:val="24"/>
          <w:szCs w:val="24"/>
        </w:rPr>
        <w:t>ов</w:t>
      </w:r>
      <w:r w:rsidRPr="009271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00</w:t>
      </w:r>
      <w:r w:rsidRPr="00927100">
        <w:rPr>
          <w:rFonts w:ascii="Times New Roman" w:eastAsia="Times New Roman" w:hAnsi="Times New Roman" w:cs="Times New Roman"/>
          <w:sz w:val="24"/>
          <w:szCs w:val="24"/>
        </w:rPr>
        <w:t xml:space="preserve"> минут.</w:t>
      </w:r>
    </w:p>
    <w:p w:rsidR="00927100" w:rsidRPr="00927100" w:rsidRDefault="00927100" w:rsidP="00927100">
      <w:pPr>
        <w:spacing w:after="0" w:line="240" w:lineRule="auto"/>
        <w:jc w:val="both"/>
        <w:rPr>
          <w:rFonts w:ascii="Times New Roman" w:eastAsia="Arial" w:hAnsi="Times New Roman" w:cs="Times"/>
          <w:sz w:val="24"/>
          <w:szCs w:val="24"/>
        </w:rPr>
      </w:pPr>
      <w:r w:rsidRPr="00927100">
        <w:rPr>
          <w:rFonts w:ascii="Times New Roman" w:eastAsia="Arial" w:hAnsi="Times New Roman" w:cs="Times New Roman"/>
          <w:b/>
          <w:sz w:val="24"/>
          <w:szCs w:val="24"/>
        </w:rPr>
        <w:t xml:space="preserve">Дата определения участников продажи посредством публичного предложения в электронной форме </w:t>
      </w:r>
      <w:r w:rsidRPr="00927100">
        <w:rPr>
          <w:rFonts w:ascii="Times New Roman" w:eastAsia="Arial" w:hAnsi="Times New Roman" w:cs="Times New Roman"/>
          <w:sz w:val="24"/>
          <w:szCs w:val="24"/>
        </w:rPr>
        <w:t xml:space="preserve">– </w:t>
      </w:r>
      <w:r w:rsidR="00DE33D5">
        <w:rPr>
          <w:rFonts w:ascii="Times New Roman" w:eastAsia="Arial" w:hAnsi="Times New Roman" w:cs="Times New Roman"/>
          <w:sz w:val="24"/>
          <w:szCs w:val="24"/>
        </w:rPr>
        <w:t>11</w:t>
      </w:r>
      <w:r w:rsidRPr="00927100">
        <w:rPr>
          <w:rFonts w:ascii="Times New Roman" w:eastAsia="Arial" w:hAnsi="Times New Roman" w:cs="Times New Roman"/>
          <w:sz w:val="24"/>
          <w:szCs w:val="24"/>
        </w:rPr>
        <w:t xml:space="preserve"> </w:t>
      </w:r>
      <w:r w:rsidR="00DE33D5">
        <w:rPr>
          <w:rFonts w:ascii="Times New Roman" w:eastAsia="Arial" w:hAnsi="Times New Roman" w:cs="Times New Roman"/>
          <w:sz w:val="24"/>
          <w:szCs w:val="24"/>
        </w:rPr>
        <w:t>но</w:t>
      </w:r>
      <w:r w:rsidR="00957656">
        <w:rPr>
          <w:rFonts w:ascii="Times New Roman" w:eastAsia="Arial" w:hAnsi="Times New Roman" w:cs="Times New Roman"/>
          <w:sz w:val="24"/>
          <w:szCs w:val="24"/>
        </w:rPr>
        <w:t>ября</w:t>
      </w:r>
      <w:r w:rsidRPr="00927100">
        <w:rPr>
          <w:rFonts w:ascii="Times New Roman" w:eastAsia="Arial" w:hAnsi="Times New Roman" w:cs="Times New Roman"/>
          <w:sz w:val="24"/>
          <w:szCs w:val="24"/>
        </w:rPr>
        <w:t xml:space="preserve"> 2025 года</w:t>
      </w:r>
      <w:r w:rsidRPr="00927100">
        <w:rPr>
          <w:rFonts w:ascii="Times New Roman" w:eastAsia="Arial" w:hAnsi="Times New Roman" w:cs="Times"/>
          <w:sz w:val="24"/>
          <w:szCs w:val="24"/>
        </w:rPr>
        <w:t>.</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Продажа муниципального имущества посредством публичного предложения в электронной форме состоится (дата и время начала приема предложений от участников)</w:t>
      </w:r>
      <w:r w:rsidRPr="00927100">
        <w:rPr>
          <w:rFonts w:ascii="Times New Roman" w:eastAsia="Times New Roman" w:hAnsi="Times New Roman" w:cs="Times New Roman"/>
          <w:sz w:val="24"/>
          <w:szCs w:val="24"/>
        </w:rPr>
        <w:t xml:space="preserve"> – </w:t>
      </w:r>
    </w:p>
    <w:p w:rsidR="00927100" w:rsidRPr="00927100" w:rsidRDefault="00E84E8C" w:rsidP="009271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927100" w:rsidRPr="009271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но</w:t>
      </w:r>
      <w:r w:rsidR="00957656">
        <w:rPr>
          <w:rFonts w:ascii="Times New Roman" w:eastAsia="Times New Roman" w:hAnsi="Times New Roman" w:cs="Times New Roman"/>
          <w:sz w:val="24"/>
          <w:szCs w:val="24"/>
        </w:rPr>
        <w:t>ября</w:t>
      </w:r>
      <w:r w:rsidR="00927100" w:rsidRPr="00927100">
        <w:rPr>
          <w:rFonts w:ascii="Times New Roman" w:eastAsia="Times New Roman" w:hAnsi="Times New Roman" w:cs="Times New Roman"/>
          <w:sz w:val="24"/>
          <w:szCs w:val="24"/>
        </w:rPr>
        <w:t xml:space="preserve"> 2025 года в 1</w:t>
      </w:r>
      <w:r w:rsidR="00927100">
        <w:rPr>
          <w:rFonts w:ascii="Times New Roman" w:eastAsia="Times New Roman" w:hAnsi="Times New Roman" w:cs="Times New Roman"/>
          <w:sz w:val="24"/>
          <w:szCs w:val="24"/>
        </w:rPr>
        <w:t>4</w:t>
      </w:r>
      <w:r w:rsidR="00927100" w:rsidRPr="00927100">
        <w:rPr>
          <w:rFonts w:ascii="Times New Roman" w:eastAsia="Times New Roman" w:hAnsi="Times New Roman" w:cs="Times New Roman"/>
          <w:sz w:val="24"/>
          <w:szCs w:val="24"/>
        </w:rPr>
        <w:t xml:space="preserve">.00 часов. </w:t>
      </w:r>
    </w:p>
    <w:p w:rsidR="00927100" w:rsidRPr="00927100" w:rsidRDefault="00927100" w:rsidP="00927100">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Порядок определения победителей:</w:t>
      </w:r>
      <w:r w:rsidRPr="00927100">
        <w:rPr>
          <w:rFonts w:ascii="Times New Roman" w:eastAsia="Times New Roman" w:hAnsi="Times New Roman" w:cs="Times New Roman"/>
          <w:sz w:val="24"/>
          <w:szCs w:val="24"/>
        </w:rPr>
        <w:t xml:space="preserve"> 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либо «шаге аукциона», при отсутствии предложений других участников продажи посредством публичного предложения.</w:t>
      </w:r>
    </w:p>
    <w:p w:rsidR="00927100" w:rsidRPr="00927100" w:rsidRDefault="00927100" w:rsidP="00927100">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Подведение итогов продажи: </w:t>
      </w:r>
      <w:r w:rsidRPr="00927100">
        <w:rPr>
          <w:rFonts w:ascii="Times New Roman" w:eastAsia="Times New Roman" w:hAnsi="Times New Roman" w:cs="Times New Roman"/>
          <w:sz w:val="24"/>
          <w:szCs w:val="24"/>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продажи имущества посредством публичного предложения. Процедура продажи имущества посредством публичного предложения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продажи имущества посредством публичного предложения.</w:t>
      </w:r>
    </w:p>
    <w:p w:rsidR="00927100" w:rsidRPr="00927100" w:rsidRDefault="00927100" w:rsidP="00927100">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 </w:t>
      </w:r>
    </w:p>
    <w:p w:rsidR="00927100" w:rsidRPr="00927100" w:rsidRDefault="00927100" w:rsidP="0092710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3. Условия участия в продаже имущества посредством публичного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1. Для участия в продаже имущества посредством публичного предложения задаток </w:t>
      </w:r>
      <w:r w:rsidRPr="00927100">
        <w:rPr>
          <w:rFonts w:ascii="Times New Roman" w:eastAsia="Times New Roman" w:hAnsi="Times New Roman" w:cs="Times New Roman"/>
          <w:sz w:val="24"/>
          <w:szCs w:val="24"/>
        </w:rPr>
        <w:lastRenderedPageBreak/>
        <w:t xml:space="preserve">перечисляется Претендентом на счет оператора электронной площадки АО «Сбербанк-АСТ». </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лицевой счет в сроки, установленные Регламентом электронной площадки.</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Задаток в безналичной форме должен поступить на следующие банковские реквизиты Оператора электронной площадки: </w:t>
      </w:r>
    </w:p>
    <w:tbl>
      <w:tblPr>
        <w:tblW w:w="0" w:type="auto"/>
        <w:tblCellMar>
          <w:top w:w="15" w:type="dxa"/>
          <w:left w:w="15" w:type="dxa"/>
          <w:bottom w:w="15" w:type="dxa"/>
          <w:right w:w="15" w:type="dxa"/>
        </w:tblCellMar>
        <w:tblLook w:val="04A0" w:firstRow="1" w:lastRow="0" w:firstColumn="1" w:lastColumn="0" w:noHBand="0" w:noVBand="1"/>
      </w:tblPr>
      <w:tblGrid>
        <w:gridCol w:w="2897"/>
        <w:gridCol w:w="6441"/>
      </w:tblGrid>
      <w:tr w:rsidR="00927100" w:rsidRPr="00927100" w:rsidTr="00927100">
        <w:tc>
          <w:tcPr>
            <w:tcW w:w="3075" w:type="dxa"/>
            <w:tcBorders>
              <w:top w:val="outset" w:sz="6" w:space="0" w:color="auto"/>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Получатель </w:t>
            </w:r>
          </w:p>
        </w:tc>
        <w:tc>
          <w:tcPr>
            <w:tcW w:w="7320" w:type="dxa"/>
            <w:tcBorders>
              <w:top w:val="outset" w:sz="6" w:space="0" w:color="auto"/>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АО «Сбербанк-АСТ»</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ИНН</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7707308480</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КПП</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770701001</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Расчетный счет</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40702810300020038047</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Наименование банка</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ПАО «СБЕРБАНК РОССИИ» г. Москва</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БИК</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044525225</w:t>
            </w:r>
          </w:p>
        </w:tc>
      </w:tr>
      <w:tr w:rsidR="00927100" w:rsidRPr="00927100" w:rsidTr="00927100">
        <w:tc>
          <w:tcPr>
            <w:tcW w:w="3075"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Корреспондентский счет</w:t>
            </w:r>
          </w:p>
        </w:tc>
        <w:tc>
          <w:tcPr>
            <w:tcW w:w="7320" w:type="dxa"/>
            <w:tcBorders>
              <w:top w:val="nil"/>
              <w:left w:val="outset" w:sz="6" w:space="0" w:color="auto"/>
              <w:bottom w:val="outset" w:sz="6" w:space="0" w:color="auto"/>
              <w:right w:val="outset" w:sz="6" w:space="0" w:color="auto"/>
            </w:tcBorders>
            <w:hideMark/>
          </w:tcPr>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30101810400000000225</w:t>
            </w:r>
          </w:p>
        </w:tc>
      </w:tr>
    </w:tbl>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Назначение платежа – задаток для участия в продаже имущества посредством публичного предложения (наименование объекта продажи. Адрес объекта продажи. Лот №).</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Задаток должен поступить на счет Оператора электронной площадки не позднее </w:t>
      </w:r>
      <w:r w:rsidR="00271D06">
        <w:rPr>
          <w:rFonts w:ascii="Times New Roman" w:eastAsia="Times New Roman" w:hAnsi="Times New Roman" w:cs="Times New Roman"/>
          <w:b/>
          <w:sz w:val="24"/>
          <w:szCs w:val="24"/>
        </w:rPr>
        <w:t>11</w:t>
      </w:r>
      <w:r w:rsidRPr="00927100">
        <w:rPr>
          <w:rFonts w:ascii="Times New Roman" w:eastAsia="Times New Roman" w:hAnsi="Times New Roman" w:cs="Times New Roman"/>
          <w:b/>
          <w:sz w:val="24"/>
          <w:szCs w:val="24"/>
        </w:rPr>
        <w:t xml:space="preserve">:00 часов (МСК) </w:t>
      </w:r>
      <w:r w:rsidR="00E84E8C">
        <w:rPr>
          <w:rFonts w:ascii="Times New Roman" w:eastAsia="Times New Roman" w:hAnsi="Times New Roman" w:cs="Times New Roman"/>
          <w:b/>
          <w:sz w:val="24"/>
          <w:szCs w:val="24"/>
        </w:rPr>
        <w:t>10</w:t>
      </w:r>
      <w:r w:rsidRPr="00927100">
        <w:rPr>
          <w:rFonts w:ascii="Times New Roman" w:eastAsia="Times New Roman" w:hAnsi="Times New Roman" w:cs="Times New Roman"/>
          <w:b/>
          <w:sz w:val="24"/>
          <w:szCs w:val="24"/>
        </w:rPr>
        <w:t xml:space="preserve"> </w:t>
      </w:r>
      <w:r w:rsidR="00E84E8C">
        <w:rPr>
          <w:rFonts w:ascii="Times New Roman" w:eastAsia="Times New Roman" w:hAnsi="Times New Roman" w:cs="Times New Roman"/>
          <w:b/>
          <w:sz w:val="24"/>
          <w:szCs w:val="24"/>
        </w:rPr>
        <w:t>но</w:t>
      </w:r>
      <w:r w:rsidR="00957656">
        <w:rPr>
          <w:rFonts w:ascii="Times New Roman" w:eastAsia="Times New Roman" w:hAnsi="Times New Roman" w:cs="Times New Roman"/>
          <w:b/>
          <w:sz w:val="24"/>
          <w:szCs w:val="24"/>
        </w:rPr>
        <w:t>ября</w:t>
      </w:r>
      <w:r w:rsidRPr="00927100">
        <w:rPr>
          <w:rFonts w:ascii="Times New Roman" w:eastAsia="Times New Roman" w:hAnsi="Times New Roman" w:cs="Times New Roman"/>
          <w:b/>
          <w:sz w:val="24"/>
          <w:szCs w:val="24"/>
        </w:rPr>
        <w:t xml:space="preserve"> 2025 года.</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Денежные средства, перечисленные за Участника продажи имущества посредством публичного предложения третьим лицом, не зачисляются на счет такого Участника продажи имущества посредством публичного предложения на универсальной торговой платформе.</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Задаток возвращается:</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в течение 5 (пяти) календарных дней со дня поступления уведомления об отзыве заявки в случае отзыва претендентом заявки до даты окончания приема заявок;</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в течение 5 (пяти) календарных дней со дня подведения итогов продажи имущества посредством публичного предложения, если претендент: </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 отзывает свою заявку позднее даты окончания приема заявок;</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б) не признание победителем продажи имущества посредством публичного предложения;</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продажа имущества посредством публичного предложения признана несостоявшейся.</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в течение 5 (пяти) календарных дней со дня подписания протокола о признании претендентов участниками продажи имущества посредством публичного предложения, если претендент не допущен к участию в продаже имущества посредством публичного предложения.</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уклонении или отказе победителя продажи имущества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оферта, после чего договор о задатке считается заключенным в письменной форме.</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2. Покупателями муниципального имущества могут быть любые физические и юридические лица, за исключением:</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государственных и муниципальных унитарных предприятий, государственных и муниципальных учреждений;</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lastRenderedPageBreak/>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Понятие «контролирующее лицо» используется в том же значении, что и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07.08.2001 № 115-ФЗ «О противодействии легализации (отмыванию) доходов, полученных преступным путем, и финансированию терроризма». </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Ограничения, указанные в настоящем пункте,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4. Порядок регистрации на электронной площадке и подача заявки на участие в продаже имущества посредством публичного предложения в электронной форме.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Для обеспечения доступа к участию в продаже имущества посредством публичного предложения в электронной форме Претендентам необходимо пройти процедуру регистрации на электронной площадке.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Регистрация на электронной площадке проводится в соответствии с Регламентом электронной площадки.</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Подача заявки на участие осуществляется только посредством интерфейса универсальной торговой платформы АО «Сбербанк-АСТ» торговой секции «Приватизация, аренда и продажа прав» из личного кабинета претендента (образец заявки – </w:t>
      </w:r>
      <w:r w:rsidR="00271D06">
        <w:rPr>
          <w:rFonts w:ascii="Times New Roman" w:eastAsia="Times New Roman" w:hAnsi="Times New Roman" w:cs="Times New Roman"/>
          <w:sz w:val="24"/>
          <w:szCs w:val="24"/>
        </w:rPr>
        <w:t>Форма</w:t>
      </w:r>
      <w:r w:rsidRPr="00927100">
        <w:rPr>
          <w:rFonts w:ascii="Times New Roman" w:eastAsia="Times New Roman" w:hAnsi="Times New Roman" w:cs="Times New Roman"/>
          <w:sz w:val="24"/>
          <w:szCs w:val="24"/>
        </w:rPr>
        <w:t xml:space="preserve"> 1).</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9" w:history="1">
        <w:r w:rsidRPr="00927100">
          <w:rPr>
            <w:rFonts w:ascii="Times New Roman" w:eastAsia="Times New Roman" w:hAnsi="Times New Roman" w:cs="Times New Roman"/>
            <w:color w:val="0000FF"/>
            <w:sz w:val="24"/>
            <w:szCs w:val="24"/>
            <w:u w:val="single"/>
          </w:rPr>
          <w:t>http://utp.sberbank-ast.ru/AP/Notice/652/Instructions</w:t>
        </w:r>
      </w:hyperlink>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10" w:history="1">
        <w:r w:rsidRPr="00927100">
          <w:rPr>
            <w:rFonts w:ascii="Times New Roman" w:eastAsia="Times New Roman" w:hAnsi="Times New Roman" w:cs="Times New Roman"/>
            <w:color w:val="0000FF"/>
            <w:sz w:val="24"/>
            <w:szCs w:val="24"/>
            <w:u w:val="single"/>
          </w:rPr>
          <w:t>http://www.sberbank-ast.ru/CAList.aspx</w:t>
        </w:r>
      </w:hyperlink>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(заявка и документы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 предусмотренных настоящим извещением. </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w:t>
      </w:r>
      <w:r w:rsidRPr="00927100">
        <w:rPr>
          <w:rFonts w:ascii="Times New Roman" w:eastAsia="Times New Roman" w:hAnsi="Times New Roman" w:cs="Times New Roman"/>
          <w:b/>
          <w:sz w:val="24"/>
          <w:szCs w:val="24"/>
        </w:rPr>
        <w:lastRenderedPageBreak/>
        <w:t>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Одно лицо имеет право подать только одну заявку на один объект приватизации.</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приеме заявок от Претендентов оператор электронной площадки обеспечивает конфиденциальность данных о Претендентах и участниках.</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одного часа со времени поступления заявки Оператор электронной площадки сообщает Претенденту о поступлении заявки путем направления уведомления с приложением электронных копий зарегистрированной заявки и прилагаемых к ней документов.</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посредством публичного предложения, при этом первоначальная заявка должны быть отозвана.</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Соблюдение Претендентом указанных требований означает, что заявка и документы, представленные одновременно с заявкой, поданы от имени Претендента.</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Претендент не допускается к участию в продаже посредством публичного предложения по следующим основаниям:</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представленные документы не подтверждают право претендента быть покупателем в соответствии с законодательством Российской Федерации;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поступление в установленный срок задатка на счета, указанные в информационном сообщении, не подтверждено.</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Перечень оснований отказа претенденту в участии в продаже посредством публичного предложения является исчерпывающим.</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927100" w:rsidRPr="00927100" w:rsidRDefault="00927100" w:rsidP="00927100">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27100">
        <w:rPr>
          <w:rFonts w:ascii="Times New Roman" w:eastAsia="Times New Roman" w:hAnsi="Times New Roman" w:cs="Times New Roman"/>
          <w:b/>
          <w:bCs/>
          <w:color w:val="000000"/>
          <w:sz w:val="24"/>
          <w:szCs w:val="24"/>
        </w:rPr>
        <w:t>5. Исчерпывающий перечень документов, необходимых для участия в продаже имущества посредством публичного предложения в электронной форме, подаваемых путем прикрепления их электронных образов в личном кабинете на электронной площадке.</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xml:space="preserve">Заявка на участие в продаже имущества посредством публичного предложения в электронной форме, заполненная по образцу, указанному в </w:t>
      </w:r>
      <w:r w:rsidR="00271D06">
        <w:rPr>
          <w:rFonts w:ascii="Times New Roman" w:eastAsia="Times New Roman" w:hAnsi="Times New Roman" w:cs="Times New Roman"/>
          <w:color w:val="000000"/>
          <w:sz w:val="24"/>
          <w:szCs w:val="24"/>
        </w:rPr>
        <w:t>Форме</w:t>
      </w:r>
      <w:r w:rsidRPr="00927100">
        <w:rPr>
          <w:rFonts w:ascii="Times New Roman" w:eastAsia="Times New Roman" w:hAnsi="Times New Roman" w:cs="Times New Roman"/>
          <w:color w:val="000000"/>
          <w:sz w:val="24"/>
          <w:szCs w:val="24"/>
        </w:rPr>
        <w:t xml:space="preserve"> 1 к настоящему информационному сообщению, и соответствующая (не противоречащая) по содержанию заполненной форме заявки, размещенной в открытой части электронной площадки.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927100">
        <w:rPr>
          <w:rFonts w:ascii="Times New Roman" w:eastAsia="Times New Roman" w:hAnsi="Times New Roman" w:cs="Times New Roman"/>
          <w:b/>
          <w:bCs/>
          <w:color w:val="000000"/>
          <w:sz w:val="24"/>
          <w:szCs w:val="24"/>
        </w:rPr>
        <w:t>Для юридических лиц:</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копии учредительных документов;</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w:t>
      </w:r>
      <w:r w:rsidRPr="00927100">
        <w:rPr>
          <w:rFonts w:ascii="Times New Roman" w:eastAsia="Times New Roman" w:hAnsi="Times New Roman" w:cs="Times New Roman"/>
          <w:color w:val="000000"/>
          <w:sz w:val="24"/>
          <w:szCs w:val="24"/>
        </w:rPr>
        <w:lastRenderedPageBreak/>
        <w:t>(реестр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b/>
          <w:bCs/>
          <w:color w:val="000000"/>
          <w:sz w:val="24"/>
          <w:szCs w:val="24"/>
        </w:rPr>
        <w:t>Для физических лиц:</w:t>
      </w:r>
      <w:r w:rsidRPr="00927100">
        <w:rPr>
          <w:rFonts w:ascii="Times New Roman" w:eastAsia="Times New Roman" w:hAnsi="Times New Roman" w:cs="Times New Roman"/>
          <w:color w:val="000000"/>
          <w:sz w:val="24"/>
          <w:szCs w:val="24"/>
        </w:rPr>
        <w:t xml:space="preserve"> копия всех листов документа, удостоверяющего личность.</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b/>
          <w:bCs/>
          <w:color w:val="000000"/>
          <w:sz w:val="24"/>
          <w:szCs w:val="24"/>
        </w:rPr>
        <w:t>Для иностранных юридических лиц</w:t>
      </w:r>
      <w:r w:rsidR="003F0297">
        <w:rPr>
          <w:rFonts w:ascii="Times New Roman" w:eastAsia="Times New Roman" w:hAnsi="Times New Roman" w:cs="Times New Roman"/>
          <w:color w:val="000000"/>
          <w:sz w:val="24"/>
          <w:szCs w:val="24"/>
        </w:rPr>
        <w:t xml:space="preserve">: надлежащим </w:t>
      </w:r>
      <w:r w:rsidRPr="00927100">
        <w:rPr>
          <w:rFonts w:ascii="Times New Roman" w:eastAsia="Times New Roman" w:hAnsi="Times New Roman" w:cs="Times New Roman"/>
          <w:color w:val="000000"/>
          <w:sz w:val="24"/>
          <w:szCs w:val="24"/>
        </w:rPr>
        <w:t>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полученных не ранее чем за 6 месяцев до даты размещения на официальных сайтах продажи информационного сообщения (извещения) о проведении аукциона.</w:t>
      </w:r>
    </w:p>
    <w:p w:rsidR="00927100" w:rsidRPr="00927100" w:rsidRDefault="00927100" w:rsidP="00927100">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Действия представителя Претендента осуществляются в торговой секции в соответствии с функционалом электронной площадки с учетом следующих особенностей:</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подача, изменение, отзыв заявки осуществляются представителем Претендента из своего личного кабинета с использованием своей электронной подписи;</w:t>
      </w:r>
    </w:p>
    <w:p w:rsidR="00927100" w:rsidRPr="00927100" w:rsidRDefault="00927100" w:rsidP="00927100">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в заявке на участие представитель Претендента указывает информацию о Претенденте и прикладывает файл документа, подтверждающего полномочия (доверенностью, договор и т.п.).</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6. Порядок проведения продажи посредством публичного предложения в электронной форме, определение победителя и место подведения итогов продажи муниципального имущества.</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Электронная продажа проводится в указанные в информационном сообщении день и час путем последовательного понижения цены первоначального предложения на величину «шага понижения», но не ниже цены отсечения.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«Шаг понижения» устанавливается Продавцом в фиксированной сумме, составляющей не более 10% цены первоначального предложения, и не изменяется в течение всей процедуры продажи имущества посредством публичного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Во время проведения процедуры продажи в электронной форме оператор электронной площадки обеспечивает доступ участников продажи к закрытой части электронной площадки и возможность представления ими предложений о цене имущества.</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Предложением о цене признается подписанное электронной подписью Участника продажи ценовое предложение.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одного часа от начала проведения процедуры продажи участникам предлагается подтвердить цену первоначального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отсутствии подтверждений цены первоначального предложения, сделанных участниками в течении одного часа от начала процедуры продажи, Оператор электронной площадки обеспечивает автоматическое снижение цены первоначального предложения на величину «шага понижения».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Оператор электронной площадки обеспечивает каждому участнику подтвердить цену, сложившуюся на соответствующем «шаге понижения», в течение 10 (десяти) минут.</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отсутствии подтверждений цены, сложившейся на соответствующем «шаге понижения», сделанных участниками, оператор электронной площадки обеспечивает автоматическое снижение цены на величину «шага понижения», но не ниже цены отсечения.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lastRenderedPageBreak/>
        <w:t>Победителем продажи имущества посредством публичного предложения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случае если несколько участников подтверждают цену первоначального предложения или цену предложения, сложившуюся на одном из «шагов понижения», Оператор электронной площадки обеспечивает проведение аукциона (подачи предложений о цене) среди допущенных к торгам участников, включая участников, не подтвердивших цену первоначального предложения или цену предложения, сложившуюся на одном из «шагов понижения», в порядке предусмотренном пунктом 4.5 Регламента электронной площадки с учетом следующих особенностей.</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Аукцион начинается после окончания периода, в котором было сделано более двух подтверждений о цене.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Начальной ценой имущества устанавливается соответственно цена первоначального предложения или цена предложения, сложившаяся на данном «шаге понижения» (далее – начальная цена имущества). время приема предложений о цене имущества составляет 10 (десять) минут.</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«Шаг аукциона» устанавливается Продавцом в фиксированной сумме, составляющей не более 50% «шага понижения», и не изменяется в течение всей процедуры продажи имущества посредством публичного предложения в электронной форме.</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случае если участники не заявляют предложения о цене, превышающие начальную цену, победителем продажи посредством публичного предложения признается участник, который первый подтвердил начальную цену имущества.</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Ход проведения процедуры продажи посредством публичного предложения в электронной форме фиксируется Оператором электронной площадки в электронном журнале хода процедуры продажи посредством публичного предложения, который направляется Продавцу в течение одного часа со времени завершения приема предложений о цене для подведения итогов продажи путем оформления протокола об итогах, который размещается на официальном сайте Российской Федерации </w:t>
      </w:r>
      <w:hyperlink r:id="rId11" w:history="1">
        <w:r w:rsidRPr="00927100">
          <w:rPr>
            <w:rFonts w:ascii="Times New Roman" w:eastAsia="Times New Roman" w:hAnsi="Times New Roman" w:cs="Times New Roman"/>
            <w:color w:val="0000FF"/>
            <w:sz w:val="24"/>
            <w:szCs w:val="24"/>
            <w:u w:val="single"/>
          </w:rPr>
          <w:t>www.torgi.gov.ru</w:t>
        </w:r>
      </w:hyperlink>
      <w:r w:rsidRPr="00927100">
        <w:rPr>
          <w:rFonts w:ascii="Times New Roman" w:eastAsia="Times New Roman" w:hAnsi="Times New Roman" w:cs="Times New Roman"/>
          <w:sz w:val="24"/>
          <w:szCs w:val="24"/>
        </w:rPr>
        <w:t xml:space="preserve"> и на официальном сайте </w:t>
      </w:r>
      <w:r w:rsidR="00970E58">
        <w:rPr>
          <w:rFonts w:ascii="Times New Roman" w:eastAsia="Times New Roman" w:hAnsi="Times New Roman" w:cs="Times New Roman"/>
          <w:sz w:val="24"/>
          <w:szCs w:val="24"/>
        </w:rPr>
        <w:t>Беломорского муниципального округа</w:t>
      </w:r>
      <w:r w:rsidRPr="00927100">
        <w:rPr>
          <w:rFonts w:ascii="Times New Roman" w:eastAsia="Times New Roman" w:hAnsi="Times New Roman" w:cs="Times New Roman"/>
          <w:sz w:val="24"/>
          <w:szCs w:val="24"/>
        </w:rPr>
        <w:t xml:space="preserve"> </w:t>
      </w:r>
      <w:r w:rsidR="00970E58" w:rsidRPr="00970E58">
        <w:rPr>
          <w:rFonts w:ascii="Times New Roman" w:eastAsia="Times New Roman" w:hAnsi="Times New Roman" w:cs="Times New Roman"/>
          <w:sz w:val="24"/>
          <w:szCs w:val="24"/>
        </w:rPr>
        <w:t>https://www.belomorsk-mo.ru/</w:t>
      </w:r>
      <w:r w:rsidRPr="00927100">
        <w:rPr>
          <w:rFonts w:ascii="Times New Roman" w:eastAsia="Times New Roman" w:hAnsi="Times New Roman" w:cs="Times New Roman"/>
          <w:sz w:val="24"/>
          <w:szCs w:val="24"/>
        </w:rPr>
        <w:t xml:space="preserve"> в течение дня, следующего за днем подписания указанного протокола. </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Процедура продажи посредством публичного предложения в электронной форме считается завершенной с момента подписания Продавцом протокола об итогах.</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одного часа со времени подписания протокола об итогах продажи посредством публичного предложения в электронной форме победителю направляется уведомление о признании его победителем с приложением этого протокола, а также в открытой части электронной площадки и на официальных сайтах торгов размещается следующая информация:</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наименование имущества и иные позволяющие его индивидуализировать сведения;</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цена сделки;</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фамилия, имя, отчество физического лица или наименование юридического лица – Победителя.</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Продажа имущества посредством публичного предложения признается несостоявшимся в следующих случаях:</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не было подано ни одной заявки на участие в продаже либо ни один из Претендентов не признан участником такой продажи;</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принято решение о признании только одного Претендента участником;</w:t>
      </w:r>
    </w:p>
    <w:p w:rsidR="00927100" w:rsidRPr="00927100" w:rsidRDefault="00927100" w:rsidP="00927100">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ни один из участников не сделал предложение о цене имущества при достижении минимальной цены продажи (цены отсечения) имущества.</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Решение о признании продажи имущества посредством публичного предложения несостоявшейся оформляется протоколом об итогах продажи посредством публичного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927100" w:rsidRPr="00927100" w:rsidRDefault="00927100" w:rsidP="0092710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lastRenderedPageBreak/>
        <w:t>7. Срок заключения договора купли-продажи</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Заключается с Победителем договор купли-продажи имущества в форме электронного документа в течение 5 (пяти) рабочих дней со дня подведения итогов продажи посредством публичного предложения.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уклонении или отказе победителя продаж от заключения в установленный срок договора купли-продажи имущества результаты продажи посредством публичного предложения в электронной форме аннулируются Продавцом, победитель утрачивает право на заключение указанного договора, задаток ему не возвращается.</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Оплата производится Покупателем в течение 10 (десяти) календарных дней от даты заключения договора купли-продажи путем единовременного перечисления в безналичном порядке денежных средств в рублях на расчетный счет по следующим реквизитам:</w:t>
      </w:r>
    </w:p>
    <w:p w:rsidR="00970E58" w:rsidRPr="00970E58" w:rsidRDefault="00927100"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получатель</w:t>
      </w:r>
      <w:r w:rsidRPr="00927100">
        <w:rPr>
          <w:rFonts w:ascii="Times New Roman" w:eastAsia="Times New Roman" w:hAnsi="Times New Roman" w:cs="Times New Roman"/>
          <w:sz w:val="24"/>
          <w:szCs w:val="24"/>
        </w:rPr>
        <w:t xml:space="preserve"> - </w:t>
      </w:r>
      <w:r w:rsidR="00970E58" w:rsidRPr="00970E58">
        <w:rPr>
          <w:rFonts w:ascii="Times New Roman" w:eastAsia="Times New Roman" w:hAnsi="Times New Roman" w:cs="Times New Roman"/>
          <w:sz w:val="24"/>
          <w:szCs w:val="24"/>
        </w:rPr>
        <w:t>ИНН 1000012791, КПП 100001001 ОГРН 1231000006775</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 xml:space="preserve">УФК по Республике Карелия (Администрация Беломорского муниципального округа, л/с 04063050680) </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Казначейский счет 03100643000000010600</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Банк получателя: Отделение-НБ Республика Карелия Банка России//УФК по Республике Карелия г. Петрозаводск</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БИК 018602104</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Единый казначейский счет 40102810945370000073</w:t>
      </w:r>
    </w:p>
    <w:p w:rsidR="00970E58" w:rsidRP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ОКТМО 86504000</w:t>
      </w:r>
    </w:p>
    <w:p w:rsid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КБК дохода   902 1 14 02043 14 0000 410.</w:t>
      </w:r>
    </w:p>
    <w:p w:rsidR="00ED7268" w:rsidRPr="00970E58" w:rsidRDefault="00ED726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D7268">
        <w:rPr>
          <w:rFonts w:ascii="Times New Roman" w:eastAsia="Times New Roman" w:hAnsi="Times New Roman" w:cs="Times New Roman"/>
          <w:sz w:val="24"/>
          <w:szCs w:val="24"/>
        </w:rPr>
        <w:t>КБК дохода   902 1 14 06024 14 0000 430</w:t>
      </w:r>
      <w:r>
        <w:rPr>
          <w:rFonts w:ascii="Times New Roman" w:eastAsia="Times New Roman" w:hAnsi="Times New Roman" w:cs="Times New Roman"/>
          <w:sz w:val="24"/>
          <w:szCs w:val="24"/>
        </w:rPr>
        <w:t>.</w:t>
      </w:r>
    </w:p>
    <w:p w:rsidR="00970E58" w:rsidRDefault="00970E58" w:rsidP="00970E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В назначении платежа указывается: «оплата по договору купли-продажи муниципального имущества №___ от __.__._____ г.».</w:t>
      </w:r>
    </w:p>
    <w:p w:rsidR="00927100" w:rsidRPr="00927100" w:rsidRDefault="00927100" w:rsidP="00970E58">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r w:rsidRPr="00927100">
        <w:rPr>
          <w:rFonts w:ascii="Times New Roman CYR" w:eastAsia="Times New Roman" w:hAnsi="Times New Roman CYR" w:cs="Times New Roman CYR"/>
          <w:sz w:val="24"/>
          <w:szCs w:val="24"/>
        </w:rPr>
        <w:t>Порядок перечисления налога на добавленную стоимость определен условиями договора купли-продажи.</w:t>
      </w:r>
    </w:p>
    <w:p w:rsidR="00927100" w:rsidRPr="00927100" w:rsidRDefault="00927100" w:rsidP="00927100">
      <w:pPr>
        <w:spacing w:after="0" w:line="240" w:lineRule="auto"/>
        <w:jc w:val="center"/>
        <w:rPr>
          <w:rFonts w:ascii="Times New Roman CYR" w:eastAsia="Times New Roman" w:hAnsi="Times New Roman CYR" w:cs="Times New Roman CYR"/>
          <w:b/>
          <w:sz w:val="24"/>
          <w:szCs w:val="24"/>
        </w:rPr>
      </w:pPr>
      <w:r w:rsidRPr="00927100">
        <w:rPr>
          <w:rFonts w:ascii="Times New Roman CYR" w:eastAsia="Times New Roman" w:hAnsi="Times New Roman CYR" w:cs="Times New Roman CYR"/>
          <w:b/>
          <w:sz w:val="24"/>
          <w:szCs w:val="24"/>
        </w:rPr>
        <w:t xml:space="preserve"> </w:t>
      </w:r>
    </w:p>
    <w:p w:rsidR="00927100" w:rsidRPr="00927100" w:rsidRDefault="00927100" w:rsidP="00927100">
      <w:pPr>
        <w:spacing w:after="0" w:line="240" w:lineRule="auto"/>
        <w:jc w:val="center"/>
        <w:rPr>
          <w:rFonts w:ascii="Times New Roman CYR" w:eastAsia="Times New Roman" w:hAnsi="Times New Roman CYR" w:cs="Times New Roman CYR"/>
          <w:b/>
          <w:sz w:val="24"/>
          <w:szCs w:val="24"/>
        </w:rPr>
      </w:pPr>
      <w:r w:rsidRPr="00927100">
        <w:rPr>
          <w:rFonts w:ascii="Times New Roman CYR" w:eastAsia="Times New Roman" w:hAnsi="Times New Roman CYR" w:cs="Times New Roman CYR"/>
          <w:b/>
          <w:sz w:val="24"/>
          <w:szCs w:val="24"/>
        </w:rPr>
        <w:t>8. Порядок ознакомления с документацией и информацией об имуществе, условиями договора купли-продажи имущества.</w:t>
      </w:r>
    </w:p>
    <w:p w:rsidR="00927100" w:rsidRPr="00927100" w:rsidRDefault="00927100" w:rsidP="00927100">
      <w:pPr>
        <w:tabs>
          <w:tab w:val="left" w:pos="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Информационное сообщение о проведении продажи имущества посредством публичного предложения в электронной форме, а также образец договора купли-продажи имущества размещается на официальном сайте Российской Федерации </w:t>
      </w:r>
      <w:hyperlink r:id="rId12" w:history="1">
        <w:r w:rsidRPr="00927100">
          <w:rPr>
            <w:rFonts w:ascii="Times New Roman" w:eastAsia="Times New Roman" w:hAnsi="Times New Roman" w:cs="Times New Roman"/>
            <w:color w:val="0000FF"/>
            <w:sz w:val="24"/>
            <w:szCs w:val="24"/>
            <w:u w:val="single"/>
          </w:rPr>
          <w:t>www.torgi.gov.ru</w:t>
        </w:r>
      </w:hyperlink>
      <w:r w:rsidRPr="00927100">
        <w:rPr>
          <w:rFonts w:ascii="Times New Roman" w:eastAsia="Times New Roman" w:hAnsi="Times New Roman" w:cs="Times New Roman"/>
          <w:sz w:val="24"/>
          <w:szCs w:val="24"/>
        </w:rPr>
        <w:t xml:space="preserve">, на официальном сайте </w:t>
      </w:r>
      <w:r w:rsidR="00970E58" w:rsidRPr="00970E58">
        <w:rPr>
          <w:rFonts w:ascii="Times New Roman" w:eastAsia="Times New Roman" w:hAnsi="Times New Roman" w:cs="Times New Roman"/>
          <w:sz w:val="24"/>
          <w:szCs w:val="24"/>
        </w:rPr>
        <w:t>Беломорского муниципального округа https://www.belomorsk-mo.ru/</w:t>
      </w:r>
      <w:r w:rsidRPr="00927100">
        <w:rPr>
          <w:rFonts w:ascii="Times New Roman" w:eastAsia="Times New Roman" w:hAnsi="Times New Roman" w:cs="Times New Roman"/>
          <w:sz w:val="24"/>
          <w:szCs w:val="24"/>
        </w:rPr>
        <w:t xml:space="preserve"> и в открытом доступе неограниченного круга лиц части электронной площадки на сайте http://utp.sberbank-ast.ru/</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2 (двух) рабочих дней со дня поступления запроса Продавец предоставляется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927100" w:rsidRPr="00927100" w:rsidRDefault="00927100" w:rsidP="0092710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 недвижимости.</w:t>
      </w:r>
    </w:p>
    <w:p w:rsidR="00E84E8C" w:rsidRDefault="00970E58" w:rsidP="003F0297">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970E58">
        <w:rPr>
          <w:rFonts w:ascii="Times New Roman" w:eastAsia="Times New Roman" w:hAnsi="Times New Roman" w:cs="Times New Roman"/>
          <w:sz w:val="24"/>
          <w:szCs w:val="24"/>
        </w:rPr>
        <w:t>Порядок ознакомления претендентов с иной информацией, в том числе с условиями договора купли-продажи муниципального имущества: с дополнительной информацией можно ознакомиться по адресу: администрация   Беломорского муниципального округа, ИНН 1000012791, КПП 100001001, адрес: 186500, Республика Карелия, г. Беломорск, ул. Ленинская, д.9, тел.  (81437) 5-27-40.  E-mail: sobstvennost@belomorsk-mo.ru. Контактное лицо: Рускуль Вероника Дмитриевна.</w:t>
      </w:r>
    </w:p>
    <w:p w:rsidR="00970E58" w:rsidRPr="00970E58" w:rsidRDefault="00970E58" w:rsidP="00970E58">
      <w:pPr>
        <w:pStyle w:val="ConsPlusNormal"/>
        <w:widowControl/>
        <w:tabs>
          <w:tab w:val="left" w:pos="567"/>
        </w:tabs>
        <w:ind w:firstLine="0"/>
        <w:jc w:val="right"/>
        <w:rPr>
          <w:rFonts w:ascii="Times New Roman" w:hAnsi="Times New Roman" w:cs="Times New Roman"/>
          <w:sz w:val="22"/>
          <w:szCs w:val="22"/>
        </w:rPr>
      </w:pPr>
      <w:r w:rsidRPr="00970E58">
        <w:rPr>
          <w:rFonts w:ascii="Times New Roman" w:hAnsi="Times New Roman" w:cs="Times New Roman"/>
          <w:sz w:val="22"/>
          <w:szCs w:val="22"/>
        </w:rPr>
        <w:lastRenderedPageBreak/>
        <w:t xml:space="preserve">Форма 1. </w:t>
      </w:r>
    </w:p>
    <w:p w:rsidR="00970E58" w:rsidRPr="00970E58" w:rsidRDefault="00970E58" w:rsidP="00970E58">
      <w:pPr>
        <w:jc w:val="center"/>
        <w:rPr>
          <w:rFonts w:ascii="Times New Roman" w:hAnsi="Times New Roman" w:cs="Times New Roman"/>
          <w:b/>
        </w:rPr>
      </w:pPr>
    </w:p>
    <w:p w:rsidR="00190424" w:rsidRPr="00190424" w:rsidRDefault="00190424" w:rsidP="00190424">
      <w:pPr>
        <w:widowControl w:val="0"/>
        <w:suppressAutoHyphens/>
        <w:spacing w:before="100" w:beforeAutospacing="1" w:after="100" w:afterAutospacing="1" w:line="240" w:lineRule="auto"/>
        <w:jc w:val="center"/>
        <w:rPr>
          <w:rFonts w:ascii="Times New Roman" w:eastAsia="Times New Roman" w:hAnsi="Times New Roman" w:cs="Times New Roman"/>
          <w:b/>
          <w:bCs/>
          <w:sz w:val="24"/>
          <w:szCs w:val="24"/>
        </w:rPr>
      </w:pPr>
      <w:bookmarkStart w:id="1" w:name="_Toc175240838"/>
      <w:bookmarkStart w:id="2" w:name="_Toc185421079"/>
    </w:p>
    <w:p w:rsidR="00190424" w:rsidRPr="00190424" w:rsidRDefault="00190424" w:rsidP="00190424">
      <w:pPr>
        <w:suppressAutoHyphens/>
        <w:spacing w:before="100" w:beforeAutospacing="1" w:after="100" w:afterAutospacing="1" w:line="273" w:lineRule="auto"/>
        <w:jc w:val="center"/>
        <w:rPr>
          <w:rFonts w:ascii="Calibri" w:eastAsia="Times New Roman" w:hAnsi="Calibri" w:cs="Times New Roman"/>
          <w:sz w:val="24"/>
          <w:szCs w:val="24"/>
        </w:rPr>
      </w:pPr>
      <w:r w:rsidRPr="00190424">
        <w:rPr>
          <w:rFonts w:ascii="Times New Roman" w:eastAsia="Times New Roman" w:hAnsi="Times New Roman" w:cs="Times New Roman"/>
          <w:b/>
          <w:sz w:val="24"/>
          <w:szCs w:val="24"/>
        </w:rPr>
        <w:t>З А Я В К А</w:t>
      </w:r>
    </w:p>
    <w:p w:rsidR="00190424" w:rsidRPr="00190424" w:rsidRDefault="00190424" w:rsidP="00190424">
      <w:pPr>
        <w:suppressAutoHyphens/>
        <w:spacing w:before="100" w:beforeAutospacing="1" w:after="100" w:afterAutospacing="1" w:line="273" w:lineRule="auto"/>
        <w:jc w:val="center"/>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на участие в аукционе в электронной форме по продаже публичным предложением на электронной торговой площадке АО «Сбербанк-АСТ» </w:t>
      </w:r>
      <w:hyperlink r:id="rId13" w:history="1">
        <w:r w:rsidRPr="00190424">
          <w:rPr>
            <w:rFonts w:ascii="Times New Roman" w:eastAsia="Times New Roman" w:hAnsi="Times New Roman" w:cs="Times New Roman"/>
            <w:color w:val="0000FF"/>
            <w:sz w:val="24"/>
            <w:szCs w:val="24"/>
            <w:u w:val="single"/>
          </w:rPr>
          <w:t>utp.sberbank-ast.ru</w:t>
        </w:r>
      </w:hyperlink>
    </w:p>
    <w:p w:rsidR="00190424" w:rsidRPr="00190424" w:rsidRDefault="00190424" w:rsidP="00190424">
      <w:pPr>
        <w:keepNext/>
        <w:tabs>
          <w:tab w:val="left" w:pos="0"/>
        </w:tabs>
        <w:suppressAutoHyphens/>
        <w:spacing w:before="100" w:beforeAutospacing="1" w:after="100" w:afterAutospacing="1" w:line="240" w:lineRule="auto"/>
        <w:ind w:left="720"/>
        <w:jc w:val="both"/>
        <w:outlineLvl w:val="0"/>
        <w:rPr>
          <w:rFonts w:ascii="Times New Roman" w:eastAsia="Times New Roman" w:hAnsi="Times New Roman" w:cs="Times New Roman"/>
          <w:b/>
          <w:kern w:val="36"/>
          <w:sz w:val="24"/>
          <w:szCs w:val="48"/>
        </w:rPr>
      </w:pPr>
    </w:p>
    <w:p w:rsidR="00190424" w:rsidRPr="00190424" w:rsidRDefault="00190424" w:rsidP="00190424">
      <w:pPr>
        <w:keepNext/>
        <w:tabs>
          <w:tab w:val="left" w:pos="0"/>
        </w:tabs>
        <w:suppressAutoHyphens/>
        <w:spacing w:before="100" w:beforeAutospacing="1" w:after="100" w:afterAutospacing="1" w:line="240" w:lineRule="auto"/>
        <w:ind w:left="720"/>
        <w:jc w:val="right"/>
        <w:outlineLvl w:val="0"/>
        <w:rPr>
          <w:rFonts w:ascii="Times New Roman" w:eastAsia="Times New Roman" w:hAnsi="Times New Roman" w:cs="Times New Roman"/>
          <w:b/>
          <w:kern w:val="36"/>
          <w:sz w:val="24"/>
          <w:szCs w:val="48"/>
        </w:rPr>
      </w:pPr>
      <w:r w:rsidRPr="00190424">
        <w:rPr>
          <w:rFonts w:ascii="Times New Roman" w:eastAsia="Times New Roman" w:hAnsi="Times New Roman" w:cs="Times New Roman"/>
          <w:b/>
          <w:kern w:val="36"/>
          <w:sz w:val="24"/>
          <w:szCs w:val="48"/>
        </w:rPr>
        <w:t>"___"___________202__ г.</w:t>
      </w:r>
    </w:p>
    <w:p w:rsidR="00190424" w:rsidRPr="00190424" w:rsidRDefault="00190424" w:rsidP="00190424">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b/>
          <w:sz w:val="24"/>
          <w:szCs w:val="24"/>
        </w:rPr>
        <w:t>_____________________________________________________________________________</w:t>
      </w:r>
    </w:p>
    <w:p w:rsidR="00190424" w:rsidRPr="00190424" w:rsidRDefault="00190424" w:rsidP="00190424">
      <w:pPr>
        <w:suppressAutoHyphens/>
        <w:spacing w:before="100" w:beforeAutospacing="1" w:after="100" w:afterAutospacing="1" w:line="273" w:lineRule="auto"/>
        <w:jc w:val="center"/>
        <w:rPr>
          <w:rFonts w:ascii="Calibri" w:eastAsia="Times New Roman" w:hAnsi="Calibri" w:cs="Times New Roman"/>
          <w:sz w:val="24"/>
          <w:szCs w:val="24"/>
        </w:rPr>
      </w:pPr>
      <w:r w:rsidRPr="00190424">
        <w:rPr>
          <w:rFonts w:ascii="Times New Roman" w:eastAsia="Times New Roman" w:hAnsi="Times New Roman" w:cs="Times New Roman"/>
          <w:b/>
          <w:sz w:val="24"/>
          <w:szCs w:val="24"/>
        </w:rPr>
        <w:t>(</w:t>
      </w:r>
      <w:r w:rsidRPr="00190424">
        <w:rPr>
          <w:rFonts w:ascii="Times New Roman" w:eastAsia="Times New Roman" w:hAnsi="Times New Roman" w:cs="Times New Roman"/>
          <w:sz w:val="24"/>
          <w:szCs w:val="24"/>
        </w:rPr>
        <w:t>полное наименование юридического лица, подающего заявку, для физ. лиц - Ф.И.О, адрес, паспорт, ИНН)</w:t>
      </w:r>
    </w:p>
    <w:p w:rsidR="00190424" w:rsidRPr="00190424" w:rsidRDefault="00190424" w:rsidP="00190424">
      <w:pPr>
        <w:suppressAutoHyphens/>
        <w:spacing w:before="100" w:beforeAutospacing="1" w:after="100" w:afterAutospacing="1" w:line="273" w:lineRule="auto"/>
        <w:jc w:val="center"/>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(далее - Претендент) </w:t>
      </w:r>
      <w:r w:rsidRPr="00190424">
        <w:rPr>
          <w:rFonts w:ascii="Times New Roman" w:eastAsia="Times New Roman" w:hAnsi="Times New Roman" w:cs="Times New Roman"/>
          <w:sz w:val="24"/>
          <w:szCs w:val="24"/>
          <w:shd w:val="clear" w:color="auto" w:fill="FFFFFF"/>
        </w:rPr>
        <w:t>в лице _____________________________________________________,</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r>
      <w:r w:rsidRPr="00190424">
        <w:rPr>
          <w:rFonts w:ascii="Times New Roman" w:eastAsia="Times New Roman" w:hAnsi="Times New Roman" w:cs="Times New Roman"/>
          <w:sz w:val="24"/>
          <w:szCs w:val="24"/>
        </w:rPr>
        <w:tab/>
        <w:t>(Ф.И.О., паспортные данные, должность)</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действующего на основании ____________________________________________________,</w:t>
      </w:r>
    </w:p>
    <w:p w:rsidR="00190424" w:rsidRPr="00190424" w:rsidRDefault="00190424" w:rsidP="00190424">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b/>
          <w:sz w:val="24"/>
          <w:szCs w:val="24"/>
        </w:rPr>
        <w:t xml:space="preserve">Контактный телефон </w:t>
      </w:r>
      <w:r w:rsidRPr="00190424">
        <w:rPr>
          <w:rFonts w:ascii="Times New Roman" w:eastAsia="Times New Roman" w:hAnsi="Times New Roman" w:cs="Times New Roman"/>
          <w:sz w:val="24"/>
          <w:szCs w:val="24"/>
        </w:rPr>
        <w:t>_____________________________________________________</w:t>
      </w:r>
    </w:p>
    <w:p w:rsidR="00190424" w:rsidRPr="00190424" w:rsidRDefault="00190424" w:rsidP="00190424">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suppressAutoHyphens/>
        <w:spacing w:before="100" w:beforeAutospacing="1" w:after="100" w:afterAutospacing="1" w:line="273" w:lineRule="auto"/>
        <w:contextualSpacing/>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Изучив информационное сообщение о проведении торгов, включая опубликованные изменения и документацию, настоящим удостоверяю, что согласен приобрести, указанное в информационном сообщении имущество, в соответствии с условиями, указанными в информационном сообщении.</w:t>
      </w:r>
    </w:p>
    <w:p w:rsidR="00190424" w:rsidRPr="00190424" w:rsidRDefault="00190424" w:rsidP="00190424">
      <w:pPr>
        <w:suppressAutoHyphens/>
        <w:spacing w:before="100" w:beforeAutospacing="1" w:after="100" w:afterAutospacing="1" w:line="273" w:lineRule="auto"/>
        <w:contextualSpacing/>
        <w:jc w:val="both"/>
        <w:rPr>
          <w:rFonts w:ascii="Calibri" w:eastAsia="Times New Roman" w:hAnsi="Calibri" w:cs="Times New Roman"/>
          <w:sz w:val="24"/>
          <w:szCs w:val="24"/>
        </w:rPr>
      </w:pPr>
      <w:r w:rsidRPr="00190424">
        <w:rPr>
          <w:rFonts w:ascii="Times New Roman" w:eastAsia="Times New Roman" w:hAnsi="Times New Roman" w:cs="Times New Roman"/>
          <w:b/>
          <w:sz w:val="24"/>
          <w:szCs w:val="24"/>
        </w:rPr>
        <w:t>обязуюсь:</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1. Соблюдать условия продажи, содержащиеся в информационном сообщении и в опубликованных изменениях, размещаемых на сайтах gov.karelia.ru, www.torgi.gov.ru, а также порядок проведения продажи государственного имущества в электронной форме, установленный действующим законодательством о приватизации.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2. В случае признания победителем продажи заключить с Продавцом</w:t>
      </w:r>
      <w:r>
        <w:rPr>
          <w:rFonts w:ascii="Times New Roman" w:eastAsia="Times New Roman" w:hAnsi="Times New Roman" w:cs="Times New Roman"/>
          <w:sz w:val="24"/>
          <w:szCs w:val="24"/>
        </w:rPr>
        <w:t xml:space="preserve"> договор купли-продажи в сроки,</w:t>
      </w:r>
      <w:r w:rsidRPr="00190424">
        <w:rPr>
          <w:rFonts w:ascii="Times New Roman" w:eastAsia="Times New Roman" w:hAnsi="Times New Roman" w:cs="Times New Roman"/>
          <w:sz w:val="24"/>
          <w:szCs w:val="24"/>
        </w:rPr>
        <w:t xml:space="preserve"> указанные в информационном сообщении о проведении торгов,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 </w:t>
      </w:r>
      <w:r w:rsidRPr="00190424">
        <w:rPr>
          <w:rFonts w:ascii="Times New Roman" w:eastAsia="Times New Roman" w:hAnsi="Times New Roman" w:cs="Times New Roman"/>
          <w:sz w:val="24"/>
          <w:szCs w:val="24"/>
        </w:rPr>
        <w:lastRenderedPageBreak/>
        <w:t>произвести за свой счет государственную регистрацию перехода права собственности на имущество. При уклонении (отказе) от заключения в установленный срок договора купли-продажи задаток и продаваемое имущество остается у Продавца, а результаты торгов аннулируются.</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Настоящей заявкой подтверждаем(-ю), что:</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против нас (меня) не проводится процедура ликвидации;</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в отношении нас (меня) отсутствует решение арбитражного суда о признании банкротом и об открытии конкурсного производства;</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наша (моя) деятельность не приостановлена в порядке, предусмотренном Кодексом РФ об административных правонарушениях;</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продажи и устанавливается порядок возврата задатка;</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имеем(-ю);</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 ознакомлен с тем, что налог на добавленную стоимость при реализации (передаче) покупателям государственного имущества, не закрепленного за государственными предприятиями и учреждениями, которое составляет государственную казну субъекта РФ, по ставке, утвержденной налоговым законодательством на дату срока уплаты, Покупатель самостоятельно исчисляет и перечисляет на соответствующий раздел и параграф бюджета Российской Федерации в порядке, определенном главой 21 НК РФ (абз.2 п.3 ст. 161 НК  РФ). </w:t>
      </w:r>
    </w:p>
    <w:p w:rsidR="00190424" w:rsidRPr="00190424" w:rsidRDefault="00190424" w:rsidP="00190424">
      <w:pPr>
        <w:suppressAutoHyphens/>
        <w:spacing w:before="100" w:beforeAutospacing="1" w:after="100" w:afterAutospacing="1" w:line="273" w:lineRule="auto"/>
        <w:jc w:val="both"/>
        <w:rPr>
          <w:rFonts w:ascii="Calibri" w:eastAsia="Times New Roman" w:hAnsi="Calibri" w:cs="Times New Roman"/>
          <w:sz w:val="24"/>
          <w:szCs w:val="24"/>
        </w:rPr>
      </w:pPr>
      <w:r w:rsidRPr="00190424">
        <w:rPr>
          <w:rFonts w:ascii="Times New Roman" w:eastAsia="Times New Roman" w:hAnsi="Times New Roman" w:cs="Times New Roman"/>
          <w:sz w:val="24"/>
          <w:szCs w:val="24"/>
        </w:rPr>
        <w:t xml:space="preserve">Настоящей заявкой также подтверждаем(-ю) свое согласие на обработку персональных данных, в соответствии с требованиями статьи 9 Федерального закона  от 27.07.2006 г. № 152-ФЗ «О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(мы) уведомлен(-ы),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w:t>
      </w:r>
      <w:r w:rsidRPr="00190424">
        <w:rPr>
          <w:rFonts w:ascii="Times New Roman" w:eastAsia="Times New Roman" w:hAnsi="Times New Roman" w:cs="Times New Roman"/>
          <w:sz w:val="24"/>
          <w:szCs w:val="24"/>
        </w:rPr>
        <w:lastRenderedPageBreak/>
        <w:t>включая списки (реестры), отчетные формы и любые другие действия с персональными данными, необходимые для реализации имущества и соблюдения норм законодательства о приватизации. Настоящее согласие бессрочно.</w:t>
      </w:r>
    </w:p>
    <w:p w:rsidR="00190424" w:rsidRPr="00190424" w:rsidRDefault="00190424" w:rsidP="00190424">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widowControl w:val="0"/>
        <w:suppressAutoHyphens/>
        <w:spacing w:before="100" w:beforeAutospacing="1" w:after="100" w:afterAutospacing="1" w:line="240" w:lineRule="auto"/>
        <w:jc w:val="center"/>
        <w:rPr>
          <w:rFonts w:ascii="Times New Roman" w:eastAsia="Times New Roman" w:hAnsi="Times New Roman" w:cs="Times New Roman"/>
          <w:i/>
          <w:sz w:val="24"/>
          <w:szCs w:val="24"/>
        </w:rPr>
      </w:pPr>
      <w:r w:rsidRPr="00190424">
        <w:rPr>
          <w:rFonts w:ascii="Times New Roman" w:eastAsia="Times New Roman" w:hAnsi="Times New Roman" w:cs="Times New Roman"/>
          <w:b/>
          <w:bCs/>
          <w:sz w:val="24"/>
          <w:szCs w:val="24"/>
        </w:rPr>
        <w:t>Адрес, телефон и банковские реквизиты Претендента</w:t>
      </w:r>
      <w:r w:rsidRPr="00190424">
        <w:rPr>
          <w:rFonts w:ascii="Times New Roman" w:eastAsia="Times New Roman" w:hAnsi="Times New Roman" w:cs="Times New Roman"/>
          <w:sz w:val="24"/>
          <w:szCs w:val="24"/>
        </w:rPr>
        <w:t>:</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Приложения:</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u w:val="single"/>
        </w:rPr>
        <w:t>Для юридических лиц:</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1.  заверенные копии учредительных документов;</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4.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5. Иные документы, представляемые по желанию Претендента в составе заявки:_______________________________________________________________________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sz w:val="24"/>
          <w:szCs w:val="24"/>
          <w:u w:val="single"/>
        </w:rPr>
      </w:pPr>
      <w:r w:rsidRPr="00190424">
        <w:rPr>
          <w:rFonts w:ascii="Times New Roman" w:eastAsia="Times New Roman" w:hAnsi="Times New Roman" w:cs="Times New Roman"/>
          <w:sz w:val="24"/>
          <w:szCs w:val="24"/>
          <w:u w:val="single"/>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sz w:val="24"/>
          <w:szCs w:val="24"/>
          <w:u w:val="single"/>
        </w:rPr>
      </w:pPr>
      <w:r w:rsidRPr="00190424">
        <w:rPr>
          <w:rFonts w:ascii="Times New Roman" w:eastAsia="Times New Roman" w:hAnsi="Times New Roman" w:cs="Times New Roman"/>
          <w:sz w:val="24"/>
          <w:szCs w:val="24"/>
          <w:u w:val="single"/>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u w:val="single"/>
        </w:rPr>
        <w:lastRenderedPageBreak/>
        <w:t>Для физических лиц:</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1. копии всех листов документа удостоверяющего личность.</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2.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3. Иные документы, представляемые по желанию Претендента в составе заявки:_______________________________________________________________________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_____________________________________________________________________________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 xml:space="preserve">Подпись Претендента (его полномочного представителя)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b/>
          <w:bCs/>
          <w:i/>
          <w:sz w:val="24"/>
          <w:szCs w:val="24"/>
        </w:rPr>
        <w:t xml:space="preserve">____________________      </w:t>
      </w:r>
      <w:r w:rsidRPr="00190424">
        <w:rPr>
          <w:rFonts w:ascii="Times New Roman" w:eastAsia="Times New Roman" w:hAnsi="Times New Roman" w:cs="Times New Roman"/>
          <w:i/>
          <w:sz w:val="24"/>
          <w:szCs w:val="24"/>
        </w:rPr>
        <w:t>_______________     _____________________________________</w:t>
      </w:r>
    </w:p>
    <w:p w:rsidR="00190424" w:rsidRPr="00190424" w:rsidRDefault="00190424" w:rsidP="00190424">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sz w:val="24"/>
          <w:szCs w:val="24"/>
        </w:rPr>
        <w:t xml:space="preserve">     должность заявителя                       (подпись)</w:t>
      </w:r>
      <w:r w:rsidRPr="00190424">
        <w:rPr>
          <w:rFonts w:ascii="Times New Roman" w:eastAsia="Times New Roman" w:hAnsi="Times New Roman" w:cs="Times New Roman"/>
          <w:sz w:val="24"/>
          <w:szCs w:val="24"/>
        </w:rPr>
        <w:tab/>
        <w:t xml:space="preserve">                     расшифровка подписи (фамилия, инициалы)</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190424">
        <w:rPr>
          <w:rFonts w:ascii="Times New Roman" w:eastAsia="Times New Roman" w:hAnsi="Times New Roman" w:cs="Times New Roman"/>
          <w:iCs/>
          <w:sz w:val="24"/>
          <w:szCs w:val="24"/>
        </w:rPr>
        <w:t xml:space="preserve"> </w:t>
      </w:r>
    </w:p>
    <w:p w:rsidR="00190424" w:rsidRPr="00190424" w:rsidRDefault="00190424" w:rsidP="00190424">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190424">
        <w:rPr>
          <w:rFonts w:ascii="Times New Roman" w:eastAsia="Times New Roman" w:hAnsi="Times New Roman" w:cs="Times New Roman"/>
          <w:i/>
          <w:sz w:val="24"/>
          <w:szCs w:val="24"/>
        </w:rPr>
        <w:t xml:space="preserve">М.П. </w:t>
      </w:r>
      <w:r w:rsidRPr="00190424">
        <w:rPr>
          <w:rFonts w:ascii="Times New Roman" w:eastAsia="Times New Roman" w:hAnsi="Times New Roman" w:cs="Times New Roman"/>
          <w:sz w:val="24"/>
          <w:szCs w:val="24"/>
        </w:rPr>
        <w:t xml:space="preserve">«______»__________________20__ г.   </w:t>
      </w:r>
    </w:p>
    <w:bookmarkEnd w:id="1"/>
    <w:bookmarkEnd w:id="2"/>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190424" w:rsidRDefault="00190424" w:rsidP="00970E58">
      <w:pPr>
        <w:tabs>
          <w:tab w:val="left" w:pos="567"/>
          <w:tab w:val="left" w:pos="709"/>
        </w:tabs>
        <w:jc w:val="right"/>
        <w:rPr>
          <w:rFonts w:ascii="Times New Roman" w:hAnsi="Times New Roman" w:cs="Times New Roman"/>
          <w:iCs/>
          <w:caps/>
        </w:rPr>
      </w:pPr>
    </w:p>
    <w:p w:rsidR="00970E58" w:rsidRPr="00970E58" w:rsidRDefault="00190424" w:rsidP="00970E58">
      <w:pPr>
        <w:tabs>
          <w:tab w:val="left" w:pos="567"/>
          <w:tab w:val="left" w:pos="709"/>
        </w:tabs>
        <w:jc w:val="right"/>
        <w:rPr>
          <w:rFonts w:ascii="Times New Roman" w:hAnsi="Times New Roman" w:cs="Times New Roman"/>
        </w:rPr>
      </w:pPr>
      <w:r w:rsidRPr="00970E58">
        <w:rPr>
          <w:rFonts w:ascii="Times New Roman" w:hAnsi="Times New Roman" w:cs="Times New Roman"/>
          <w:caps/>
        </w:rPr>
        <w:lastRenderedPageBreak/>
        <w:t xml:space="preserve"> </w:t>
      </w:r>
      <w:r w:rsidR="00970E58" w:rsidRPr="00970E58">
        <w:rPr>
          <w:rFonts w:ascii="Times New Roman" w:hAnsi="Times New Roman" w:cs="Times New Roman"/>
          <w:caps/>
        </w:rPr>
        <w:t>(Проект договора купли-продажи)</w:t>
      </w:r>
    </w:p>
    <w:p w:rsidR="00970E58" w:rsidRPr="00970E58" w:rsidRDefault="00970E58" w:rsidP="00970E58">
      <w:pPr>
        <w:tabs>
          <w:tab w:val="left" w:pos="567"/>
        </w:tabs>
        <w:contextualSpacing/>
        <w:jc w:val="center"/>
        <w:rPr>
          <w:rFonts w:ascii="Times New Roman" w:hAnsi="Times New Roman" w:cs="Times New Roman"/>
          <w:b/>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Договор №____</w:t>
      </w: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купли-продажи муниципального имущества</w:t>
      </w:r>
    </w:p>
    <w:p w:rsidR="00970E58" w:rsidRPr="00970E58" w:rsidRDefault="00970E58" w:rsidP="00970E58">
      <w:pPr>
        <w:tabs>
          <w:tab w:val="left" w:pos="567"/>
        </w:tabs>
        <w:jc w:val="center"/>
        <w:rPr>
          <w:rFonts w:ascii="Times New Roman" w:hAnsi="Times New Roman" w:cs="Times New Roman"/>
          <w:b/>
          <w:spacing w:val="-4"/>
        </w:rPr>
      </w:pPr>
    </w:p>
    <w:p w:rsidR="00970E58" w:rsidRPr="00970E58" w:rsidRDefault="00970E58" w:rsidP="00970E58">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b/>
          <w:spacing w:val="-5"/>
        </w:rPr>
      </w:pPr>
      <w:r w:rsidRPr="00970E58">
        <w:rPr>
          <w:rFonts w:ascii="Times New Roman" w:hAnsi="Times New Roman" w:cs="Times New Roman"/>
          <w:b/>
          <w:spacing w:val="-5"/>
        </w:rPr>
        <w:t>г. Беломорск</w:t>
      </w:r>
    </w:p>
    <w:p w:rsidR="00970E58" w:rsidRPr="00970E58" w:rsidRDefault="00970E58" w:rsidP="00190424">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rPr>
      </w:pPr>
      <w:r w:rsidRPr="00970E58">
        <w:rPr>
          <w:rFonts w:ascii="Times New Roman" w:hAnsi="Times New Roman" w:cs="Times New Roman"/>
          <w:b/>
          <w:spacing w:val="-5"/>
        </w:rPr>
        <w:t>Республика Карелия</w:t>
      </w:r>
      <w:r w:rsidRPr="00970E58">
        <w:rPr>
          <w:rFonts w:ascii="Times New Roman" w:hAnsi="Times New Roman" w:cs="Times New Roman"/>
          <w:b/>
          <w:bCs/>
        </w:rPr>
        <w:t xml:space="preserve">                                                                                 </w:t>
      </w:r>
      <w:r w:rsidR="00190424">
        <w:rPr>
          <w:rFonts w:ascii="Times New Roman" w:hAnsi="Times New Roman" w:cs="Times New Roman"/>
          <w:b/>
          <w:bCs/>
        </w:rPr>
        <w:t xml:space="preserve">            </w:t>
      </w:r>
      <w:r w:rsidRPr="00970E58">
        <w:rPr>
          <w:rFonts w:ascii="Times New Roman" w:hAnsi="Times New Roman" w:cs="Times New Roman"/>
          <w:b/>
          <w:bCs/>
        </w:rPr>
        <w:t xml:space="preserve"> </w:t>
      </w:r>
      <w:r w:rsidRPr="00970E58">
        <w:rPr>
          <w:rFonts w:ascii="Times New Roman" w:hAnsi="Times New Roman" w:cs="Times New Roman"/>
          <w:b/>
        </w:rPr>
        <w:t xml:space="preserve">«___» ________ </w:t>
      </w:r>
      <w:r w:rsidRPr="00970E58">
        <w:rPr>
          <w:rFonts w:ascii="Times New Roman" w:hAnsi="Times New Roman" w:cs="Times New Roman"/>
          <w:b/>
          <w:spacing w:val="-4"/>
        </w:rPr>
        <w:t>2025 г.</w:t>
      </w:r>
    </w:p>
    <w:p w:rsidR="00970E58" w:rsidRPr="00970E58" w:rsidRDefault="00970E58" w:rsidP="00970E58">
      <w:pPr>
        <w:tabs>
          <w:tab w:val="left" w:pos="567"/>
        </w:tabs>
        <w:rPr>
          <w:rFonts w:ascii="Times New Roman" w:hAnsi="Times New Roman" w:cs="Times New Roman"/>
        </w:rPr>
      </w:pPr>
    </w:p>
    <w:p w:rsidR="00970E58" w:rsidRPr="00970E58" w:rsidRDefault="00970E58" w:rsidP="00970E58">
      <w:pPr>
        <w:tabs>
          <w:tab w:val="left" w:pos="567"/>
        </w:tabs>
        <w:jc w:val="both"/>
        <w:rPr>
          <w:rFonts w:ascii="Times New Roman" w:hAnsi="Times New Roman" w:cs="Times New Roman"/>
        </w:rPr>
      </w:pPr>
      <w:r w:rsidRPr="00970E58">
        <w:rPr>
          <w:rFonts w:ascii="Times New Roman" w:hAnsi="Times New Roman" w:cs="Times New Roman"/>
          <w:b/>
          <w:bCs/>
        </w:rPr>
        <w:t xml:space="preserve">Администрация </w:t>
      </w:r>
      <w:r w:rsidRPr="00970E58">
        <w:rPr>
          <w:rFonts w:ascii="Times New Roman" w:eastAsia="Times New Roman CYR" w:hAnsi="Times New Roman" w:cs="Times New Roman"/>
          <w:b/>
        </w:rPr>
        <w:t>Беломорского муниципального округа</w:t>
      </w:r>
      <w:r w:rsidRPr="00970E58">
        <w:rPr>
          <w:rFonts w:ascii="Times New Roman" w:hAnsi="Times New Roman" w:cs="Times New Roman"/>
        </w:rPr>
        <w:t xml:space="preserve">, именуемая в дальнейшем «Продавец», в лице главы </w:t>
      </w:r>
      <w:r w:rsidRPr="00970E58">
        <w:rPr>
          <w:rFonts w:ascii="Times New Roman" w:eastAsia="Times New Roman CYR" w:hAnsi="Times New Roman" w:cs="Times New Roman"/>
        </w:rPr>
        <w:t>Беломорского муниципального округа Филипповой Ирины Валентиновны</w:t>
      </w:r>
      <w:r w:rsidRPr="00970E58">
        <w:rPr>
          <w:rFonts w:ascii="Times New Roman" w:hAnsi="Times New Roman" w:cs="Times New Roman"/>
        </w:rPr>
        <w:t>, действующей на основании Устава, с одной стороны, и ______________________________________________________________________________________________, именуемое(ый) в дальнейшем «Покупатель», в лице ______________________________________________________________________________________________, действующего на основании ________________, с другой стороны (именуемые также «Стороны»), руководствуясь Федеральным законом от «21» декабря 2001 г.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на основании Протокола от _____________2025 г. № _______ __________________ (изв. № ____) (далее по тексту – «торги»), заключили настоящий Договор (далее - Договор) о нижеследующем:</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1. Предмет Договора</w:t>
      </w:r>
    </w:p>
    <w:p w:rsidR="00ED7268" w:rsidRPr="00ED7268" w:rsidRDefault="00ED7268" w:rsidP="00ED7268">
      <w:pPr>
        <w:tabs>
          <w:tab w:val="left" w:pos="567"/>
        </w:tabs>
        <w:spacing w:after="0"/>
        <w:jc w:val="both"/>
        <w:rPr>
          <w:rFonts w:ascii="Times New Roman" w:hAnsi="Times New Roman" w:cs="Times New Roman"/>
        </w:rPr>
      </w:pPr>
      <w:r w:rsidRPr="00ED7268">
        <w:rPr>
          <w:rFonts w:ascii="Times New Roman" w:hAnsi="Times New Roman" w:cs="Times New Roman"/>
        </w:rPr>
        <w:t xml:space="preserve">1.1.​ Продавец в соответствии со статьями 2 и 3 настоящего Договора продает, а Покупатель покупает следующее недвижимое имущество: </w:t>
      </w:r>
      <w:r w:rsidRPr="00ED7268">
        <w:rPr>
          <w:rFonts w:ascii="Times New Roman" w:hAnsi="Times New Roman" w:cs="Times New Roman"/>
          <w:b/>
        </w:rPr>
        <w:t xml:space="preserve">нежилое 1- этажное здание с кадастровым номером 10:11:0000000:6943, общей площадью 106,9 кв.м, расположенное по адресу: Республика Карелия, р-н. Беломорский, г. Беломорск, ул. Октябрьская, д. б/н (далее – Здание), а также земельный участок с кадастровым номером 10:11:0011003:18, площадью 437,47 кв.м, на котором расположено Здание </w:t>
      </w:r>
      <w:r w:rsidRPr="00ED7268">
        <w:rPr>
          <w:rFonts w:ascii="Times New Roman" w:hAnsi="Times New Roman" w:cs="Times New Roman"/>
        </w:rPr>
        <w:t>(далее – имущество).</w:t>
      </w:r>
    </w:p>
    <w:p w:rsidR="00ED7268" w:rsidRPr="00ED7268" w:rsidRDefault="00ED7268" w:rsidP="00ED7268">
      <w:pPr>
        <w:tabs>
          <w:tab w:val="left" w:pos="567"/>
        </w:tabs>
        <w:spacing w:after="0"/>
        <w:jc w:val="both"/>
        <w:rPr>
          <w:rFonts w:ascii="Times New Roman" w:hAnsi="Times New Roman" w:cs="Times New Roman"/>
        </w:rPr>
      </w:pPr>
      <w:r w:rsidRPr="00ED7268">
        <w:rPr>
          <w:rFonts w:ascii="Times New Roman" w:hAnsi="Times New Roman" w:cs="Times New Roman"/>
        </w:rPr>
        <w:t>1.2. До подписания настоящего Договора отчуждаемое имущество осмотрено Покупателем лично, в связи с чем, он не имеет претензий к Продавцу по поводу технического состояния и качества имущества. Покупателю и Продавцу неизвестно о скрытых недостатках продаваемого имущества, в связи с чем, Продавец не дает гарантии на продаваемое имущество.</w:t>
      </w:r>
    </w:p>
    <w:p w:rsidR="00ED7268" w:rsidRPr="00ED7268" w:rsidRDefault="00ED7268" w:rsidP="00ED7268">
      <w:pPr>
        <w:tabs>
          <w:tab w:val="left" w:pos="567"/>
        </w:tabs>
        <w:spacing w:after="0"/>
        <w:jc w:val="both"/>
        <w:rPr>
          <w:rFonts w:ascii="Times New Roman" w:hAnsi="Times New Roman" w:cs="Times New Roman"/>
        </w:rPr>
      </w:pPr>
      <w:r w:rsidRPr="00ED7268">
        <w:rPr>
          <w:rFonts w:ascii="Times New Roman" w:hAnsi="Times New Roman" w:cs="Times New Roman"/>
        </w:rPr>
        <w:t>Отчуждаемое имущество принадлежит Продавцу на праве собственности. Номер и дата государственной регистрации права: Беломорский муниципальный округ, 10:11:0000000:6943-10/032/2024-3 12.09.2024; Беломорский муниципальный округ, 10:11:0011003:18-10/032/2025-1 31.07.2025.</w:t>
      </w:r>
    </w:p>
    <w:p w:rsidR="00ED7268" w:rsidRPr="00ED7268" w:rsidRDefault="00ED7268" w:rsidP="00ED7268">
      <w:pPr>
        <w:tabs>
          <w:tab w:val="left" w:pos="567"/>
        </w:tabs>
        <w:spacing w:after="0"/>
        <w:jc w:val="both"/>
        <w:rPr>
          <w:rFonts w:ascii="Times New Roman" w:hAnsi="Times New Roman" w:cs="Times New Roman"/>
        </w:rPr>
      </w:pPr>
      <w:r w:rsidRPr="00ED7268">
        <w:rPr>
          <w:rFonts w:ascii="Times New Roman" w:hAnsi="Times New Roman" w:cs="Times New Roman"/>
        </w:rPr>
        <w:t>Продавец удостоверяет, что отчуждаемое имущество никому не продано, не заложено, под арестом не состоит, судебных споров о нем не имеется, на него нет прав третьего лица.</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1.3. Стороны по настоящему Договору обязуются:</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Покупатель:</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произвести оплату приобретаемого имущества по цене и в порядке, установленном в статье 2 настоящего Договора;</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lastRenderedPageBreak/>
        <w:t>- в срок не более трех рабочих дней с момента поступления средств на расчетный счет Продавца принять имущество по акту приема - передачи;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после подписания акта приема - передачи взять на себя ответственность за имущество.</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Продавец:</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в срок не более трех рабочих дней с момента поступления средств на расчетный счет передать Покупателю имущество по акту приема-передачи;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выдать Покупателю уведомление (для представления по требованию) об исполнении им обязательств по уплате продажной цены имущества по настоящему Договору;</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обеспечить Покупателя документами, необходимыми для регистрации права собственности.</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2. Цена продажи имущества и порядок расчетов</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2.1. Продажная цена имущества указанного в п. 1.1 настоящего Договора по результатам проведенных торгов, составляет __________ (________________________) рублей, с учетом НДС.</w:t>
      </w:r>
    </w:p>
    <w:p w:rsid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bCs/>
          <w:iCs/>
        </w:rPr>
        <w:t xml:space="preserve">2.2. </w:t>
      </w:r>
      <w:r w:rsidRPr="00970E58">
        <w:rPr>
          <w:rFonts w:ascii="Times New Roman" w:hAnsi="Times New Roman" w:cs="Times New Roman"/>
        </w:rPr>
        <w:t xml:space="preserve">Покупатель обязан уплатить указанную в п.2.1. настоящего Договора сумму (за вычетом задатка, </w:t>
      </w:r>
      <w:r w:rsidRPr="00970E58">
        <w:rPr>
          <w:rFonts w:ascii="Times New Roman" w:hAnsi="Times New Roman" w:cs="Times New Roman"/>
          <w:i/>
        </w:rPr>
        <w:t>НДС (для юридических лиц и индивидуальных предпринимателей)</w:t>
      </w:r>
      <w:r w:rsidRPr="00970E58">
        <w:rPr>
          <w:rFonts w:ascii="Times New Roman" w:hAnsi="Times New Roman" w:cs="Times New Roman"/>
        </w:rPr>
        <w:t>)</w:t>
      </w:r>
      <w:r w:rsidRPr="00970E58">
        <w:rPr>
          <w:rFonts w:ascii="Times New Roman" w:hAnsi="Times New Roman" w:cs="Times New Roman"/>
          <w:i/>
        </w:rPr>
        <w:t xml:space="preserve"> __________ руб. </w:t>
      </w:r>
      <w:r w:rsidRPr="00970E58">
        <w:rPr>
          <w:rFonts w:ascii="Times New Roman" w:hAnsi="Times New Roman" w:cs="Times New Roman"/>
        </w:rPr>
        <w:t xml:space="preserve">в безналичной форме на расчетный счет Продавца единовременным платежом в течение 10 (десяти) дней со дня заключения Договора купли-продажи по следующим реквизитам: </w:t>
      </w:r>
    </w:p>
    <w:p w:rsidR="003C3CE7" w:rsidRPr="003C3CE7" w:rsidRDefault="003C3CE7" w:rsidP="003C3CE7">
      <w:pPr>
        <w:tabs>
          <w:tab w:val="left" w:pos="567"/>
        </w:tabs>
        <w:spacing w:after="0"/>
        <w:jc w:val="both"/>
        <w:rPr>
          <w:rFonts w:ascii="Times New Roman" w:hAnsi="Times New Roman" w:cs="Times New Roman"/>
          <w:bCs/>
        </w:rPr>
      </w:pPr>
      <w:r>
        <w:rPr>
          <w:rFonts w:ascii="Times New Roman" w:hAnsi="Times New Roman" w:cs="Times New Roman"/>
          <w:b/>
          <w:bCs/>
        </w:rPr>
        <w:softHyphen/>
      </w:r>
      <w:r>
        <w:rPr>
          <w:rFonts w:ascii="Times New Roman" w:hAnsi="Times New Roman" w:cs="Times New Roman"/>
          <w:b/>
          <w:bCs/>
        </w:rPr>
        <w:softHyphen/>
      </w:r>
      <w:r>
        <w:rPr>
          <w:rFonts w:ascii="Times New Roman" w:hAnsi="Times New Roman" w:cs="Times New Roman"/>
          <w:b/>
          <w:bCs/>
        </w:rPr>
        <w:softHyphen/>
      </w:r>
      <w:r>
        <w:rPr>
          <w:rFonts w:ascii="Times New Roman" w:hAnsi="Times New Roman" w:cs="Times New Roman"/>
          <w:b/>
          <w:bCs/>
        </w:rPr>
        <w:softHyphen/>
      </w:r>
      <w:r>
        <w:rPr>
          <w:rFonts w:ascii="Times New Roman" w:hAnsi="Times New Roman" w:cs="Times New Roman"/>
          <w:b/>
          <w:bCs/>
        </w:rPr>
        <w:softHyphen/>
      </w:r>
      <w:r>
        <w:rPr>
          <w:rFonts w:ascii="Times New Roman" w:hAnsi="Times New Roman" w:cs="Times New Roman"/>
          <w:b/>
          <w:bCs/>
        </w:rPr>
        <w:softHyphen/>
      </w:r>
      <w:r>
        <w:rPr>
          <w:rFonts w:ascii="Times New Roman" w:hAnsi="Times New Roman" w:cs="Times New Roman"/>
          <w:b/>
          <w:bCs/>
        </w:rPr>
        <w:softHyphen/>
      </w:r>
      <w:r>
        <w:rPr>
          <w:rFonts w:ascii="Times New Roman" w:hAnsi="Times New Roman" w:cs="Times New Roman"/>
          <w:b/>
          <w:bCs/>
        </w:rPr>
        <w:softHyphen/>
      </w:r>
      <w:r>
        <w:rPr>
          <w:rFonts w:ascii="Times New Roman" w:hAnsi="Times New Roman" w:cs="Times New Roman"/>
          <w:b/>
          <w:bCs/>
        </w:rPr>
        <w:softHyphen/>
      </w:r>
      <w:r w:rsidRPr="003C3CE7">
        <w:rPr>
          <w:rFonts w:ascii="Times New Roman" w:hAnsi="Times New Roman" w:cs="Times New Roman"/>
          <w:bCs/>
        </w:rPr>
        <w:t>__________ (___________________________________) рублей 00 копеек в безналичной форме на расчетный счет Продавца единовременным платежом в течение 10 (десяти) дней со дня заключения Договора купли-продажи по следующим реквизитам:</w:t>
      </w:r>
    </w:p>
    <w:p w:rsidR="00970E58" w:rsidRPr="00970E58" w:rsidRDefault="00970E58" w:rsidP="000F2833">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ИНН 1000012791, КПП 100001001 ОГРН 1231000006775</w:t>
      </w:r>
    </w:p>
    <w:p w:rsidR="00970E58" w:rsidRPr="00970E58" w:rsidRDefault="00970E58" w:rsidP="000F2833">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 xml:space="preserve">УФК по Республике Карелия (Администрация Беломорского муниципального округа, л/с 04063050680) </w:t>
      </w:r>
    </w:p>
    <w:p w:rsidR="00970E58" w:rsidRPr="00970E58" w:rsidRDefault="00970E58" w:rsidP="000F2833">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Казначейский счет 03100643000000010600</w:t>
      </w:r>
    </w:p>
    <w:p w:rsidR="00970E58" w:rsidRPr="00970E58" w:rsidRDefault="00970E58" w:rsidP="000F2833">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Банк получателя: Отделение-НБ Республика Карелия Банка России//УФК по Республике Карелия г. Петрозаводск</w:t>
      </w:r>
    </w:p>
    <w:p w:rsidR="00970E58" w:rsidRPr="00970E58" w:rsidRDefault="00970E58" w:rsidP="000F2833">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БИК 018602104</w:t>
      </w:r>
    </w:p>
    <w:p w:rsidR="00970E58" w:rsidRPr="00970E58" w:rsidRDefault="00970E58" w:rsidP="000F2833">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Единый казначейский счет 40102810945370000073</w:t>
      </w:r>
    </w:p>
    <w:p w:rsidR="00970E58" w:rsidRPr="00970E58" w:rsidRDefault="00970E58" w:rsidP="000F2833">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ОКТМО 86504000</w:t>
      </w:r>
    </w:p>
    <w:p w:rsidR="00970E58" w:rsidRDefault="00970E58" w:rsidP="000F2833">
      <w:pPr>
        <w:pStyle w:val="Standard"/>
        <w:tabs>
          <w:tab w:val="left" w:pos="567"/>
        </w:tabs>
        <w:autoSpaceDE w:val="0"/>
        <w:jc w:val="both"/>
        <w:rPr>
          <w:rFonts w:cs="Times New Roman"/>
          <w:bCs/>
          <w:sz w:val="22"/>
          <w:szCs w:val="22"/>
        </w:rPr>
      </w:pPr>
      <w:r w:rsidRPr="00970E58">
        <w:rPr>
          <w:rFonts w:eastAsia="Times New Roman CYR" w:cs="Times New Roman"/>
          <w:bCs/>
          <w:sz w:val="22"/>
          <w:szCs w:val="22"/>
          <w:lang w:val="ru-RU"/>
        </w:rPr>
        <w:t>КБК дохода   902 1 14 02043 14 0000 410</w:t>
      </w:r>
      <w:r w:rsidRPr="00970E58">
        <w:rPr>
          <w:rFonts w:cs="Times New Roman"/>
          <w:bCs/>
          <w:sz w:val="22"/>
          <w:szCs w:val="22"/>
        </w:rPr>
        <w:t>.</w:t>
      </w:r>
    </w:p>
    <w:p w:rsidR="00970E58" w:rsidRDefault="00970E58" w:rsidP="000F2833">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В назначении платежа указывается: «оплата по договору купли-продажи муниципального имущества №___ от __.__._____ г.».</w:t>
      </w:r>
    </w:p>
    <w:p w:rsidR="003C3CE7" w:rsidRPr="003C3CE7" w:rsidRDefault="003C3CE7" w:rsidP="003C3CE7">
      <w:pPr>
        <w:tabs>
          <w:tab w:val="left" w:pos="567"/>
        </w:tabs>
        <w:spacing w:after="0"/>
        <w:jc w:val="both"/>
        <w:rPr>
          <w:rFonts w:ascii="Times New Roman" w:hAnsi="Times New Roman" w:cs="Times New Roman"/>
          <w:bCs/>
        </w:rPr>
      </w:pPr>
      <w:r w:rsidRPr="003C3CE7">
        <w:rPr>
          <w:rFonts w:ascii="Times New Roman" w:hAnsi="Times New Roman" w:cs="Times New Roman"/>
          <w:bCs/>
        </w:rPr>
        <w:t>__________ (___________________________________) рублей 00 копеек в безналичной форме на расчетный счет Продавца единовременным платежом в течение 10 (десяти) дней со дня заключения Договора купли-продажи по следующим реквизитам:</w:t>
      </w:r>
    </w:p>
    <w:p w:rsidR="003C3CE7" w:rsidRPr="003C3CE7" w:rsidRDefault="003C3CE7" w:rsidP="003C3CE7">
      <w:pPr>
        <w:tabs>
          <w:tab w:val="left" w:pos="567"/>
        </w:tabs>
        <w:spacing w:after="0"/>
        <w:jc w:val="both"/>
        <w:rPr>
          <w:rFonts w:ascii="Times New Roman" w:hAnsi="Times New Roman" w:cs="Times New Roman"/>
          <w:bCs/>
        </w:rPr>
      </w:pPr>
      <w:r w:rsidRPr="003C3CE7">
        <w:rPr>
          <w:rFonts w:ascii="Times New Roman" w:hAnsi="Times New Roman" w:cs="Times New Roman"/>
          <w:bCs/>
        </w:rPr>
        <w:t>ИНН 1000012791, КПП 100001001 ОГРН 1231000006775</w:t>
      </w:r>
    </w:p>
    <w:p w:rsidR="003C3CE7" w:rsidRPr="003C3CE7" w:rsidRDefault="003C3CE7" w:rsidP="003C3CE7">
      <w:pPr>
        <w:tabs>
          <w:tab w:val="left" w:pos="567"/>
        </w:tabs>
        <w:spacing w:after="0"/>
        <w:jc w:val="both"/>
        <w:rPr>
          <w:rFonts w:ascii="Times New Roman" w:hAnsi="Times New Roman" w:cs="Times New Roman"/>
          <w:bCs/>
        </w:rPr>
      </w:pPr>
      <w:r w:rsidRPr="003C3CE7">
        <w:rPr>
          <w:rFonts w:ascii="Times New Roman" w:hAnsi="Times New Roman" w:cs="Times New Roman"/>
          <w:bCs/>
        </w:rPr>
        <w:t xml:space="preserve">УФК по Республике Карелия (Администрация Беломорского муниципального округа, л/с 04063050680) </w:t>
      </w:r>
    </w:p>
    <w:p w:rsidR="003C3CE7" w:rsidRPr="003C3CE7" w:rsidRDefault="003C3CE7" w:rsidP="003C3CE7">
      <w:pPr>
        <w:tabs>
          <w:tab w:val="left" w:pos="567"/>
        </w:tabs>
        <w:spacing w:after="0"/>
        <w:jc w:val="both"/>
        <w:rPr>
          <w:rFonts w:ascii="Times New Roman" w:hAnsi="Times New Roman" w:cs="Times New Roman"/>
          <w:bCs/>
        </w:rPr>
      </w:pPr>
      <w:r w:rsidRPr="003C3CE7">
        <w:rPr>
          <w:rFonts w:ascii="Times New Roman" w:hAnsi="Times New Roman" w:cs="Times New Roman"/>
          <w:bCs/>
        </w:rPr>
        <w:t>Казначейский счет 03100643000000010600</w:t>
      </w:r>
    </w:p>
    <w:p w:rsidR="003C3CE7" w:rsidRPr="003C3CE7" w:rsidRDefault="003C3CE7" w:rsidP="003C3CE7">
      <w:pPr>
        <w:tabs>
          <w:tab w:val="left" w:pos="567"/>
        </w:tabs>
        <w:spacing w:after="0"/>
        <w:jc w:val="both"/>
        <w:rPr>
          <w:rFonts w:ascii="Times New Roman" w:hAnsi="Times New Roman" w:cs="Times New Roman"/>
          <w:bCs/>
        </w:rPr>
      </w:pPr>
      <w:r w:rsidRPr="003C3CE7">
        <w:rPr>
          <w:rFonts w:ascii="Times New Roman" w:hAnsi="Times New Roman" w:cs="Times New Roman"/>
          <w:bCs/>
        </w:rPr>
        <w:t>Банк получателя: Отделение-НБ Республика Карелия Банка России//УФК по Республике Карелия г. Петрозаводск</w:t>
      </w:r>
    </w:p>
    <w:p w:rsidR="003C3CE7" w:rsidRPr="003C3CE7" w:rsidRDefault="003C3CE7" w:rsidP="003C3CE7">
      <w:pPr>
        <w:tabs>
          <w:tab w:val="left" w:pos="567"/>
        </w:tabs>
        <w:spacing w:after="0"/>
        <w:jc w:val="both"/>
        <w:rPr>
          <w:rFonts w:ascii="Times New Roman" w:hAnsi="Times New Roman" w:cs="Times New Roman"/>
          <w:bCs/>
        </w:rPr>
      </w:pPr>
      <w:r w:rsidRPr="003C3CE7">
        <w:rPr>
          <w:rFonts w:ascii="Times New Roman" w:hAnsi="Times New Roman" w:cs="Times New Roman"/>
          <w:bCs/>
        </w:rPr>
        <w:t>БИК 018602104</w:t>
      </w:r>
    </w:p>
    <w:p w:rsidR="003C3CE7" w:rsidRPr="003C3CE7" w:rsidRDefault="003C3CE7" w:rsidP="003C3CE7">
      <w:pPr>
        <w:tabs>
          <w:tab w:val="left" w:pos="567"/>
        </w:tabs>
        <w:spacing w:after="0"/>
        <w:jc w:val="both"/>
        <w:rPr>
          <w:rFonts w:ascii="Times New Roman" w:hAnsi="Times New Roman" w:cs="Times New Roman"/>
          <w:bCs/>
        </w:rPr>
      </w:pPr>
      <w:r w:rsidRPr="003C3CE7">
        <w:rPr>
          <w:rFonts w:ascii="Times New Roman" w:hAnsi="Times New Roman" w:cs="Times New Roman"/>
          <w:bCs/>
        </w:rPr>
        <w:t>Единый казначейский счет 40102810945370000073</w:t>
      </w:r>
    </w:p>
    <w:p w:rsidR="003C3CE7" w:rsidRPr="003C3CE7" w:rsidRDefault="003C3CE7" w:rsidP="003C3CE7">
      <w:pPr>
        <w:tabs>
          <w:tab w:val="left" w:pos="567"/>
        </w:tabs>
        <w:spacing w:after="0"/>
        <w:jc w:val="both"/>
        <w:rPr>
          <w:rFonts w:ascii="Times New Roman" w:hAnsi="Times New Roman" w:cs="Times New Roman"/>
          <w:bCs/>
        </w:rPr>
      </w:pPr>
      <w:r w:rsidRPr="003C3CE7">
        <w:rPr>
          <w:rFonts w:ascii="Times New Roman" w:hAnsi="Times New Roman" w:cs="Times New Roman"/>
          <w:bCs/>
        </w:rPr>
        <w:t>ОКТМО 86504000</w:t>
      </w:r>
    </w:p>
    <w:p w:rsidR="003C3CE7" w:rsidRPr="003C3CE7" w:rsidRDefault="003C3CE7" w:rsidP="003C3CE7">
      <w:pPr>
        <w:tabs>
          <w:tab w:val="left" w:pos="567"/>
        </w:tabs>
        <w:spacing w:after="0"/>
        <w:jc w:val="both"/>
        <w:rPr>
          <w:rFonts w:ascii="Times New Roman" w:hAnsi="Times New Roman" w:cs="Times New Roman"/>
          <w:bCs/>
        </w:rPr>
      </w:pPr>
      <w:r w:rsidRPr="003C3CE7">
        <w:rPr>
          <w:rFonts w:ascii="Times New Roman" w:hAnsi="Times New Roman" w:cs="Times New Roman"/>
          <w:bCs/>
        </w:rPr>
        <w:t>КБК дохода   902 1 14 06024 14 0000 430</w:t>
      </w:r>
    </w:p>
    <w:p w:rsidR="003C3CE7" w:rsidRPr="00970E58" w:rsidRDefault="003C3CE7" w:rsidP="003C3CE7">
      <w:pPr>
        <w:tabs>
          <w:tab w:val="left" w:pos="567"/>
        </w:tabs>
        <w:spacing w:after="0"/>
        <w:jc w:val="both"/>
        <w:rPr>
          <w:rFonts w:ascii="Times New Roman" w:hAnsi="Times New Roman" w:cs="Times New Roman"/>
          <w:bCs/>
        </w:rPr>
      </w:pPr>
      <w:r w:rsidRPr="003C3CE7">
        <w:rPr>
          <w:rFonts w:ascii="Times New Roman" w:hAnsi="Times New Roman" w:cs="Times New Roman"/>
          <w:bCs/>
        </w:rPr>
        <w:t>В назначении платежа указывается: «оплата по договору купли-продажи муниципального имущества №___ от __.__._____ г.».</w:t>
      </w:r>
    </w:p>
    <w:p w:rsidR="00970E58" w:rsidRPr="00970E58" w:rsidRDefault="00970E58" w:rsidP="000F2833">
      <w:pPr>
        <w:tabs>
          <w:tab w:val="left" w:pos="567"/>
        </w:tabs>
        <w:spacing w:after="0"/>
        <w:jc w:val="both"/>
        <w:rPr>
          <w:rFonts w:ascii="Times New Roman" w:hAnsi="Times New Roman" w:cs="Times New Roman"/>
          <w:i/>
        </w:rPr>
      </w:pPr>
      <w:r w:rsidRPr="00970E58">
        <w:rPr>
          <w:rFonts w:ascii="Times New Roman" w:hAnsi="Times New Roman" w:cs="Times New Roman"/>
          <w:i/>
        </w:rPr>
        <w:t xml:space="preserve">Оплата налога на добавленную стоимость по ставке, утвержденной налоговым законодательством на дату срока уплаты, осуществляется Покупателем/Продавцом </w:t>
      </w:r>
      <w:r w:rsidRPr="00970E58">
        <w:rPr>
          <w:rFonts w:ascii="Times New Roman" w:hAnsi="Times New Roman" w:cs="Times New Roman"/>
          <w:i/>
        </w:rPr>
        <w:lastRenderedPageBreak/>
        <w:t xml:space="preserve">самостоятельно в соответствии с главой 21 Налогового кодекса РФ (абз.2 п.3 ст. 161 Налогового кодекса РФ). </w:t>
      </w:r>
    </w:p>
    <w:p w:rsidR="00970E58" w:rsidRPr="00970E58" w:rsidRDefault="00970E58" w:rsidP="000F2833">
      <w:pPr>
        <w:tabs>
          <w:tab w:val="left" w:pos="567"/>
        </w:tabs>
        <w:spacing w:after="0"/>
        <w:jc w:val="both"/>
        <w:rPr>
          <w:rFonts w:ascii="Times New Roman" w:hAnsi="Times New Roman" w:cs="Times New Roman"/>
          <w:i/>
        </w:rPr>
      </w:pPr>
      <w:r w:rsidRPr="00970E58">
        <w:rPr>
          <w:rFonts w:ascii="Times New Roman" w:hAnsi="Times New Roman" w:cs="Times New Roman"/>
          <w:i/>
        </w:rPr>
        <w:t>Сумму в размере _____________ (__________________________) рублей (НДС 20%) Покупателю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юридическим лицом или индивидуальным предпринимателем).</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i/>
        </w:rPr>
        <w:t>Сумму в размере _____________ (__________________________) рублей (НДС 20%) Продавцу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физическим лицом).</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Сумма задатка в размере ________ руб. (___________), внесенная «Покупателем», засчитывается в сумму продажной цены имущества на момент заключения настоящего Договора.</w:t>
      </w:r>
    </w:p>
    <w:p w:rsidR="00970E58" w:rsidRPr="00970E58" w:rsidRDefault="00970E58" w:rsidP="003F0297">
      <w:pPr>
        <w:tabs>
          <w:tab w:val="left" w:pos="567"/>
        </w:tabs>
        <w:spacing w:after="0"/>
        <w:jc w:val="both"/>
        <w:rPr>
          <w:rFonts w:ascii="Times New Roman" w:hAnsi="Times New Roman" w:cs="Times New Roman"/>
        </w:rPr>
      </w:pPr>
      <w:r w:rsidRPr="00970E58">
        <w:rPr>
          <w:rFonts w:ascii="Times New Roman" w:hAnsi="Times New Roman" w:cs="Times New Roman"/>
        </w:rPr>
        <w:t>2.3. Моментом надлежащего исполнения обязательств Покупателя по уплате продажной цены имущества (п.2.1) является дата поступления денежных средств в полном объеме на расчетный счет Продавца в сумме и срок, указанные в настоящей статье Договора.</w:t>
      </w:r>
    </w:p>
    <w:p w:rsidR="003F0297" w:rsidRDefault="003F0297" w:rsidP="00970E58">
      <w:pPr>
        <w:tabs>
          <w:tab w:val="left" w:pos="567"/>
        </w:tabs>
        <w:jc w:val="center"/>
        <w:rPr>
          <w:rFonts w:ascii="Times New Roman" w:hAnsi="Times New Roman" w:cs="Times New Roman"/>
          <w:b/>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3. Переход права собственности</w:t>
      </w:r>
    </w:p>
    <w:p w:rsidR="00970E58" w:rsidRPr="00970E58" w:rsidRDefault="00970E58" w:rsidP="000F2833">
      <w:pPr>
        <w:tabs>
          <w:tab w:val="left" w:pos="567"/>
        </w:tabs>
        <w:spacing w:after="0"/>
        <w:jc w:val="both"/>
        <w:rPr>
          <w:rFonts w:ascii="Times New Roman" w:hAnsi="Times New Roman" w:cs="Times New Roman"/>
          <w:bCs/>
        </w:rPr>
      </w:pPr>
      <w:r w:rsidRPr="00970E58">
        <w:rPr>
          <w:rFonts w:ascii="Times New Roman" w:hAnsi="Times New Roman" w:cs="Times New Roman"/>
          <w:bCs/>
        </w:rPr>
        <w:t xml:space="preserve">3.1    Стороны обязуются в установленном законом порядке осуществить государственную регистрацию перехода права собственности на имущество, обратившись с соответствующим заявлением в регистрирующий орган не позднее тридцати дней с момента подписания договора купли-продажи. </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xml:space="preserve">3.2. Имущество считается переданным Продавцом Покупателю и принятым Покупателем с момента подписания акта приема-передачи имущества сторонами (приложение №1 к настоящему Договору).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 </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3.2. Обязанность по регистрации прав собственности на недвижимое имущество и расходы по регистрации возлагаются на Покупателя.</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4. Ответственность Сторон</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4.1.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4.2. В случае возникновения разногласий по настоящему Договору, споры решаются путём переговоров. При недостижении согласия споры рассматриваются в Арбитражном суде Республики Карелия.</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4.3. За нарушение сроков внесения платежа, указанного в статье 2 настоящего Договора, Покупатель выплачивает неустойку в виде пени в размере 0,1% от невнесенной суммы, подлежащей оплате, за каждый день просрочки платежа. Просрочка исчисляется, начиная со следующего за сроком платежа дня. День погашения задолженности пени не облагается.</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5. Заключительные положения.</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5.1. 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5.2. Настоящий Договор прекращает свое действие:</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исполнением Сторонами своих обязательств по настоящему Договору;</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в предусмотренных настоящим Договором случаях;</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 по иным основаниям, предусмотренным действующим законодательством Российской Федерации.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lastRenderedPageBreak/>
        <w:t>5.3. Все изменения и дополнения к настоящему Договору действительны, если они совершены в письменной форме и подписаны обеими Сторонами.</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5.4. Настоящий Договор заключен в электронной форме и подписан электронными подписями уполномоченными Сторонами лиц.</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5.5.​ Все приложения к настоящему Договору являются неотъемлемой его частью:</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Приложение № 1 - Акт приёма-передачи (форма).</w:t>
      </w:r>
    </w:p>
    <w:p w:rsidR="00970E58" w:rsidRPr="00970E58" w:rsidRDefault="00970E58" w:rsidP="000F2833">
      <w:pPr>
        <w:tabs>
          <w:tab w:val="left" w:pos="567"/>
        </w:tabs>
        <w:spacing w:after="0"/>
        <w:jc w:val="both"/>
        <w:rPr>
          <w:rFonts w:ascii="Times New Roman" w:hAnsi="Times New Roman" w:cs="Times New Roman"/>
        </w:rPr>
      </w:pPr>
      <w:r w:rsidRPr="00970E58">
        <w:rPr>
          <w:rFonts w:ascii="Times New Roman" w:hAnsi="Times New Roman" w:cs="Times New Roman"/>
        </w:rPr>
        <w:t>Приложение № 2 – Протокол _______ №___ от __.__.2025 г.</w:t>
      </w:r>
    </w:p>
    <w:p w:rsidR="00970E58" w:rsidRPr="00970E58" w:rsidRDefault="00970E58" w:rsidP="00970E58">
      <w:pPr>
        <w:tabs>
          <w:tab w:val="left" w:pos="567"/>
        </w:tabs>
        <w:jc w:val="both"/>
        <w:rPr>
          <w:rFonts w:ascii="Times New Roman" w:hAnsi="Times New Roman" w:cs="Times New Roman"/>
        </w:rPr>
      </w:pPr>
    </w:p>
    <w:p w:rsidR="00970E58" w:rsidRPr="00970E58" w:rsidRDefault="00970E58" w:rsidP="00970E58">
      <w:pPr>
        <w:tabs>
          <w:tab w:val="left" w:pos="567"/>
        </w:tabs>
        <w:jc w:val="center"/>
        <w:rPr>
          <w:rFonts w:ascii="Times New Roman" w:hAnsi="Times New Roman" w:cs="Times New Roman"/>
          <w:b/>
        </w:rPr>
      </w:pPr>
      <w:r w:rsidRPr="00970E58">
        <w:rPr>
          <w:rFonts w:ascii="Times New Roman" w:hAnsi="Times New Roman" w:cs="Times New Roman"/>
          <w:b/>
        </w:rPr>
        <w:t>6. Реквизиты и подписи Сторон.</w:t>
      </w:r>
    </w:p>
    <w:p w:rsidR="00970E58" w:rsidRPr="00970E58" w:rsidRDefault="00970E58" w:rsidP="00D748CB">
      <w:pPr>
        <w:tabs>
          <w:tab w:val="left" w:pos="567"/>
        </w:tabs>
        <w:spacing w:after="0"/>
        <w:jc w:val="both"/>
        <w:rPr>
          <w:rFonts w:ascii="Times New Roman" w:hAnsi="Times New Roman" w:cs="Times New Roman"/>
        </w:rPr>
      </w:pPr>
      <w:r w:rsidRPr="00970E58">
        <w:rPr>
          <w:rFonts w:ascii="Times New Roman" w:hAnsi="Times New Roman" w:cs="Times New Roman"/>
        </w:rPr>
        <w:t xml:space="preserve">Продавец: </w:t>
      </w:r>
    </w:p>
    <w:p w:rsidR="00970E58" w:rsidRPr="00970E58" w:rsidRDefault="00970E58" w:rsidP="00D748CB">
      <w:pPr>
        <w:tabs>
          <w:tab w:val="left" w:pos="567"/>
        </w:tabs>
        <w:spacing w:after="0"/>
        <w:jc w:val="both"/>
        <w:rPr>
          <w:rFonts w:ascii="Times New Roman" w:eastAsia="Times New Roman CYR" w:hAnsi="Times New Roman" w:cs="Times New Roman"/>
        </w:rPr>
      </w:pPr>
      <w:r w:rsidRPr="00970E58">
        <w:rPr>
          <w:rFonts w:ascii="Times New Roman" w:eastAsia="Times New Roman CYR" w:hAnsi="Times New Roman" w:cs="Times New Roman"/>
        </w:rPr>
        <w:t>Администрация Беломорского муниципального округа</w:t>
      </w:r>
    </w:p>
    <w:p w:rsidR="00970E58" w:rsidRPr="00970E58" w:rsidRDefault="00970E58" w:rsidP="00D748CB">
      <w:pPr>
        <w:tabs>
          <w:tab w:val="left" w:pos="567"/>
        </w:tabs>
        <w:spacing w:after="0"/>
        <w:jc w:val="both"/>
        <w:rPr>
          <w:rFonts w:ascii="Times New Roman" w:eastAsia="Times New Roman CYR" w:hAnsi="Times New Roman" w:cs="Times New Roman"/>
        </w:rPr>
      </w:pPr>
      <w:r w:rsidRPr="00970E58">
        <w:rPr>
          <w:rFonts w:ascii="Times New Roman" w:eastAsia="Times New Roman CYR" w:hAnsi="Times New Roman" w:cs="Times New Roman"/>
        </w:rPr>
        <w:t>ИНН: 1000012791, КПП: 100001001</w:t>
      </w:r>
    </w:p>
    <w:p w:rsidR="00970E58" w:rsidRPr="00970E58" w:rsidRDefault="00970E58" w:rsidP="00D748CB">
      <w:pPr>
        <w:tabs>
          <w:tab w:val="left" w:pos="567"/>
        </w:tabs>
        <w:spacing w:after="0"/>
        <w:jc w:val="both"/>
        <w:rPr>
          <w:rFonts w:ascii="Times New Roman" w:eastAsia="Times New Roman CYR" w:hAnsi="Times New Roman" w:cs="Times New Roman"/>
        </w:rPr>
      </w:pPr>
      <w:r w:rsidRPr="00970E58">
        <w:rPr>
          <w:rFonts w:ascii="Times New Roman" w:eastAsia="Times New Roman CYR" w:hAnsi="Times New Roman" w:cs="Times New Roman"/>
        </w:rPr>
        <w:t>адрес: 186500, Республика Карелия, м.о. Беломорский, г. Беломорск, ул. Ленинская, д. 9</w:t>
      </w:r>
    </w:p>
    <w:p w:rsidR="00970E58" w:rsidRPr="00FC4EF3" w:rsidRDefault="00970E58" w:rsidP="00D748CB">
      <w:pPr>
        <w:tabs>
          <w:tab w:val="left" w:pos="567"/>
        </w:tabs>
        <w:spacing w:after="0"/>
        <w:jc w:val="both"/>
        <w:rPr>
          <w:rFonts w:ascii="Times New Roman" w:hAnsi="Times New Roman" w:cs="Times New Roman"/>
          <w:bCs/>
          <w:lang w:val="en-US"/>
        </w:rPr>
      </w:pPr>
      <w:r w:rsidRPr="00970E58">
        <w:rPr>
          <w:rFonts w:ascii="Times New Roman" w:eastAsia="Times New Roman CYR" w:hAnsi="Times New Roman" w:cs="Times New Roman"/>
        </w:rPr>
        <w:t>е</w:t>
      </w:r>
      <w:r w:rsidRPr="00FC4EF3">
        <w:rPr>
          <w:rFonts w:ascii="Times New Roman" w:eastAsia="Times New Roman CYR" w:hAnsi="Times New Roman" w:cs="Times New Roman"/>
          <w:lang w:val="en-US"/>
        </w:rPr>
        <w:t>-</w:t>
      </w:r>
      <w:r w:rsidRPr="00970E58">
        <w:rPr>
          <w:rFonts w:ascii="Times New Roman" w:eastAsia="Times New Roman CYR" w:hAnsi="Times New Roman" w:cs="Times New Roman"/>
          <w:lang w:val="en-US"/>
        </w:rPr>
        <w:t>mail</w:t>
      </w:r>
      <w:r w:rsidRPr="00FC4EF3">
        <w:rPr>
          <w:rFonts w:ascii="Times New Roman" w:eastAsia="Times New Roman CYR" w:hAnsi="Times New Roman" w:cs="Times New Roman"/>
          <w:lang w:val="en-US"/>
        </w:rPr>
        <w:t xml:space="preserve">: </w:t>
      </w:r>
      <w:r w:rsidRPr="00970E58">
        <w:rPr>
          <w:rFonts w:ascii="Times New Roman" w:eastAsia="Times New Roman CYR" w:hAnsi="Times New Roman" w:cs="Times New Roman"/>
          <w:lang w:val="en-US"/>
        </w:rPr>
        <w:t>belkaradm</w:t>
      </w:r>
      <w:r w:rsidRPr="00FC4EF3">
        <w:rPr>
          <w:rFonts w:ascii="Times New Roman" w:eastAsia="Times New Roman CYR" w:hAnsi="Times New Roman" w:cs="Times New Roman"/>
          <w:lang w:val="en-US"/>
        </w:rPr>
        <w:t>@</w:t>
      </w:r>
      <w:r w:rsidRPr="00970E58">
        <w:rPr>
          <w:rFonts w:ascii="Times New Roman" w:eastAsia="Times New Roman CYR" w:hAnsi="Times New Roman" w:cs="Times New Roman"/>
          <w:lang w:val="en-US"/>
        </w:rPr>
        <w:t>belomorsk</w:t>
      </w:r>
      <w:r w:rsidRPr="00FC4EF3">
        <w:rPr>
          <w:rFonts w:ascii="Times New Roman" w:eastAsia="Times New Roman CYR" w:hAnsi="Times New Roman" w:cs="Times New Roman"/>
          <w:lang w:val="en-US"/>
        </w:rPr>
        <w:t>-</w:t>
      </w:r>
      <w:r w:rsidRPr="00970E58">
        <w:rPr>
          <w:rFonts w:ascii="Times New Roman" w:eastAsia="Times New Roman CYR" w:hAnsi="Times New Roman" w:cs="Times New Roman"/>
          <w:lang w:val="en-US"/>
        </w:rPr>
        <w:t>mo</w:t>
      </w:r>
      <w:r w:rsidRPr="00FC4EF3">
        <w:rPr>
          <w:rFonts w:ascii="Times New Roman" w:eastAsia="Times New Roman CYR" w:hAnsi="Times New Roman" w:cs="Times New Roman"/>
          <w:lang w:val="en-US"/>
        </w:rPr>
        <w:t>.</w:t>
      </w:r>
      <w:r w:rsidRPr="00970E58">
        <w:rPr>
          <w:rFonts w:ascii="Times New Roman" w:eastAsia="Times New Roman CYR" w:hAnsi="Times New Roman" w:cs="Times New Roman"/>
          <w:lang w:val="en-US"/>
        </w:rPr>
        <w:t>ru</w:t>
      </w:r>
      <w:r w:rsidRPr="00FC4EF3">
        <w:rPr>
          <w:rFonts w:ascii="Times New Roman" w:eastAsia="Times New Roman CYR" w:hAnsi="Times New Roman" w:cs="Times New Roman"/>
          <w:lang w:val="en-US"/>
        </w:rPr>
        <w:t xml:space="preserve">, </w:t>
      </w:r>
      <w:r w:rsidRPr="00970E58">
        <w:rPr>
          <w:rFonts w:ascii="Times New Roman" w:eastAsia="Times New Roman CYR" w:hAnsi="Times New Roman" w:cs="Times New Roman"/>
        </w:rPr>
        <w:t>тел</w:t>
      </w:r>
      <w:r w:rsidRPr="00FC4EF3">
        <w:rPr>
          <w:rFonts w:ascii="Times New Roman" w:eastAsia="Times New Roman CYR" w:hAnsi="Times New Roman" w:cs="Times New Roman"/>
          <w:lang w:val="en-US"/>
        </w:rPr>
        <w:t>.: 8(81437) 51050</w:t>
      </w:r>
      <w:r w:rsidRPr="00FC4EF3">
        <w:rPr>
          <w:rFonts w:ascii="Times New Roman" w:hAnsi="Times New Roman" w:cs="Times New Roman"/>
          <w:bCs/>
          <w:lang w:val="en-US"/>
        </w:rPr>
        <w:t>.</w:t>
      </w:r>
    </w:p>
    <w:p w:rsidR="00970E58" w:rsidRPr="00970E58" w:rsidRDefault="00970E58" w:rsidP="00D748CB">
      <w:pPr>
        <w:tabs>
          <w:tab w:val="left" w:pos="567"/>
        </w:tabs>
        <w:spacing w:after="0"/>
        <w:jc w:val="both"/>
        <w:rPr>
          <w:rFonts w:ascii="Times New Roman" w:hAnsi="Times New Roman" w:cs="Times New Roman"/>
          <w:bCs/>
        </w:rPr>
      </w:pPr>
      <w:r w:rsidRPr="00970E58">
        <w:rPr>
          <w:rFonts w:ascii="Times New Roman" w:hAnsi="Times New Roman" w:cs="Times New Roman"/>
          <w:bCs/>
        </w:rPr>
        <w:t>Банковские реквизиты:</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ИНН 1000012791, КПП 100001001 ОГРН 1231000006775</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 xml:space="preserve">УФК по Республике Карелия (Администрация Беломорского муниципального округа, л/с 04063050680) </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Казначейский счет 03100643000000010600</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Банк получателя: Отделение-НБ Республика Карелия Банка России//УФК по Республике Карелия г. Петрозаводск</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БИК 018602104</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Единый казначейский счет 40102810945370000073</w:t>
      </w:r>
    </w:p>
    <w:p w:rsidR="00970E58" w:rsidRP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ОКТМО 86504000</w:t>
      </w:r>
    </w:p>
    <w:p w:rsidR="00970E58" w:rsidRDefault="00970E58" w:rsidP="00D748CB">
      <w:pPr>
        <w:tabs>
          <w:tab w:val="left" w:pos="567"/>
        </w:tabs>
        <w:spacing w:after="0"/>
        <w:jc w:val="both"/>
        <w:rPr>
          <w:rFonts w:ascii="Times New Roman" w:eastAsia="Times New Roman CYR" w:hAnsi="Times New Roman" w:cs="Times New Roman"/>
          <w:bCs/>
        </w:rPr>
      </w:pPr>
      <w:r w:rsidRPr="00970E58">
        <w:rPr>
          <w:rFonts w:ascii="Times New Roman" w:eastAsia="Times New Roman CYR" w:hAnsi="Times New Roman" w:cs="Times New Roman"/>
          <w:bCs/>
        </w:rPr>
        <w:t>КБК дохода   902 1 14 02043 14 0000 410.</w:t>
      </w:r>
    </w:p>
    <w:p w:rsidR="00E84E8C" w:rsidRPr="00970E58" w:rsidRDefault="00E84E8C" w:rsidP="00D748CB">
      <w:pPr>
        <w:tabs>
          <w:tab w:val="left" w:pos="567"/>
        </w:tabs>
        <w:spacing w:after="0"/>
        <w:jc w:val="both"/>
        <w:rPr>
          <w:rFonts w:ascii="Times New Roman" w:hAnsi="Times New Roman" w:cs="Times New Roman"/>
          <w:bCs/>
        </w:rPr>
      </w:pPr>
      <w:r w:rsidRPr="00E84E8C">
        <w:rPr>
          <w:rFonts w:ascii="Times New Roman" w:hAnsi="Times New Roman" w:cs="Times New Roman"/>
          <w:bCs/>
        </w:rPr>
        <w:t>КБК дохода   902 1 14 06024 14 0000 430.</w:t>
      </w:r>
    </w:p>
    <w:p w:rsidR="00970E58" w:rsidRPr="00970E58" w:rsidRDefault="00970E58" w:rsidP="00D748CB">
      <w:pPr>
        <w:tabs>
          <w:tab w:val="left" w:pos="567"/>
        </w:tabs>
        <w:spacing w:after="0"/>
        <w:jc w:val="both"/>
        <w:rPr>
          <w:rFonts w:ascii="Times New Roman" w:hAnsi="Times New Roman" w:cs="Times New Roman"/>
        </w:rPr>
      </w:pPr>
    </w:p>
    <w:p w:rsidR="00970E58" w:rsidRPr="00970E58" w:rsidRDefault="00970E58" w:rsidP="00D748CB">
      <w:pPr>
        <w:tabs>
          <w:tab w:val="left" w:pos="567"/>
        </w:tabs>
        <w:spacing w:after="0"/>
        <w:jc w:val="both"/>
        <w:rPr>
          <w:rFonts w:ascii="Times New Roman" w:hAnsi="Times New Roman" w:cs="Times New Roman"/>
        </w:rPr>
      </w:pPr>
      <w:r w:rsidRPr="00970E58">
        <w:rPr>
          <w:rFonts w:ascii="Times New Roman" w:hAnsi="Times New Roman" w:cs="Times New Roman"/>
        </w:rPr>
        <w:t>Покупатель: _____________________________________________________________________________</w:t>
      </w:r>
    </w:p>
    <w:p w:rsidR="00970E58" w:rsidRPr="00970E58" w:rsidRDefault="00970E58" w:rsidP="00D748CB">
      <w:pPr>
        <w:tabs>
          <w:tab w:val="left" w:pos="567"/>
        </w:tabs>
        <w:spacing w:after="0"/>
        <w:jc w:val="both"/>
        <w:rPr>
          <w:rFonts w:ascii="Times New Roman" w:hAnsi="Times New Roman" w:cs="Times New Roman"/>
        </w:rPr>
      </w:pPr>
      <w:r w:rsidRPr="00970E58">
        <w:rPr>
          <w:rFonts w:ascii="Times New Roman" w:hAnsi="Times New Roman" w:cs="Times New Roman"/>
        </w:rPr>
        <w:t>_____________________________________________________________________________</w:t>
      </w:r>
    </w:p>
    <w:p w:rsidR="00970E58" w:rsidRPr="00970E58" w:rsidRDefault="00970E58" w:rsidP="00D748CB">
      <w:pPr>
        <w:tabs>
          <w:tab w:val="left" w:pos="567"/>
        </w:tabs>
        <w:spacing w:after="0"/>
        <w:jc w:val="both"/>
        <w:rPr>
          <w:rFonts w:ascii="Times New Roman" w:hAnsi="Times New Roman" w:cs="Times New Roman"/>
          <w:b/>
        </w:rPr>
      </w:pPr>
    </w:p>
    <w:p w:rsidR="00970E58" w:rsidRPr="00970E58" w:rsidRDefault="00970E58" w:rsidP="00D748CB">
      <w:pPr>
        <w:tabs>
          <w:tab w:val="left" w:pos="567"/>
        </w:tabs>
        <w:spacing w:after="0"/>
        <w:jc w:val="both"/>
        <w:rPr>
          <w:rFonts w:ascii="Times New Roman" w:hAnsi="Times New Roman" w:cs="Times New Roman"/>
          <w:b/>
        </w:rPr>
      </w:pPr>
      <w:r w:rsidRPr="00970E58">
        <w:rPr>
          <w:rFonts w:ascii="Times New Roman" w:hAnsi="Times New Roman" w:cs="Times New Roman"/>
          <w:b/>
        </w:rPr>
        <w:t>Подписи сторон:</w:t>
      </w:r>
    </w:p>
    <w:p w:rsidR="00970E58" w:rsidRPr="00970E58" w:rsidRDefault="00970E58" w:rsidP="00D748CB">
      <w:pPr>
        <w:tabs>
          <w:tab w:val="left" w:pos="567"/>
        </w:tabs>
        <w:spacing w:after="0"/>
        <w:jc w:val="both"/>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66"/>
      </w:tblGrid>
      <w:tr w:rsidR="00970E58" w:rsidRPr="00970E58" w:rsidTr="00970E58">
        <w:trPr>
          <w:jc w:val="center"/>
        </w:trPr>
        <w:tc>
          <w:tcPr>
            <w:tcW w:w="5233" w:type="dxa"/>
          </w:tcPr>
          <w:p w:rsidR="00970E58" w:rsidRPr="00970E58" w:rsidRDefault="00970E58" w:rsidP="00D748CB">
            <w:pPr>
              <w:tabs>
                <w:tab w:val="left" w:pos="567"/>
              </w:tabs>
              <w:spacing w:after="0"/>
              <w:rPr>
                <w:rFonts w:ascii="Times New Roman" w:hAnsi="Times New Roman" w:cs="Times New Roman"/>
                <w:b/>
              </w:rPr>
            </w:pPr>
            <w:r w:rsidRPr="00970E58">
              <w:rPr>
                <w:rFonts w:ascii="Times New Roman" w:hAnsi="Times New Roman" w:cs="Times New Roman"/>
                <w:b/>
              </w:rPr>
              <w:t>От имени «Продавца»:</w:t>
            </w:r>
          </w:p>
          <w:p w:rsidR="00970E58" w:rsidRPr="00970E58" w:rsidRDefault="00970E58" w:rsidP="00D748CB">
            <w:pPr>
              <w:tabs>
                <w:tab w:val="left" w:pos="567"/>
              </w:tabs>
              <w:spacing w:after="0"/>
              <w:jc w:val="both"/>
              <w:rPr>
                <w:rFonts w:ascii="Times New Roman" w:hAnsi="Times New Roman" w:cs="Times New Roman"/>
                <w:b/>
              </w:rPr>
            </w:pPr>
            <w:r w:rsidRPr="00970E58">
              <w:rPr>
                <w:rFonts w:ascii="Times New Roman" w:hAnsi="Times New Roman" w:cs="Times New Roman"/>
                <w:b/>
              </w:rPr>
              <w:t xml:space="preserve">Глава Беломорского муниципального округа </w:t>
            </w:r>
          </w:p>
          <w:p w:rsidR="00970E58" w:rsidRPr="00970E58" w:rsidRDefault="00970E58" w:rsidP="00D748CB">
            <w:pPr>
              <w:tabs>
                <w:tab w:val="left" w:pos="567"/>
              </w:tabs>
              <w:spacing w:after="0"/>
              <w:jc w:val="both"/>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r w:rsidRPr="00970E58">
              <w:rPr>
                <w:rFonts w:ascii="Times New Roman" w:hAnsi="Times New Roman" w:cs="Times New Roman"/>
                <w:b/>
              </w:rPr>
              <w:t>____________ / Филиппова И.В.</w:t>
            </w:r>
          </w:p>
          <w:p w:rsidR="00970E58" w:rsidRPr="00970E58" w:rsidRDefault="00970E58" w:rsidP="00D748CB">
            <w:pPr>
              <w:tabs>
                <w:tab w:val="left" w:pos="567"/>
              </w:tabs>
              <w:spacing w:after="0"/>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c>
          <w:tcPr>
            <w:tcW w:w="5257" w:type="dxa"/>
          </w:tcPr>
          <w:p w:rsidR="00970E58" w:rsidRPr="00970E58" w:rsidRDefault="00970E58" w:rsidP="00D748CB">
            <w:pPr>
              <w:tabs>
                <w:tab w:val="left" w:pos="567"/>
              </w:tabs>
              <w:spacing w:after="0"/>
              <w:rPr>
                <w:rFonts w:ascii="Times New Roman" w:hAnsi="Times New Roman" w:cs="Times New Roman"/>
                <w:b/>
              </w:rPr>
            </w:pPr>
            <w:r w:rsidRPr="00970E58">
              <w:rPr>
                <w:rFonts w:ascii="Times New Roman" w:hAnsi="Times New Roman" w:cs="Times New Roman"/>
                <w:b/>
              </w:rPr>
              <w:t>От имени «Покупателя»:</w:t>
            </w:r>
          </w:p>
          <w:p w:rsidR="00970E58" w:rsidRPr="00970E58" w:rsidRDefault="00970E58" w:rsidP="00D748CB">
            <w:pPr>
              <w:tabs>
                <w:tab w:val="left" w:pos="567"/>
              </w:tabs>
              <w:spacing w:after="0"/>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p>
          <w:p w:rsidR="00970E58" w:rsidRPr="00970E58" w:rsidRDefault="00970E58" w:rsidP="00D748CB">
            <w:pPr>
              <w:tabs>
                <w:tab w:val="left" w:pos="567"/>
              </w:tabs>
              <w:spacing w:after="0"/>
              <w:rPr>
                <w:rFonts w:ascii="Times New Roman" w:hAnsi="Times New Roman" w:cs="Times New Roman"/>
                <w:b/>
              </w:rPr>
            </w:pPr>
            <w:r w:rsidRPr="00970E58">
              <w:rPr>
                <w:rFonts w:ascii="Times New Roman" w:hAnsi="Times New Roman" w:cs="Times New Roman"/>
                <w:b/>
              </w:rPr>
              <w:t>____________ / _________</w:t>
            </w:r>
          </w:p>
          <w:p w:rsidR="00970E58" w:rsidRPr="00970E58" w:rsidRDefault="00970E58" w:rsidP="00D748CB">
            <w:pPr>
              <w:tabs>
                <w:tab w:val="left" w:pos="567"/>
              </w:tabs>
              <w:spacing w:after="0"/>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r>
    </w:tbl>
    <w:p w:rsidR="00970E58" w:rsidRPr="00970E58" w:rsidRDefault="00970E58" w:rsidP="00D748CB">
      <w:pPr>
        <w:tabs>
          <w:tab w:val="left" w:pos="567"/>
        </w:tabs>
        <w:spacing w:after="0"/>
        <w:rPr>
          <w:rFonts w:ascii="Times New Roman" w:hAnsi="Times New Roman" w:cs="Times New Roman"/>
        </w:rPr>
      </w:pPr>
      <w:r w:rsidRPr="00970E58">
        <w:rPr>
          <w:rFonts w:ascii="Times New Roman" w:hAnsi="Times New Roman" w:cs="Times New Roman"/>
        </w:rPr>
        <w:br w:type="page"/>
      </w:r>
    </w:p>
    <w:p w:rsidR="00970E58" w:rsidRPr="00970E58" w:rsidRDefault="00970E58" w:rsidP="00970E58">
      <w:pPr>
        <w:tabs>
          <w:tab w:val="left" w:pos="567"/>
        </w:tabs>
        <w:contextualSpacing/>
        <w:jc w:val="right"/>
        <w:rPr>
          <w:rFonts w:ascii="Times New Roman" w:hAnsi="Times New Roman" w:cs="Times New Roman"/>
        </w:rPr>
      </w:pPr>
      <w:r w:rsidRPr="00970E58">
        <w:rPr>
          <w:rFonts w:ascii="Times New Roman" w:hAnsi="Times New Roman" w:cs="Times New Roman"/>
        </w:rPr>
        <w:lastRenderedPageBreak/>
        <w:t>Приложение № 1</w:t>
      </w:r>
    </w:p>
    <w:p w:rsidR="00970E58" w:rsidRPr="00970E58" w:rsidRDefault="00970E58" w:rsidP="00970E58">
      <w:pPr>
        <w:tabs>
          <w:tab w:val="left" w:pos="567"/>
        </w:tabs>
        <w:contextualSpacing/>
        <w:jc w:val="right"/>
        <w:rPr>
          <w:rFonts w:ascii="Times New Roman" w:hAnsi="Times New Roman" w:cs="Times New Roman"/>
        </w:rPr>
      </w:pPr>
      <w:r w:rsidRPr="00970E58">
        <w:rPr>
          <w:rFonts w:ascii="Times New Roman" w:hAnsi="Times New Roman" w:cs="Times New Roman"/>
        </w:rPr>
        <w:t xml:space="preserve">к договору №____ купли-продажи </w:t>
      </w:r>
    </w:p>
    <w:p w:rsidR="00970E58" w:rsidRPr="00970E58" w:rsidRDefault="00970E58" w:rsidP="00970E58">
      <w:pPr>
        <w:tabs>
          <w:tab w:val="left" w:pos="567"/>
        </w:tabs>
        <w:contextualSpacing/>
        <w:jc w:val="right"/>
        <w:rPr>
          <w:rFonts w:ascii="Times New Roman" w:hAnsi="Times New Roman" w:cs="Times New Roman"/>
        </w:rPr>
      </w:pPr>
      <w:r w:rsidRPr="00970E58">
        <w:rPr>
          <w:rFonts w:ascii="Times New Roman" w:hAnsi="Times New Roman" w:cs="Times New Roman"/>
        </w:rPr>
        <w:t xml:space="preserve">муниципального имущества от ___.___.2025 г. </w:t>
      </w:r>
    </w:p>
    <w:p w:rsidR="00970E58" w:rsidRPr="00970E58" w:rsidRDefault="00970E58" w:rsidP="00970E58">
      <w:pPr>
        <w:tabs>
          <w:tab w:val="left" w:pos="567"/>
        </w:tabs>
        <w:contextualSpacing/>
        <w:jc w:val="right"/>
        <w:rPr>
          <w:rFonts w:ascii="Times New Roman" w:hAnsi="Times New Roman" w:cs="Times New Roman"/>
        </w:rPr>
      </w:pPr>
    </w:p>
    <w:p w:rsidR="00970E58" w:rsidRPr="00970E58" w:rsidRDefault="00970E58" w:rsidP="00970E58">
      <w:pPr>
        <w:tabs>
          <w:tab w:val="left" w:pos="567"/>
        </w:tabs>
        <w:contextualSpacing/>
        <w:jc w:val="right"/>
        <w:rPr>
          <w:rFonts w:ascii="Times New Roman" w:hAnsi="Times New Roman" w:cs="Times New Roman"/>
        </w:rPr>
      </w:pPr>
      <w:r w:rsidRPr="00970E58">
        <w:rPr>
          <w:rFonts w:ascii="Times New Roman" w:hAnsi="Times New Roman" w:cs="Times New Roman"/>
        </w:rPr>
        <w:t xml:space="preserve">ФОРМА </w:t>
      </w:r>
    </w:p>
    <w:p w:rsidR="00970E58" w:rsidRPr="00970E58" w:rsidRDefault="00970E58" w:rsidP="00970E58">
      <w:pPr>
        <w:tabs>
          <w:tab w:val="left" w:pos="567"/>
        </w:tabs>
        <w:contextualSpacing/>
        <w:jc w:val="center"/>
        <w:rPr>
          <w:rFonts w:ascii="Times New Roman" w:hAnsi="Times New Roman" w:cs="Times New Roman"/>
        </w:rPr>
      </w:pPr>
      <w:r w:rsidRPr="00970E58">
        <w:rPr>
          <w:rFonts w:ascii="Times New Roman" w:hAnsi="Times New Roman" w:cs="Times New Roman"/>
        </w:rPr>
        <w:t>А К Т</w:t>
      </w:r>
    </w:p>
    <w:p w:rsidR="00970E58" w:rsidRPr="00970E58" w:rsidRDefault="00970E58" w:rsidP="00970E58">
      <w:pPr>
        <w:tabs>
          <w:tab w:val="left" w:pos="567"/>
        </w:tabs>
        <w:contextualSpacing/>
        <w:jc w:val="center"/>
        <w:rPr>
          <w:rFonts w:ascii="Times New Roman" w:hAnsi="Times New Roman" w:cs="Times New Roman"/>
        </w:rPr>
      </w:pPr>
      <w:r w:rsidRPr="00970E58">
        <w:rPr>
          <w:rFonts w:ascii="Times New Roman" w:hAnsi="Times New Roman" w:cs="Times New Roman"/>
        </w:rPr>
        <w:t>приема-передачи</w:t>
      </w:r>
    </w:p>
    <w:p w:rsidR="00970E58" w:rsidRPr="00970E58" w:rsidRDefault="00970E58" w:rsidP="00970E58">
      <w:pPr>
        <w:tabs>
          <w:tab w:val="left" w:pos="567"/>
        </w:tabs>
        <w:contextualSpacing/>
        <w:jc w:val="both"/>
        <w:rPr>
          <w:rFonts w:ascii="Times New Roman" w:hAnsi="Times New Roman" w:cs="Times New Roman"/>
          <w:lang w:eastAsia="en-US"/>
        </w:rPr>
      </w:pPr>
    </w:p>
    <w:p w:rsidR="00970E58" w:rsidRPr="00970E58" w:rsidRDefault="00970E58" w:rsidP="00970E58">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b/>
          <w:spacing w:val="-5"/>
        </w:rPr>
      </w:pPr>
      <w:r w:rsidRPr="00970E58">
        <w:rPr>
          <w:rFonts w:ascii="Times New Roman" w:hAnsi="Times New Roman" w:cs="Times New Roman"/>
          <w:b/>
          <w:spacing w:val="-5"/>
        </w:rPr>
        <w:t>г. Беломорск</w:t>
      </w:r>
    </w:p>
    <w:p w:rsidR="00970E58" w:rsidRPr="00970E58" w:rsidRDefault="00970E58" w:rsidP="00970E58">
      <w:pPr>
        <w:shd w:val="clear" w:color="auto" w:fill="FFFFFF"/>
        <w:tabs>
          <w:tab w:val="left" w:pos="567"/>
          <w:tab w:val="left" w:pos="6746"/>
          <w:tab w:val="left" w:leader="underscore" w:pos="7330"/>
          <w:tab w:val="left" w:pos="8129"/>
          <w:tab w:val="left" w:leader="underscore" w:pos="8978"/>
        </w:tabs>
        <w:contextualSpacing/>
        <w:rPr>
          <w:rFonts w:ascii="Times New Roman" w:hAnsi="Times New Roman" w:cs="Times New Roman"/>
        </w:rPr>
      </w:pPr>
      <w:r w:rsidRPr="00970E58">
        <w:rPr>
          <w:rFonts w:ascii="Times New Roman" w:hAnsi="Times New Roman" w:cs="Times New Roman"/>
          <w:b/>
          <w:spacing w:val="-5"/>
        </w:rPr>
        <w:t>Республика Карелия</w:t>
      </w:r>
      <w:r w:rsidRPr="00970E58">
        <w:rPr>
          <w:rFonts w:ascii="Times New Roman" w:hAnsi="Times New Roman" w:cs="Times New Roman"/>
          <w:b/>
          <w:bCs/>
        </w:rPr>
        <w:t xml:space="preserve">                                                                       </w:t>
      </w:r>
      <w:r w:rsidR="00D748CB">
        <w:rPr>
          <w:rFonts w:ascii="Times New Roman" w:hAnsi="Times New Roman" w:cs="Times New Roman"/>
          <w:b/>
          <w:bCs/>
        </w:rPr>
        <w:t xml:space="preserve">          </w:t>
      </w:r>
      <w:r w:rsidRPr="00970E58">
        <w:rPr>
          <w:rFonts w:ascii="Times New Roman" w:hAnsi="Times New Roman" w:cs="Times New Roman"/>
          <w:b/>
          <w:bCs/>
        </w:rPr>
        <w:t xml:space="preserve">           </w:t>
      </w:r>
      <w:r w:rsidRPr="00970E58">
        <w:rPr>
          <w:rFonts w:ascii="Times New Roman" w:hAnsi="Times New Roman" w:cs="Times New Roman"/>
          <w:b/>
        </w:rPr>
        <w:t xml:space="preserve">«___» ________ </w:t>
      </w:r>
      <w:r w:rsidRPr="00970E58">
        <w:rPr>
          <w:rFonts w:ascii="Times New Roman" w:hAnsi="Times New Roman" w:cs="Times New Roman"/>
          <w:b/>
          <w:spacing w:val="-4"/>
        </w:rPr>
        <w:t>2025 г.</w:t>
      </w:r>
    </w:p>
    <w:p w:rsidR="00970E58" w:rsidRPr="00970E58" w:rsidRDefault="00970E58" w:rsidP="00970E58">
      <w:pPr>
        <w:tabs>
          <w:tab w:val="left" w:pos="567"/>
        </w:tabs>
        <w:contextualSpacing/>
        <w:jc w:val="both"/>
        <w:rPr>
          <w:rFonts w:ascii="Times New Roman" w:hAnsi="Times New Roman" w:cs="Times New Roman"/>
        </w:rPr>
      </w:pPr>
      <w:r w:rsidRPr="00970E58">
        <w:rPr>
          <w:rFonts w:ascii="Times New Roman" w:hAnsi="Times New Roman" w:cs="Times New Roman"/>
        </w:rPr>
        <w:t xml:space="preserve">                                     </w:t>
      </w:r>
    </w:p>
    <w:p w:rsidR="00970E58" w:rsidRPr="00970E58" w:rsidRDefault="00970E58" w:rsidP="00970E58">
      <w:pPr>
        <w:tabs>
          <w:tab w:val="left" w:pos="567"/>
        </w:tabs>
        <w:contextualSpacing/>
        <w:jc w:val="both"/>
        <w:rPr>
          <w:rFonts w:ascii="Times New Roman" w:hAnsi="Times New Roman" w:cs="Times New Roman"/>
        </w:rPr>
      </w:pPr>
      <w:r w:rsidRPr="00970E58">
        <w:rPr>
          <w:rFonts w:ascii="Times New Roman" w:hAnsi="Times New Roman" w:cs="Times New Roman"/>
        </w:rPr>
        <w:t xml:space="preserve">Мы, нижеподписавшиеся, __________________________________________, в лице ______ , действующ__ на основании _____,  именуем___ в дальнейшем «Покупатель», с одной стороны, и </w:t>
      </w:r>
      <w:r w:rsidRPr="00970E58">
        <w:rPr>
          <w:rFonts w:ascii="Times New Roman" w:hAnsi="Times New Roman" w:cs="Times New Roman"/>
          <w:bCs/>
        </w:rPr>
        <w:t>Администрация Беломорского муниципального округа, именуемая в дальнейшем «Продавец», в лице главы Беломорского муниципального округа Филипповой Ирины Валентиновны, действующей на основании Устава</w:t>
      </w:r>
      <w:r w:rsidRPr="00970E58">
        <w:rPr>
          <w:rFonts w:ascii="Times New Roman" w:hAnsi="Times New Roman" w:cs="Times New Roman"/>
        </w:rPr>
        <w:t>, подписали настоящий акт о том, что:</w:t>
      </w:r>
    </w:p>
    <w:p w:rsidR="00970E58" w:rsidRPr="003F0297" w:rsidRDefault="00970E58" w:rsidP="003F0297">
      <w:pPr>
        <w:tabs>
          <w:tab w:val="left" w:pos="567"/>
        </w:tabs>
        <w:contextualSpacing/>
        <w:jc w:val="both"/>
        <w:rPr>
          <w:rFonts w:ascii="Times New Roman" w:hAnsi="Times New Roman" w:cs="Times New Roman"/>
          <w:b/>
        </w:rPr>
      </w:pPr>
      <w:r w:rsidRPr="00970E58">
        <w:rPr>
          <w:rFonts w:ascii="Times New Roman" w:hAnsi="Times New Roman" w:cs="Times New Roman"/>
        </w:rPr>
        <w:t xml:space="preserve">в соответствии с условиями договора №__ купли-продажи муниципального имущества от «___» ________ 2025 г. Продавец передал, а Покупатель принял следующее недвижимое имущество: </w:t>
      </w:r>
      <w:r w:rsidR="00ED7268" w:rsidRPr="00ED7268">
        <w:rPr>
          <w:rFonts w:ascii="Times New Roman" w:hAnsi="Times New Roman" w:cs="Times New Roman"/>
          <w:b/>
        </w:rPr>
        <w:t>нежилое 1- этажное здание с кадастровым номером 10:11:0000000:6943, общей площадью 106,9 кв.м, расположенное по адресу: Республика Карелия, р-н. Беломорский, г. Беломорск, ул. Октябрьская, д. б/н (далее – Здание), а также земельный участок с кадастровым номером 10:11:0011003:18, площадью 437,47 кв.м, на котором расположено Здание</w:t>
      </w:r>
      <w:r w:rsidR="00ED7268">
        <w:rPr>
          <w:rFonts w:ascii="Times New Roman" w:hAnsi="Times New Roman" w:cs="Times New Roman"/>
          <w:b/>
        </w:rPr>
        <w:t>.</w:t>
      </w:r>
    </w:p>
    <w:p w:rsidR="00970E58" w:rsidRPr="00970E58" w:rsidRDefault="00970E58" w:rsidP="00970E58">
      <w:pPr>
        <w:tabs>
          <w:tab w:val="left" w:pos="567"/>
        </w:tabs>
        <w:contextualSpacing/>
        <w:jc w:val="both"/>
        <w:rPr>
          <w:rFonts w:ascii="Times New Roman" w:hAnsi="Times New Roman" w:cs="Times New Roman"/>
          <w:bCs/>
        </w:rPr>
      </w:pPr>
      <w:r w:rsidRPr="00970E58">
        <w:rPr>
          <w:rFonts w:ascii="Times New Roman" w:hAnsi="Times New Roman" w:cs="Times New Roman"/>
          <w:bCs/>
        </w:rPr>
        <w:t>Дополнительная информация об объекте недвижимости: __________________________________________________________.</w:t>
      </w:r>
    </w:p>
    <w:p w:rsidR="00970E58" w:rsidRPr="00970E58" w:rsidRDefault="00970E58" w:rsidP="00970E58">
      <w:pPr>
        <w:tabs>
          <w:tab w:val="left" w:pos="567"/>
        </w:tabs>
        <w:contextualSpacing/>
        <w:jc w:val="both"/>
        <w:rPr>
          <w:rFonts w:ascii="Times New Roman" w:hAnsi="Times New Roman" w:cs="Times New Roman"/>
        </w:rPr>
      </w:pPr>
      <w:r w:rsidRPr="00970E58">
        <w:rPr>
          <w:rFonts w:ascii="Times New Roman" w:hAnsi="Times New Roman" w:cs="Times New Roman"/>
        </w:rPr>
        <w:t>Настоящий акт составлен в электронной форме и является неотъемлемой частью договора № ___ от «___» ______________ 2025 г. купли-продажи муниципального имущества.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8931"/>
      </w:tblGrid>
      <w:tr w:rsidR="00D748CB" w:rsidRPr="00970E58" w:rsidTr="00D748CB">
        <w:trPr>
          <w:tblCellSpacing w:w="15" w:type="dxa"/>
        </w:trPr>
        <w:tc>
          <w:tcPr>
            <w:tcW w:w="8871" w:type="dxa"/>
            <w:vAlign w:val="center"/>
          </w:tcPr>
          <w:p w:rsidR="00D748CB" w:rsidRPr="00970E58" w:rsidRDefault="00D748CB" w:rsidP="00970E58">
            <w:pPr>
              <w:tabs>
                <w:tab w:val="left" w:pos="567"/>
              </w:tabs>
              <w:contextualSpacing/>
              <w:jc w:val="both"/>
              <w:rPr>
                <w:rFonts w:ascii="Times New Roman" w:hAnsi="Times New Roman" w:cs="Times New Roman"/>
              </w:rPr>
            </w:pPr>
          </w:p>
          <w:tbl>
            <w:tblPr>
              <w:tblW w:w="9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349"/>
            </w:tblGrid>
            <w:tr w:rsidR="00D748CB" w:rsidRPr="00970E58" w:rsidTr="00D748CB">
              <w:tc>
                <w:tcPr>
                  <w:tcW w:w="4849" w:type="dxa"/>
                </w:tcPr>
                <w:p w:rsidR="00D748CB" w:rsidRPr="00970E58" w:rsidRDefault="00D748CB" w:rsidP="00970E58">
                  <w:pPr>
                    <w:tabs>
                      <w:tab w:val="left" w:pos="567"/>
                    </w:tabs>
                    <w:rPr>
                      <w:rFonts w:ascii="Times New Roman" w:hAnsi="Times New Roman" w:cs="Times New Roman"/>
                      <w:b/>
                    </w:rPr>
                  </w:pPr>
                  <w:r w:rsidRPr="00970E58">
                    <w:rPr>
                      <w:rFonts w:ascii="Times New Roman" w:hAnsi="Times New Roman" w:cs="Times New Roman"/>
                      <w:b/>
                    </w:rPr>
                    <w:t>От имени «Продавца»:</w:t>
                  </w:r>
                </w:p>
                <w:p w:rsidR="00D748CB" w:rsidRPr="00970E58" w:rsidRDefault="00D748CB" w:rsidP="00970E58">
                  <w:pPr>
                    <w:tabs>
                      <w:tab w:val="left" w:pos="567"/>
                    </w:tabs>
                    <w:jc w:val="both"/>
                    <w:rPr>
                      <w:rFonts w:ascii="Times New Roman" w:hAnsi="Times New Roman" w:cs="Times New Roman"/>
                      <w:b/>
                    </w:rPr>
                  </w:pPr>
                  <w:r w:rsidRPr="00970E58">
                    <w:rPr>
                      <w:rFonts w:ascii="Times New Roman" w:hAnsi="Times New Roman" w:cs="Times New Roman"/>
                      <w:b/>
                    </w:rPr>
                    <w:t xml:space="preserve">Глава Беломорского муниципального округа </w:t>
                  </w:r>
                </w:p>
                <w:p w:rsidR="00D748CB" w:rsidRPr="00970E58" w:rsidRDefault="00D748CB" w:rsidP="00970E58">
                  <w:pPr>
                    <w:tabs>
                      <w:tab w:val="left" w:pos="567"/>
                    </w:tabs>
                    <w:jc w:val="both"/>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r w:rsidRPr="00970E58">
                    <w:rPr>
                      <w:rFonts w:ascii="Times New Roman" w:hAnsi="Times New Roman" w:cs="Times New Roman"/>
                      <w:b/>
                    </w:rPr>
                    <w:t>____________ / Филиппова И.В.</w:t>
                  </w:r>
                </w:p>
                <w:p w:rsidR="00D748CB" w:rsidRPr="00970E58" w:rsidRDefault="00D748CB" w:rsidP="00970E58">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c>
                <w:tcPr>
                  <w:tcW w:w="4349" w:type="dxa"/>
                </w:tcPr>
                <w:p w:rsidR="00D748CB" w:rsidRPr="00970E58" w:rsidRDefault="00D748CB" w:rsidP="00970E58">
                  <w:pPr>
                    <w:tabs>
                      <w:tab w:val="left" w:pos="567"/>
                    </w:tabs>
                    <w:rPr>
                      <w:rFonts w:ascii="Times New Roman" w:hAnsi="Times New Roman" w:cs="Times New Roman"/>
                      <w:b/>
                    </w:rPr>
                  </w:pPr>
                  <w:r w:rsidRPr="00970E58">
                    <w:rPr>
                      <w:rFonts w:ascii="Times New Roman" w:hAnsi="Times New Roman" w:cs="Times New Roman"/>
                      <w:b/>
                    </w:rPr>
                    <w:t>От имени «Покупателя»:</w:t>
                  </w:r>
                </w:p>
                <w:p w:rsidR="00D748CB" w:rsidRPr="00970E58" w:rsidRDefault="00D748CB" w:rsidP="00970E58">
                  <w:pPr>
                    <w:tabs>
                      <w:tab w:val="left" w:pos="567"/>
                    </w:tabs>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p>
                <w:p w:rsidR="00D748CB" w:rsidRPr="00970E58" w:rsidRDefault="00D748CB" w:rsidP="00970E58">
                  <w:pPr>
                    <w:tabs>
                      <w:tab w:val="left" w:pos="567"/>
                    </w:tabs>
                    <w:rPr>
                      <w:rFonts w:ascii="Times New Roman" w:hAnsi="Times New Roman" w:cs="Times New Roman"/>
                      <w:b/>
                    </w:rPr>
                  </w:pPr>
                  <w:r w:rsidRPr="00970E58">
                    <w:rPr>
                      <w:rFonts w:ascii="Times New Roman" w:hAnsi="Times New Roman" w:cs="Times New Roman"/>
                      <w:b/>
                    </w:rPr>
                    <w:t>____________ / _________</w:t>
                  </w:r>
                </w:p>
                <w:p w:rsidR="00D748CB" w:rsidRPr="00970E58" w:rsidRDefault="00D748CB" w:rsidP="00970E58">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r>
          </w:tbl>
          <w:p w:rsidR="00D748CB" w:rsidRPr="00970E58" w:rsidRDefault="00D748CB" w:rsidP="00970E58">
            <w:pPr>
              <w:tabs>
                <w:tab w:val="left" w:pos="567"/>
              </w:tabs>
              <w:contextualSpacing/>
              <w:jc w:val="both"/>
              <w:rPr>
                <w:rFonts w:ascii="Times New Roman" w:hAnsi="Times New Roman" w:cs="Times New Roman"/>
              </w:rPr>
            </w:pPr>
          </w:p>
        </w:tc>
      </w:tr>
    </w:tbl>
    <w:p w:rsidR="00970E58" w:rsidRPr="00970E58" w:rsidRDefault="00970E58" w:rsidP="00970E58">
      <w:pPr>
        <w:pStyle w:val="ConsPlusNormal"/>
        <w:widowControl/>
        <w:tabs>
          <w:tab w:val="left" w:pos="567"/>
        </w:tabs>
        <w:ind w:firstLine="0"/>
        <w:contextualSpacing/>
        <w:rPr>
          <w:rFonts w:ascii="Times New Roman" w:hAnsi="Times New Roman" w:cs="Times New Roman"/>
          <w:sz w:val="22"/>
          <w:szCs w:val="22"/>
        </w:rPr>
      </w:pPr>
      <w:r w:rsidRPr="00970E58">
        <w:rPr>
          <w:rFonts w:ascii="Times New Roman" w:hAnsi="Times New Roman" w:cs="Times New Roman"/>
          <w:sz w:val="22"/>
          <w:szCs w:val="22"/>
        </w:rPr>
        <w:t>Форма акта согласована сторонами:</w:t>
      </w:r>
    </w:p>
    <w:p w:rsidR="00970E58" w:rsidRPr="00970E58" w:rsidRDefault="00970E58" w:rsidP="00970E58">
      <w:pPr>
        <w:pStyle w:val="ConsPlusNormal"/>
        <w:widowControl/>
        <w:tabs>
          <w:tab w:val="left" w:pos="567"/>
        </w:tabs>
        <w:ind w:firstLine="0"/>
        <w:contextualSpacing/>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66"/>
      </w:tblGrid>
      <w:tr w:rsidR="00970E58" w:rsidRPr="00970E58" w:rsidTr="00970E58">
        <w:trPr>
          <w:jc w:val="center"/>
        </w:trPr>
        <w:tc>
          <w:tcPr>
            <w:tcW w:w="5233" w:type="dxa"/>
          </w:tcPr>
          <w:p w:rsidR="00970E58" w:rsidRPr="00970E58" w:rsidRDefault="00970E58" w:rsidP="00970E58">
            <w:pPr>
              <w:tabs>
                <w:tab w:val="left" w:pos="567"/>
              </w:tabs>
              <w:rPr>
                <w:rFonts w:ascii="Times New Roman" w:hAnsi="Times New Roman" w:cs="Times New Roman"/>
                <w:b/>
              </w:rPr>
            </w:pPr>
            <w:r w:rsidRPr="00970E58">
              <w:rPr>
                <w:rFonts w:ascii="Times New Roman" w:hAnsi="Times New Roman" w:cs="Times New Roman"/>
                <w:b/>
              </w:rPr>
              <w:t>От имени «Продавца»:</w:t>
            </w:r>
          </w:p>
          <w:p w:rsidR="00970E58" w:rsidRPr="00970E58" w:rsidRDefault="00970E58" w:rsidP="00970E58">
            <w:pPr>
              <w:tabs>
                <w:tab w:val="left" w:pos="567"/>
              </w:tabs>
              <w:jc w:val="both"/>
              <w:rPr>
                <w:rFonts w:ascii="Times New Roman" w:hAnsi="Times New Roman" w:cs="Times New Roman"/>
                <w:b/>
              </w:rPr>
            </w:pPr>
            <w:r w:rsidRPr="00970E58">
              <w:rPr>
                <w:rFonts w:ascii="Times New Roman" w:hAnsi="Times New Roman" w:cs="Times New Roman"/>
                <w:b/>
              </w:rPr>
              <w:t xml:space="preserve">Глава Беломорского муниципального округа </w:t>
            </w:r>
          </w:p>
          <w:p w:rsidR="00970E58" w:rsidRPr="00970E58" w:rsidRDefault="00970E58" w:rsidP="00970E58">
            <w:pPr>
              <w:tabs>
                <w:tab w:val="left" w:pos="567"/>
              </w:tabs>
              <w:rPr>
                <w:rFonts w:ascii="Times New Roman" w:hAnsi="Times New Roman" w:cs="Times New Roman"/>
                <w:b/>
              </w:rPr>
            </w:pPr>
          </w:p>
          <w:p w:rsidR="00970E58" w:rsidRPr="00970E58" w:rsidRDefault="00970E58" w:rsidP="00970E58">
            <w:pPr>
              <w:tabs>
                <w:tab w:val="left" w:pos="567"/>
              </w:tabs>
              <w:rPr>
                <w:rFonts w:ascii="Times New Roman" w:hAnsi="Times New Roman" w:cs="Times New Roman"/>
                <w:b/>
              </w:rPr>
            </w:pPr>
            <w:r w:rsidRPr="00970E58">
              <w:rPr>
                <w:rFonts w:ascii="Times New Roman" w:hAnsi="Times New Roman" w:cs="Times New Roman"/>
                <w:b/>
              </w:rPr>
              <w:t>____________ / Филиппова И.В.</w:t>
            </w:r>
          </w:p>
          <w:p w:rsidR="00970E58" w:rsidRPr="00970E58" w:rsidRDefault="00970E58" w:rsidP="00970E58">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c>
          <w:tcPr>
            <w:tcW w:w="5257" w:type="dxa"/>
          </w:tcPr>
          <w:p w:rsidR="00970E58" w:rsidRPr="00970E58" w:rsidRDefault="00970E58" w:rsidP="00970E58">
            <w:pPr>
              <w:tabs>
                <w:tab w:val="left" w:pos="567"/>
              </w:tabs>
              <w:rPr>
                <w:rFonts w:ascii="Times New Roman" w:hAnsi="Times New Roman" w:cs="Times New Roman"/>
                <w:b/>
              </w:rPr>
            </w:pPr>
            <w:r w:rsidRPr="00970E58">
              <w:rPr>
                <w:rFonts w:ascii="Times New Roman" w:hAnsi="Times New Roman" w:cs="Times New Roman"/>
                <w:b/>
              </w:rPr>
              <w:t>От имени «Покупателя»:</w:t>
            </w:r>
          </w:p>
          <w:p w:rsidR="00970E58" w:rsidRPr="00970E58" w:rsidRDefault="00970E58" w:rsidP="00970E58">
            <w:pPr>
              <w:tabs>
                <w:tab w:val="left" w:pos="567"/>
              </w:tabs>
              <w:rPr>
                <w:rFonts w:ascii="Times New Roman" w:hAnsi="Times New Roman" w:cs="Times New Roman"/>
                <w:b/>
              </w:rPr>
            </w:pPr>
          </w:p>
          <w:p w:rsidR="00970E58" w:rsidRPr="00970E58" w:rsidRDefault="00970E58" w:rsidP="00970E58">
            <w:pPr>
              <w:tabs>
                <w:tab w:val="left" w:pos="567"/>
              </w:tabs>
              <w:rPr>
                <w:rFonts w:ascii="Times New Roman" w:hAnsi="Times New Roman" w:cs="Times New Roman"/>
                <w:b/>
              </w:rPr>
            </w:pPr>
          </w:p>
          <w:p w:rsidR="00970E58" w:rsidRPr="00970E58" w:rsidRDefault="00970E58" w:rsidP="00970E58">
            <w:pPr>
              <w:tabs>
                <w:tab w:val="left" w:pos="567"/>
              </w:tabs>
              <w:rPr>
                <w:rFonts w:ascii="Times New Roman" w:hAnsi="Times New Roman" w:cs="Times New Roman"/>
                <w:b/>
              </w:rPr>
            </w:pPr>
          </w:p>
          <w:p w:rsidR="00970E58" w:rsidRPr="00970E58" w:rsidRDefault="00970E58" w:rsidP="00970E58">
            <w:pPr>
              <w:tabs>
                <w:tab w:val="left" w:pos="567"/>
              </w:tabs>
              <w:rPr>
                <w:rFonts w:ascii="Times New Roman" w:hAnsi="Times New Roman" w:cs="Times New Roman"/>
                <w:b/>
              </w:rPr>
            </w:pPr>
            <w:r w:rsidRPr="00970E58">
              <w:rPr>
                <w:rFonts w:ascii="Times New Roman" w:hAnsi="Times New Roman" w:cs="Times New Roman"/>
                <w:b/>
              </w:rPr>
              <w:t>____________ / _________</w:t>
            </w:r>
          </w:p>
          <w:p w:rsidR="00970E58" w:rsidRPr="00970E58" w:rsidRDefault="00970E58" w:rsidP="00970E58">
            <w:pPr>
              <w:tabs>
                <w:tab w:val="left" w:pos="567"/>
              </w:tabs>
              <w:rPr>
                <w:rFonts w:ascii="Times New Roman" w:hAnsi="Times New Roman" w:cs="Times New Roman"/>
              </w:rPr>
            </w:pPr>
            <w:r w:rsidRPr="00970E58">
              <w:rPr>
                <w:rFonts w:ascii="Times New Roman" w:hAnsi="Times New Roman" w:cs="Times New Roman"/>
                <w:b/>
              </w:rPr>
              <w:t>ПОДПИСАНО ЭЦП</w:t>
            </w:r>
            <w:r w:rsidRPr="00970E58">
              <w:rPr>
                <w:rFonts w:ascii="Times New Roman" w:hAnsi="Times New Roman" w:cs="Times New Roman"/>
                <w:b/>
              </w:rPr>
              <w:tab/>
            </w:r>
          </w:p>
        </w:tc>
      </w:tr>
    </w:tbl>
    <w:p w:rsidR="00970E58" w:rsidRPr="00970E58" w:rsidRDefault="00970E58" w:rsidP="00ED7268">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p>
    <w:sectPr w:rsidR="00970E58" w:rsidRPr="00970E58" w:rsidSect="0082465E">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1F1" w:rsidRDefault="00C501F1" w:rsidP="009E7862">
      <w:pPr>
        <w:spacing w:after="0" w:line="240" w:lineRule="auto"/>
      </w:pPr>
      <w:r>
        <w:separator/>
      </w:r>
    </w:p>
  </w:endnote>
  <w:endnote w:type="continuationSeparator" w:id="0">
    <w:p w:rsidR="00C501F1" w:rsidRDefault="00C501F1" w:rsidP="009E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1F1" w:rsidRDefault="00C501F1" w:rsidP="009E7862">
      <w:pPr>
        <w:spacing w:after="0" w:line="240" w:lineRule="auto"/>
      </w:pPr>
      <w:r>
        <w:separator/>
      </w:r>
    </w:p>
  </w:footnote>
  <w:footnote w:type="continuationSeparator" w:id="0">
    <w:p w:rsidR="00C501F1" w:rsidRDefault="00C501F1" w:rsidP="009E7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F96"/>
    <w:multiLevelType w:val="hybridMultilevel"/>
    <w:tmpl w:val="4350E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1D4027"/>
    <w:multiLevelType w:val="hybridMultilevel"/>
    <w:tmpl w:val="5DE46232"/>
    <w:lvl w:ilvl="0" w:tplc="DB5276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C87016A"/>
    <w:multiLevelType w:val="hybridMultilevel"/>
    <w:tmpl w:val="17100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C91C7C"/>
    <w:multiLevelType w:val="multilevel"/>
    <w:tmpl w:val="0CF67E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54FE6722"/>
    <w:multiLevelType w:val="multilevel"/>
    <w:tmpl w:val="A1E8E430"/>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5" w15:restartNumberingAfterBreak="0">
    <w:nsid w:val="5A2629BC"/>
    <w:multiLevelType w:val="hybridMultilevel"/>
    <w:tmpl w:val="F00A616C"/>
    <w:lvl w:ilvl="0" w:tplc="F8DE2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D443ED8"/>
    <w:multiLevelType w:val="multilevel"/>
    <w:tmpl w:val="5ED48954"/>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36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36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360"/>
      </w:pPr>
      <w:rPr>
        <w:rFonts w:ascii="Times New Roman" w:hAnsi="Times New Roman" w:cs="Times New Roman" w:hint="default"/>
      </w:rPr>
    </w:lvl>
  </w:abstractNum>
  <w:abstractNum w:abstractNumId="7" w15:restartNumberingAfterBreak="0">
    <w:nsid w:val="651B09F4"/>
    <w:multiLevelType w:val="multilevel"/>
    <w:tmpl w:val="1D3291E8"/>
    <w:lvl w:ilvl="0">
      <w:start w:val="1"/>
      <w:numFmt w:val="none"/>
      <w:suff w:val="nothing"/>
      <w:lvlText w:val="·"/>
      <w:lvlJc w:val="left"/>
      <w:pPr>
        <w:tabs>
          <w:tab w:val="left" w:pos="0"/>
        </w:tabs>
        <w:ind w:left="720" w:hanging="360"/>
      </w:pPr>
      <w:rPr>
        <w:rFonts w:ascii="Symbol" w:hAnsi="Symbol" w:hint="default"/>
      </w:rPr>
    </w:lvl>
    <w:lvl w:ilvl="1">
      <w:start w:val="1"/>
      <w:numFmt w:val="decimal"/>
      <w:lvlText w:val=".%2"/>
      <w:lvlJc w:val="left"/>
      <w:pPr>
        <w:tabs>
          <w:tab w:val="left" w:pos="0"/>
          <w:tab w:val="num" w:pos="1440"/>
        </w:tabs>
        <w:ind w:left="1440" w:hanging="360"/>
      </w:pPr>
      <w:rPr>
        <w:rFonts w:ascii="Times New Roman" w:hAnsi="Times New Roman" w:cs="Times New Roman" w:hint="default"/>
      </w:rPr>
    </w:lvl>
    <w:lvl w:ilvl="2">
      <w:start w:val="1"/>
      <w:numFmt w:val="decimal"/>
      <w:lvlText w:val=".%3"/>
      <w:lvlJc w:val="left"/>
      <w:pPr>
        <w:tabs>
          <w:tab w:val="left" w:pos="0"/>
          <w:tab w:val="num" w:pos="2160"/>
        </w:tabs>
        <w:ind w:left="2160" w:hanging="360"/>
      </w:pPr>
      <w:rPr>
        <w:rFonts w:ascii="Times New Roman" w:hAnsi="Times New Roman" w:cs="Times New Roman" w:hint="default"/>
      </w:rPr>
    </w:lvl>
    <w:lvl w:ilvl="3">
      <w:start w:val="1"/>
      <w:numFmt w:val="decimal"/>
      <w:lvlText w:val=".%4"/>
      <w:lvlJc w:val="left"/>
      <w:pPr>
        <w:tabs>
          <w:tab w:val="left" w:pos="0"/>
          <w:tab w:val="num" w:pos="2880"/>
        </w:tabs>
        <w:ind w:left="2880" w:hanging="360"/>
      </w:pPr>
      <w:rPr>
        <w:rFonts w:ascii="Times New Roman" w:hAnsi="Times New Roman" w:cs="Times New Roman" w:hint="default"/>
      </w:rPr>
    </w:lvl>
    <w:lvl w:ilvl="4">
      <w:start w:val="1"/>
      <w:numFmt w:val="decimal"/>
      <w:lvlText w:val=".%5"/>
      <w:lvlJc w:val="left"/>
      <w:pPr>
        <w:tabs>
          <w:tab w:val="left" w:pos="0"/>
          <w:tab w:val="num" w:pos="3600"/>
        </w:tabs>
        <w:ind w:left="3600" w:hanging="360"/>
      </w:pPr>
      <w:rPr>
        <w:rFonts w:ascii="Times New Roman" w:hAnsi="Times New Roman" w:cs="Times New Roman" w:hint="default"/>
      </w:rPr>
    </w:lvl>
    <w:lvl w:ilvl="5">
      <w:start w:val="1"/>
      <w:numFmt w:val="decimal"/>
      <w:lvlText w:val=".%6"/>
      <w:lvlJc w:val="left"/>
      <w:pPr>
        <w:tabs>
          <w:tab w:val="left" w:pos="0"/>
          <w:tab w:val="num" w:pos="4320"/>
        </w:tabs>
        <w:ind w:left="4320" w:hanging="360"/>
      </w:pPr>
      <w:rPr>
        <w:rFonts w:ascii="Times New Roman" w:hAnsi="Times New Roman" w:cs="Times New Roman" w:hint="default"/>
      </w:rPr>
    </w:lvl>
    <w:lvl w:ilvl="6">
      <w:start w:val="1"/>
      <w:numFmt w:val="decimal"/>
      <w:lvlText w:val=".%7"/>
      <w:lvlJc w:val="left"/>
      <w:pPr>
        <w:tabs>
          <w:tab w:val="left" w:pos="0"/>
          <w:tab w:val="num" w:pos="5040"/>
        </w:tabs>
        <w:ind w:left="5040" w:hanging="360"/>
      </w:pPr>
      <w:rPr>
        <w:rFonts w:ascii="Times New Roman" w:hAnsi="Times New Roman" w:cs="Times New Roman" w:hint="default"/>
      </w:rPr>
    </w:lvl>
    <w:lvl w:ilvl="7">
      <w:start w:val="1"/>
      <w:numFmt w:val="decimal"/>
      <w:lvlText w:val=".%8"/>
      <w:lvlJc w:val="left"/>
      <w:pPr>
        <w:tabs>
          <w:tab w:val="left" w:pos="0"/>
          <w:tab w:val="num" w:pos="5760"/>
        </w:tabs>
        <w:ind w:left="5760" w:hanging="360"/>
      </w:pPr>
      <w:rPr>
        <w:rFonts w:ascii="Times New Roman" w:hAnsi="Times New Roman" w:cs="Times New Roman" w:hint="default"/>
      </w:rPr>
    </w:lvl>
    <w:lvl w:ilvl="8">
      <w:start w:val="1"/>
      <w:numFmt w:val="decimal"/>
      <w:lvlText w:val=".%9"/>
      <w:lvlJc w:val="left"/>
      <w:pPr>
        <w:tabs>
          <w:tab w:val="left" w:pos="0"/>
          <w:tab w:val="num" w:pos="6480"/>
        </w:tabs>
        <w:ind w:left="6480" w:hanging="360"/>
      </w:pPr>
      <w:rPr>
        <w:rFonts w:ascii="Times New Roman" w:hAnsi="Times New Roman" w:cs="Times New Roman" w:hint="default"/>
      </w:rPr>
    </w:lvl>
  </w:abstractNum>
  <w:num w:numId="1">
    <w:abstractNumId w:val="5"/>
  </w:num>
  <w:num w:numId="2">
    <w:abstractNumId w:val="2"/>
  </w:num>
  <w:num w:numId="3">
    <w:abstractNumId w:val="1"/>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030"/>
    <w:rsid w:val="00001441"/>
    <w:rsid w:val="000026D1"/>
    <w:rsid w:val="00002A16"/>
    <w:rsid w:val="000051AB"/>
    <w:rsid w:val="00005269"/>
    <w:rsid w:val="0000693A"/>
    <w:rsid w:val="00014E09"/>
    <w:rsid w:val="00015AFD"/>
    <w:rsid w:val="00015E34"/>
    <w:rsid w:val="0001698C"/>
    <w:rsid w:val="00021696"/>
    <w:rsid w:val="0002660C"/>
    <w:rsid w:val="00030C4C"/>
    <w:rsid w:val="000322C3"/>
    <w:rsid w:val="00037DA6"/>
    <w:rsid w:val="00040A9F"/>
    <w:rsid w:val="00045150"/>
    <w:rsid w:val="0005112C"/>
    <w:rsid w:val="000553B1"/>
    <w:rsid w:val="00055FE7"/>
    <w:rsid w:val="00056A44"/>
    <w:rsid w:val="00060307"/>
    <w:rsid w:val="00066E41"/>
    <w:rsid w:val="0007139D"/>
    <w:rsid w:val="00071B39"/>
    <w:rsid w:val="000733ED"/>
    <w:rsid w:val="00077121"/>
    <w:rsid w:val="00081DCD"/>
    <w:rsid w:val="00082FD3"/>
    <w:rsid w:val="00083DC5"/>
    <w:rsid w:val="00091D23"/>
    <w:rsid w:val="00093045"/>
    <w:rsid w:val="00094009"/>
    <w:rsid w:val="000954CD"/>
    <w:rsid w:val="000A1256"/>
    <w:rsid w:val="000A2312"/>
    <w:rsid w:val="000B0407"/>
    <w:rsid w:val="000B17B3"/>
    <w:rsid w:val="000B199D"/>
    <w:rsid w:val="000B648C"/>
    <w:rsid w:val="000B7CAE"/>
    <w:rsid w:val="000C4773"/>
    <w:rsid w:val="000C6CA9"/>
    <w:rsid w:val="000C70B7"/>
    <w:rsid w:val="000D15CF"/>
    <w:rsid w:val="000D34F6"/>
    <w:rsid w:val="000E6495"/>
    <w:rsid w:val="000E71E2"/>
    <w:rsid w:val="000F1137"/>
    <w:rsid w:val="000F2833"/>
    <w:rsid w:val="000F6ADB"/>
    <w:rsid w:val="001048A3"/>
    <w:rsid w:val="00106FA8"/>
    <w:rsid w:val="00107304"/>
    <w:rsid w:val="00107BAE"/>
    <w:rsid w:val="00113766"/>
    <w:rsid w:val="001174D0"/>
    <w:rsid w:val="00120A31"/>
    <w:rsid w:val="00132D4A"/>
    <w:rsid w:val="00133ED0"/>
    <w:rsid w:val="00141342"/>
    <w:rsid w:val="00154F97"/>
    <w:rsid w:val="00155655"/>
    <w:rsid w:val="00155730"/>
    <w:rsid w:val="00160DF5"/>
    <w:rsid w:val="00163670"/>
    <w:rsid w:val="001636EF"/>
    <w:rsid w:val="00166905"/>
    <w:rsid w:val="00167FA9"/>
    <w:rsid w:val="00171585"/>
    <w:rsid w:val="001719BE"/>
    <w:rsid w:val="00173712"/>
    <w:rsid w:val="00173C21"/>
    <w:rsid w:val="00180E00"/>
    <w:rsid w:val="00181030"/>
    <w:rsid w:val="0018153B"/>
    <w:rsid w:val="00181B55"/>
    <w:rsid w:val="00186578"/>
    <w:rsid w:val="00190424"/>
    <w:rsid w:val="00190F08"/>
    <w:rsid w:val="00192D88"/>
    <w:rsid w:val="00193790"/>
    <w:rsid w:val="00195022"/>
    <w:rsid w:val="00197F5E"/>
    <w:rsid w:val="001B361F"/>
    <w:rsid w:val="001B43AC"/>
    <w:rsid w:val="001B5C65"/>
    <w:rsid w:val="001C2784"/>
    <w:rsid w:val="001C2C04"/>
    <w:rsid w:val="001D048A"/>
    <w:rsid w:val="001D20B8"/>
    <w:rsid w:val="001D44BB"/>
    <w:rsid w:val="001E0316"/>
    <w:rsid w:val="001E2F53"/>
    <w:rsid w:val="001E4CD5"/>
    <w:rsid w:val="001E765A"/>
    <w:rsid w:val="001F240A"/>
    <w:rsid w:val="001F55C0"/>
    <w:rsid w:val="00204001"/>
    <w:rsid w:val="00204665"/>
    <w:rsid w:val="00205261"/>
    <w:rsid w:val="002054C8"/>
    <w:rsid w:val="00212EC4"/>
    <w:rsid w:val="002146C5"/>
    <w:rsid w:val="002163DE"/>
    <w:rsid w:val="00221AF8"/>
    <w:rsid w:val="00237435"/>
    <w:rsid w:val="0023757B"/>
    <w:rsid w:val="00243E39"/>
    <w:rsid w:val="00256362"/>
    <w:rsid w:val="00266178"/>
    <w:rsid w:val="00271D06"/>
    <w:rsid w:val="002720E4"/>
    <w:rsid w:val="002733A0"/>
    <w:rsid w:val="00273721"/>
    <w:rsid w:val="0028227B"/>
    <w:rsid w:val="00292319"/>
    <w:rsid w:val="00293D08"/>
    <w:rsid w:val="00295BA4"/>
    <w:rsid w:val="002976DE"/>
    <w:rsid w:val="002B15D0"/>
    <w:rsid w:val="002B4023"/>
    <w:rsid w:val="002B67F8"/>
    <w:rsid w:val="002C7B0A"/>
    <w:rsid w:val="002D3287"/>
    <w:rsid w:val="002D5D73"/>
    <w:rsid w:val="002D7238"/>
    <w:rsid w:val="002E36AF"/>
    <w:rsid w:val="002F4015"/>
    <w:rsid w:val="00300826"/>
    <w:rsid w:val="00301482"/>
    <w:rsid w:val="003038CF"/>
    <w:rsid w:val="00304823"/>
    <w:rsid w:val="003061F9"/>
    <w:rsid w:val="00310090"/>
    <w:rsid w:val="003134BB"/>
    <w:rsid w:val="00314A0C"/>
    <w:rsid w:val="00322924"/>
    <w:rsid w:val="00323281"/>
    <w:rsid w:val="00327D13"/>
    <w:rsid w:val="0033135E"/>
    <w:rsid w:val="00331D0B"/>
    <w:rsid w:val="003414E0"/>
    <w:rsid w:val="00342267"/>
    <w:rsid w:val="00345F22"/>
    <w:rsid w:val="00347256"/>
    <w:rsid w:val="00347965"/>
    <w:rsid w:val="0035176B"/>
    <w:rsid w:val="00353623"/>
    <w:rsid w:val="00361323"/>
    <w:rsid w:val="003636FA"/>
    <w:rsid w:val="00370880"/>
    <w:rsid w:val="00371801"/>
    <w:rsid w:val="00372781"/>
    <w:rsid w:val="003757EB"/>
    <w:rsid w:val="00376F3D"/>
    <w:rsid w:val="00380418"/>
    <w:rsid w:val="00381961"/>
    <w:rsid w:val="0038424E"/>
    <w:rsid w:val="00384D46"/>
    <w:rsid w:val="00385A6B"/>
    <w:rsid w:val="00387B85"/>
    <w:rsid w:val="00392F37"/>
    <w:rsid w:val="00393198"/>
    <w:rsid w:val="003A79EA"/>
    <w:rsid w:val="003B0554"/>
    <w:rsid w:val="003B117E"/>
    <w:rsid w:val="003B215F"/>
    <w:rsid w:val="003B6A39"/>
    <w:rsid w:val="003C3CE7"/>
    <w:rsid w:val="003C3D9F"/>
    <w:rsid w:val="003D1660"/>
    <w:rsid w:val="003D2057"/>
    <w:rsid w:val="003D2A0F"/>
    <w:rsid w:val="003D4A75"/>
    <w:rsid w:val="003D7FA2"/>
    <w:rsid w:val="003E6001"/>
    <w:rsid w:val="003F00BA"/>
    <w:rsid w:val="003F0297"/>
    <w:rsid w:val="003F61C1"/>
    <w:rsid w:val="003F72D5"/>
    <w:rsid w:val="00401CBE"/>
    <w:rsid w:val="00402248"/>
    <w:rsid w:val="00402D7D"/>
    <w:rsid w:val="004040DC"/>
    <w:rsid w:val="004127EE"/>
    <w:rsid w:val="00413368"/>
    <w:rsid w:val="00414703"/>
    <w:rsid w:val="00414BA8"/>
    <w:rsid w:val="00430C2A"/>
    <w:rsid w:val="00432806"/>
    <w:rsid w:val="00433115"/>
    <w:rsid w:val="0043382E"/>
    <w:rsid w:val="00434515"/>
    <w:rsid w:val="004514DA"/>
    <w:rsid w:val="004529D0"/>
    <w:rsid w:val="00460601"/>
    <w:rsid w:val="00462F42"/>
    <w:rsid w:val="00463C00"/>
    <w:rsid w:val="0046430E"/>
    <w:rsid w:val="00467913"/>
    <w:rsid w:val="0047023A"/>
    <w:rsid w:val="00472ECE"/>
    <w:rsid w:val="00473F8A"/>
    <w:rsid w:val="004751B5"/>
    <w:rsid w:val="00476169"/>
    <w:rsid w:val="00481D21"/>
    <w:rsid w:val="00482642"/>
    <w:rsid w:val="00483028"/>
    <w:rsid w:val="0049626F"/>
    <w:rsid w:val="004969B9"/>
    <w:rsid w:val="004975C8"/>
    <w:rsid w:val="004A354F"/>
    <w:rsid w:val="004A361B"/>
    <w:rsid w:val="004A3800"/>
    <w:rsid w:val="004B1DA8"/>
    <w:rsid w:val="004B24D6"/>
    <w:rsid w:val="004B7F96"/>
    <w:rsid w:val="004C0755"/>
    <w:rsid w:val="004C3A0F"/>
    <w:rsid w:val="004C6393"/>
    <w:rsid w:val="004C6A7C"/>
    <w:rsid w:val="004C7DB8"/>
    <w:rsid w:val="004D066C"/>
    <w:rsid w:val="004D2524"/>
    <w:rsid w:val="004D3937"/>
    <w:rsid w:val="004F4B70"/>
    <w:rsid w:val="004F53C3"/>
    <w:rsid w:val="005038F8"/>
    <w:rsid w:val="005055D3"/>
    <w:rsid w:val="00507A62"/>
    <w:rsid w:val="00507B02"/>
    <w:rsid w:val="00513120"/>
    <w:rsid w:val="0051430D"/>
    <w:rsid w:val="00514EAC"/>
    <w:rsid w:val="00517B83"/>
    <w:rsid w:val="0052368B"/>
    <w:rsid w:val="00523B50"/>
    <w:rsid w:val="00524EBA"/>
    <w:rsid w:val="00526D42"/>
    <w:rsid w:val="005270B7"/>
    <w:rsid w:val="00532053"/>
    <w:rsid w:val="005325E2"/>
    <w:rsid w:val="005351BB"/>
    <w:rsid w:val="00535F1D"/>
    <w:rsid w:val="00536B86"/>
    <w:rsid w:val="00542BBE"/>
    <w:rsid w:val="005566F4"/>
    <w:rsid w:val="00560F45"/>
    <w:rsid w:val="0056126C"/>
    <w:rsid w:val="00566553"/>
    <w:rsid w:val="00570D96"/>
    <w:rsid w:val="00572C91"/>
    <w:rsid w:val="005762A8"/>
    <w:rsid w:val="00580C09"/>
    <w:rsid w:val="00585D1C"/>
    <w:rsid w:val="00597762"/>
    <w:rsid w:val="005A34FB"/>
    <w:rsid w:val="005A4BBE"/>
    <w:rsid w:val="005B2B4E"/>
    <w:rsid w:val="005B2EC9"/>
    <w:rsid w:val="005B44CA"/>
    <w:rsid w:val="005B4E55"/>
    <w:rsid w:val="005C2023"/>
    <w:rsid w:val="005C284D"/>
    <w:rsid w:val="005C352D"/>
    <w:rsid w:val="005C3666"/>
    <w:rsid w:val="005C51BD"/>
    <w:rsid w:val="005C522D"/>
    <w:rsid w:val="005D1C6E"/>
    <w:rsid w:val="005D2B4F"/>
    <w:rsid w:val="005E11EA"/>
    <w:rsid w:val="005E6940"/>
    <w:rsid w:val="005E6AF9"/>
    <w:rsid w:val="005F7F6F"/>
    <w:rsid w:val="006117BD"/>
    <w:rsid w:val="00612F54"/>
    <w:rsid w:val="00615114"/>
    <w:rsid w:val="00615144"/>
    <w:rsid w:val="006158BC"/>
    <w:rsid w:val="0062451E"/>
    <w:rsid w:val="00625B9C"/>
    <w:rsid w:val="006412A9"/>
    <w:rsid w:val="00641B3A"/>
    <w:rsid w:val="00642B78"/>
    <w:rsid w:val="00643EF1"/>
    <w:rsid w:val="00644B4F"/>
    <w:rsid w:val="00645241"/>
    <w:rsid w:val="0065008A"/>
    <w:rsid w:val="00651E62"/>
    <w:rsid w:val="00654445"/>
    <w:rsid w:val="00654A1C"/>
    <w:rsid w:val="00655663"/>
    <w:rsid w:val="006602D1"/>
    <w:rsid w:val="00662D7F"/>
    <w:rsid w:val="00663815"/>
    <w:rsid w:val="00663A30"/>
    <w:rsid w:val="00663DC5"/>
    <w:rsid w:val="00665C4A"/>
    <w:rsid w:val="00665D3F"/>
    <w:rsid w:val="00667638"/>
    <w:rsid w:val="00667DE8"/>
    <w:rsid w:val="006730A9"/>
    <w:rsid w:val="006763C9"/>
    <w:rsid w:val="00676841"/>
    <w:rsid w:val="00681FED"/>
    <w:rsid w:val="0068252F"/>
    <w:rsid w:val="00682629"/>
    <w:rsid w:val="0069423A"/>
    <w:rsid w:val="006979BD"/>
    <w:rsid w:val="006A01BF"/>
    <w:rsid w:val="006A4004"/>
    <w:rsid w:val="006B1934"/>
    <w:rsid w:val="006B1B8A"/>
    <w:rsid w:val="006B2D04"/>
    <w:rsid w:val="006B3062"/>
    <w:rsid w:val="006B60EB"/>
    <w:rsid w:val="006C406F"/>
    <w:rsid w:val="006C5BFE"/>
    <w:rsid w:val="006D52B4"/>
    <w:rsid w:val="006D6176"/>
    <w:rsid w:val="006E222A"/>
    <w:rsid w:val="006E4201"/>
    <w:rsid w:val="006F6388"/>
    <w:rsid w:val="006F71D4"/>
    <w:rsid w:val="007000A9"/>
    <w:rsid w:val="007017D4"/>
    <w:rsid w:val="00702C3D"/>
    <w:rsid w:val="00704603"/>
    <w:rsid w:val="00706D3D"/>
    <w:rsid w:val="007111E6"/>
    <w:rsid w:val="00712FD1"/>
    <w:rsid w:val="007145EA"/>
    <w:rsid w:val="00717826"/>
    <w:rsid w:val="00720B11"/>
    <w:rsid w:val="00721164"/>
    <w:rsid w:val="00722F94"/>
    <w:rsid w:val="00726385"/>
    <w:rsid w:val="00726791"/>
    <w:rsid w:val="0072694A"/>
    <w:rsid w:val="00731F12"/>
    <w:rsid w:val="00734182"/>
    <w:rsid w:val="00734EE5"/>
    <w:rsid w:val="00737855"/>
    <w:rsid w:val="00740101"/>
    <w:rsid w:val="00740291"/>
    <w:rsid w:val="007415C5"/>
    <w:rsid w:val="00752AD9"/>
    <w:rsid w:val="0075317D"/>
    <w:rsid w:val="00757A72"/>
    <w:rsid w:val="00757B9C"/>
    <w:rsid w:val="00761FA1"/>
    <w:rsid w:val="00762CC0"/>
    <w:rsid w:val="0076754D"/>
    <w:rsid w:val="00771625"/>
    <w:rsid w:val="00773ABA"/>
    <w:rsid w:val="00774A6B"/>
    <w:rsid w:val="00775066"/>
    <w:rsid w:val="00775478"/>
    <w:rsid w:val="007758F2"/>
    <w:rsid w:val="00777C49"/>
    <w:rsid w:val="00781184"/>
    <w:rsid w:val="00784328"/>
    <w:rsid w:val="00786216"/>
    <w:rsid w:val="00790C52"/>
    <w:rsid w:val="00792AEE"/>
    <w:rsid w:val="007935B7"/>
    <w:rsid w:val="00793674"/>
    <w:rsid w:val="007966AD"/>
    <w:rsid w:val="007A1225"/>
    <w:rsid w:val="007A6B10"/>
    <w:rsid w:val="007A6D28"/>
    <w:rsid w:val="007B4697"/>
    <w:rsid w:val="007B57C5"/>
    <w:rsid w:val="007B6BCA"/>
    <w:rsid w:val="007C0A76"/>
    <w:rsid w:val="007C0ACB"/>
    <w:rsid w:val="007C3217"/>
    <w:rsid w:val="007C5507"/>
    <w:rsid w:val="007D61B9"/>
    <w:rsid w:val="007D6CE7"/>
    <w:rsid w:val="007E248B"/>
    <w:rsid w:val="007E5E5C"/>
    <w:rsid w:val="007F4C7E"/>
    <w:rsid w:val="007F60AC"/>
    <w:rsid w:val="007F7CAD"/>
    <w:rsid w:val="00801129"/>
    <w:rsid w:val="00801B73"/>
    <w:rsid w:val="00802F7A"/>
    <w:rsid w:val="00807D5C"/>
    <w:rsid w:val="00811CE4"/>
    <w:rsid w:val="008121BC"/>
    <w:rsid w:val="008140F5"/>
    <w:rsid w:val="00814673"/>
    <w:rsid w:val="00820365"/>
    <w:rsid w:val="00821151"/>
    <w:rsid w:val="008231E2"/>
    <w:rsid w:val="00824656"/>
    <w:rsid w:val="0082465E"/>
    <w:rsid w:val="008260D3"/>
    <w:rsid w:val="00827657"/>
    <w:rsid w:val="00827744"/>
    <w:rsid w:val="00831C4F"/>
    <w:rsid w:val="00840314"/>
    <w:rsid w:val="00852934"/>
    <w:rsid w:val="00854842"/>
    <w:rsid w:val="008561AC"/>
    <w:rsid w:val="008577A5"/>
    <w:rsid w:val="00861923"/>
    <w:rsid w:val="0086404A"/>
    <w:rsid w:val="00864C95"/>
    <w:rsid w:val="00866530"/>
    <w:rsid w:val="00873425"/>
    <w:rsid w:val="008825BE"/>
    <w:rsid w:val="0088372A"/>
    <w:rsid w:val="008862C6"/>
    <w:rsid w:val="00890BAA"/>
    <w:rsid w:val="00893E6A"/>
    <w:rsid w:val="00894563"/>
    <w:rsid w:val="008A1478"/>
    <w:rsid w:val="008A165C"/>
    <w:rsid w:val="008A16AB"/>
    <w:rsid w:val="008A3D40"/>
    <w:rsid w:val="008A760A"/>
    <w:rsid w:val="008A7A12"/>
    <w:rsid w:val="008B15A8"/>
    <w:rsid w:val="008B1AD2"/>
    <w:rsid w:val="008B3F40"/>
    <w:rsid w:val="008C0CAB"/>
    <w:rsid w:val="008C2135"/>
    <w:rsid w:val="008C342D"/>
    <w:rsid w:val="008C6A0C"/>
    <w:rsid w:val="008C7F0C"/>
    <w:rsid w:val="008D40EC"/>
    <w:rsid w:val="008E116D"/>
    <w:rsid w:val="008E1EC8"/>
    <w:rsid w:val="008E6087"/>
    <w:rsid w:val="008E7D19"/>
    <w:rsid w:val="008F0712"/>
    <w:rsid w:val="008F1B11"/>
    <w:rsid w:val="008F445C"/>
    <w:rsid w:val="00906307"/>
    <w:rsid w:val="0090769C"/>
    <w:rsid w:val="00907C4F"/>
    <w:rsid w:val="00913249"/>
    <w:rsid w:val="00913968"/>
    <w:rsid w:val="0092241E"/>
    <w:rsid w:val="00924991"/>
    <w:rsid w:val="00927100"/>
    <w:rsid w:val="00931473"/>
    <w:rsid w:val="0093753B"/>
    <w:rsid w:val="00940A8F"/>
    <w:rsid w:val="00940D39"/>
    <w:rsid w:val="00945B5E"/>
    <w:rsid w:val="009547D5"/>
    <w:rsid w:val="009569DA"/>
    <w:rsid w:val="00957656"/>
    <w:rsid w:val="00964292"/>
    <w:rsid w:val="00970E58"/>
    <w:rsid w:val="00971447"/>
    <w:rsid w:val="00972EFD"/>
    <w:rsid w:val="00973239"/>
    <w:rsid w:val="0097790A"/>
    <w:rsid w:val="009820A0"/>
    <w:rsid w:val="00985DB7"/>
    <w:rsid w:val="0098742D"/>
    <w:rsid w:val="00992498"/>
    <w:rsid w:val="00994282"/>
    <w:rsid w:val="009943E9"/>
    <w:rsid w:val="00994866"/>
    <w:rsid w:val="009965FE"/>
    <w:rsid w:val="009A1C02"/>
    <w:rsid w:val="009A6600"/>
    <w:rsid w:val="009A799D"/>
    <w:rsid w:val="009B09A2"/>
    <w:rsid w:val="009B2C6B"/>
    <w:rsid w:val="009B4547"/>
    <w:rsid w:val="009B5E6E"/>
    <w:rsid w:val="009C02EF"/>
    <w:rsid w:val="009C2461"/>
    <w:rsid w:val="009C65DC"/>
    <w:rsid w:val="009C72D4"/>
    <w:rsid w:val="009C7D38"/>
    <w:rsid w:val="009D26FA"/>
    <w:rsid w:val="009D5F1E"/>
    <w:rsid w:val="009D75D6"/>
    <w:rsid w:val="009E0510"/>
    <w:rsid w:val="009E0B69"/>
    <w:rsid w:val="009E2018"/>
    <w:rsid w:val="009E54CB"/>
    <w:rsid w:val="009E662D"/>
    <w:rsid w:val="009E72D2"/>
    <w:rsid w:val="009E7862"/>
    <w:rsid w:val="009F1A10"/>
    <w:rsid w:val="009F297C"/>
    <w:rsid w:val="009F45D6"/>
    <w:rsid w:val="009F7210"/>
    <w:rsid w:val="00A048DB"/>
    <w:rsid w:val="00A11F7B"/>
    <w:rsid w:val="00A1353D"/>
    <w:rsid w:val="00A173B7"/>
    <w:rsid w:val="00A22032"/>
    <w:rsid w:val="00A23961"/>
    <w:rsid w:val="00A23B49"/>
    <w:rsid w:val="00A23C1D"/>
    <w:rsid w:val="00A26BEC"/>
    <w:rsid w:val="00A35C0F"/>
    <w:rsid w:val="00A4332C"/>
    <w:rsid w:val="00A52078"/>
    <w:rsid w:val="00A547EA"/>
    <w:rsid w:val="00A555E1"/>
    <w:rsid w:val="00A57B1A"/>
    <w:rsid w:val="00A60C55"/>
    <w:rsid w:val="00A61456"/>
    <w:rsid w:val="00A6340A"/>
    <w:rsid w:val="00A64A60"/>
    <w:rsid w:val="00A6761C"/>
    <w:rsid w:val="00A67FEF"/>
    <w:rsid w:val="00A742BF"/>
    <w:rsid w:val="00A76557"/>
    <w:rsid w:val="00A820D7"/>
    <w:rsid w:val="00A82404"/>
    <w:rsid w:val="00A83F8B"/>
    <w:rsid w:val="00A8654A"/>
    <w:rsid w:val="00A924BB"/>
    <w:rsid w:val="00A955F7"/>
    <w:rsid w:val="00AA435E"/>
    <w:rsid w:val="00AA760C"/>
    <w:rsid w:val="00AA79EA"/>
    <w:rsid w:val="00AB1C3F"/>
    <w:rsid w:val="00AB40E8"/>
    <w:rsid w:val="00AB513E"/>
    <w:rsid w:val="00AB74FC"/>
    <w:rsid w:val="00AC1FA1"/>
    <w:rsid w:val="00AC3CAE"/>
    <w:rsid w:val="00AC53E5"/>
    <w:rsid w:val="00AC5508"/>
    <w:rsid w:val="00AC5648"/>
    <w:rsid w:val="00AD30E9"/>
    <w:rsid w:val="00AD3366"/>
    <w:rsid w:val="00AD76F1"/>
    <w:rsid w:val="00AE08AC"/>
    <w:rsid w:val="00AF7D92"/>
    <w:rsid w:val="00B05675"/>
    <w:rsid w:val="00B107A5"/>
    <w:rsid w:val="00B13002"/>
    <w:rsid w:val="00B1333D"/>
    <w:rsid w:val="00B1761B"/>
    <w:rsid w:val="00B220F4"/>
    <w:rsid w:val="00B24377"/>
    <w:rsid w:val="00B262CD"/>
    <w:rsid w:val="00B262DE"/>
    <w:rsid w:val="00B30C34"/>
    <w:rsid w:val="00B31853"/>
    <w:rsid w:val="00B346D1"/>
    <w:rsid w:val="00B37EA0"/>
    <w:rsid w:val="00B40561"/>
    <w:rsid w:val="00B4184F"/>
    <w:rsid w:val="00B42A98"/>
    <w:rsid w:val="00B43E75"/>
    <w:rsid w:val="00B50E34"/>
    <w:rsid w:val="00B54B04"/>
    <w:rsid w:val="00B6087B"/>
    <w:rsid w:val="00B61436"/>
    <w:rsid w:val="00B627E7"/>
    <w:rsid w:val="00B65FD0"/>
    <w:rsid w:val="00B7484B"/>
    <w:rsid w:val="00B7524A"/>
    <w:rsid w:val="00B768FE"/>
    <w:rsid w:val="00B802C1"/>
    <w:rsid w:val="00B8333C"/>
    <w:rsid w:val="00B84E4C"/>
    <w:rsid w:val="00B858B7"/>
    <w:rsid w:val="00B90521"/>
    <w:rsid w:val="00B9167D"/>
    <w:rsid w:val="00B94534"/>
    <w:rsid w:val="00BA034B"/>
    <w:rsid w:val="00BA0379"/>
    <w:rsid w:val="00BA309C"/>
    <w:rsid w:val="00BA3376"/>
    <w:rsid w:val="00BA5C57"/>
    <w:rsid w:val="00BB00E0"/>
    <w:rsid w:val="00BB2C7E"/>
    <w:rsid w:val="00BB2F76"/>
    <w:rsid w:val="00BC06F6"/>
    <w:rsid w:val="00BC70D9"/>
    <w:rsid w:val="00BD1DD0"/>
    <w:rsid w:val="00BD44ED"/>
    <w:rsid w:val="00BE08A9"/>
    <w:rsid w:val="00BE6107"/>
    <w:rsid w:val="00BE65FF"/>
    <w:rsid w:val="00BF007A"/>
    <w:rsid w:val="00BF43D1"/>
    <w:rsid w:val="00C007CE"/>
    <w:rsid w:val="00C04CC9"/>
    <w:rsid w:val="00C07517"/>
    <w:rsid w:val="00C077B7"/>
    <w:rsid w:val="00C105A4"/>
    <w:rsid w:val="00C111D4"/>
    <w:rsid w:val="00C11224"/>
    <w:rsid w:val="00C17EB8"/>
    <w:rsid w:val="00C21F99"/>
    <w:rsid w:val="00C276BE"/>
    <w:rsid w:val="00C336A9"/>
    <w:rsid w:val="00C40924"/>
    <w:rsid w:val="00C41ADA"/>
    <w:rsid w:val="00C4569F"/>
    <w:rsid w:val="00C501F1"/>
    <w:rsid w:val="00C51B39"/>
    <w:rsid w:val="00C6133B"/>
    <w:rsid w:val="00C6147F"/>
    <w:rsid w:val="00C6226C"/>
    <w:rsid w:val="00C639C7"/>
    <w:rsid w:val="00C67C67"/>
    <w:rsid w:val="00C74F68"/>
    <w:rsid w:val="00C77622"/>
    <w:rsid w:val="00C96110"/>
    <w:rsid w:val="00CA14B6"/>
    <w:rsid w:val="00CA45B8"/>
    <w:rsid w:val="00CB4B1D"/>
    <w:rsid w:val="00CB7D7B"/>
    <w:rsid w:val="00CC5842"/>
    <w:rsid w:val="00CC6412"/>
    <w:rsid w:val="00CC6EA4"/>
    <w:rsid w:val="00CC71AD"/>
    <w:rsid w:val="00CE0123"/>
    <w:rsid w:val="00CE1F7A"/>
    <w:rsid w:val="00CE7FDF"/>
    <w:rsid w:val="00CF5C5C"/>
    <w:rsid w:val="00CF7AD5"/>
    <w:rsid w:val="00D0019E"/>
    <w:rsid w:val="00D11E3B"/>
    <w:rsid w:val="00D12ECA"/>
    <w:rsid w:val="00D16058"/>
    <w:rsid w:val="00D16C45"/>
    <w:rsid w:val="00D204AF"/>
    <w:rsid w:val="00D21739"/>
    <w:rsid w:val="00D22232"/>
    <w:rsid w:val="00D240A8"/>
    <w:rsid w:val="00D27FFB"/>
    <w:rsid w:val="00D30B21"/>
    <w:rsid w:val="00D30FE9"/>
    <w:rsid w:val="00D34087"/>
    <w:rsid w:val="00D35F88"/>
    <w:rsid w:val="00D378FD"/>
    <w:rsid w:val="00D408DD"/>
    <w:rsid w:val="00D45584"/>
    <w:rsid w:val="00D50BDE"/>
    <w:rsid w:val="00D50DDB"/>
    <w:rsid w:val="00D53B15"/>
    <w:rsid w:val="00D5477E"/>
    <w:rsid w:val="00D553A2"/>
    <w:rsid w:val="00D5646B"/>
    <w:rsid w:val="00D6407E"/>
    <w:rsid w:val="00D70FA0"/>
    <w:rsid w:val="00D71ED9"/>
    <w:rsid w:val="00D71F0B"/>
    <w:rsid w:val="00D748CB"/>
    <w:rsid w:val="00D841AB"/>
    <w:rsid w:val="00D91FBA"/>
    <w:rsid w:val="00D938E9"/>
    <w:rsid w:val="00D95FE5"/>
    <w:rsid w:val="00D962D5"/>
    <w:rsid w:val="00D96C86"/>
    <w:rsid w:val="00D977B1"/>
    <w:rsid w:val="00DA25B1"/>
    <w:rsid w:val="00DA2939"/>
    <w:rsid w:val="00DA2B6E"/>
    <w:rsid w:val="00DA459A"/>
    <w:rsid w:val="00DA58C1"/>
    <w:rsid w:val="00DB238F"/>
    <w:rsid w:val="00DB68B0"/>
    <w:rsid w:val="00DB6946"/>
    <w:rsid w:val="00DC2447"/>
    <w:rsid w:val="00DC2FCB"/>
    <w:rsid w:val="00DC3D45"/>
    <w:rsid w:val="00DC7E47"/>
    <w:rsid w:val="00DD07E2"/>
    <w:rsid w:val="00DD2D01"/>
    <w:rsid w:val="00DD4B49"/>
    <w:rsid w:val="00DE0178"/>
    <w:rsid w:val="00DE33D5"/>
    <w:rsid w:val="00DF347C"/>
    <w:rsid w:val="00DF4645"/>
    <w:rsid w:val="00DF48DE"/>
    <w:rsid w:val="00DF7909"/>
    <w:rsid w:val="00DF79C5"/>
    <w:rsid w:val="00E02648"/>
    <w:rsid w:val="00E036BA"/>
    <w:rsid w:val="00E1269E"/>
    <w:rsid w:val="00E13ECF"/>
    <w:rsid w:val="00E14A7E"/>
    <w:rsid w:val="00E178EA"/>
    <w:rsid w:val="00E203E6"/>
    <w:rsid w:val="00E219AE"/>
    <w:rsid w:val="00E232DA"/>
    <w:rsid w:val="00E2381A"/>
    <w:rsid w:val="00E26FD1"/>
    <w:rsid w:val="00E30767"/>
    <w:rsid w:val="00E32CAD"/>
    <w:rsid w:val="00E33DB2"/>
    <w:rsid w:val="00E4415B"/>
    <w:rsid w:val="00E451A3"/>
    <w:rsid w:val="00E46404"/>
    <w:rsid w:val="00E50532"/>
    <w:rsid w:val="00E51A4A"/>
    <w:rsid w:val="00E523CF"/>
    <w:rsid w:val="00E5270C"/>
    <w:rsid w:val="00E568E4"/>
    <w:rsid w:val="00E601D5"/>
    <w:rsid w:val="00E603F4"/>
    <w:rsid w:val="00E61E6C"/>
    <w:rsid w:val="00E643E6"/>
    <w:rsid w:val="00E670DE"/>
    <w:rsid w:val="00E733C3"/>
    <w:rsid w:val="00E77D6E"/>
    <w:rsid w:val="00E8045D"/>
    <w:rsid w:val="00E8371F"/>
    <w:rsid w:val="00E841B3"/>
    <w:rsid w:val="00E84365"/>
    <w:rsid w:val="00E84E8C"/>
    <w:rsid w:val="00E875D7"/>
    <w:rsid w:val="00E906AE"/>
    <w:rsid w:val="00E96928"/>
    <w:rsid w:val="00E96AE1"/>
    <w:rsid w:val="00EA2F2E"/>
    <w:rsid w:val="00EB0078"/>
    <w:rsid w:val="00EB07ED"/>
    <w:rsid w:val="00EC0DD7"/>
    <w:rsid w:val="00EC3492"/>
    <w:rsid w:val="00EC7F68"/>
    <w:rsid w:val="00ED1975"/>
    <w:rsid w:val="00ED2538"/>
    <w:rsid w:val="00ED28D4"/>
    <w:rsid w:val="00ED2EDF"/>
    <w:rsid w:val="00ED6D74"/>
    <w:rsid w:val="00ED7268"/>
    <w:rsid w:val="00EE1FBB"/>
    <w:rsid w:val="00EE53DC"/>
    <w:rsid w:val="00EF185F"/>
    <w:rsid w:val="00EF55B5"/>
    <w:rsid w:val="00EF6659"/>
    <w:rsid w:val="00EF6785"/>
    <w:rsid w:val="00EF6F14"/>
    <w:rsid w:val="00F0328C"/>
    <w:rsid w:val="00F042A3"/>
    <w:rsid w:val="00F05F83"/>
    <w:rsid w:val="00F14D34"/>
    <w:rsid w:val="00F227C1"/>
    <w:rsid w:val="00F30B72"/>
    <w:rsid w:val="00F3169D"/>
    <w:rsid w:val="00F33345"/>
    <w:rsid w:val="00F33A8D"/>
    <w:rsid w:val="00F40349"/>
    <w:rsid w:val="00F41AB6"/>
    <w:rsid w:val="00F45A5B"/>
    <w:rsid w:val="00F50C54"/>
    <w:rsid w:val="00F5122C"/>
    <w:rsid w:val="00F53E3D"/>
    <w:rsid w:val="00F542E3"/>
    <w:rsid w:val="00F6463E"/>
    <w:rsid w:val="00F6600F"/>
    <w:rsid w:val="00F750A6"/>
    <w:rsid w:val="00F76A96"/>
    <w:rsid w:val="00F779AA"/>
    <w:rsid w:val="00F82D43"/>
    <w:rsid w:val="00F91BE4"/>
    <w:rsid w:val="00F9265B"/>
    <w:rsid w:val="00F94DF0"/>
    <w:rsid w:val="00F95D15"/>
    <w:rsid w:val="00F97128"/>
    <w:rsid w:val="00FA0410"/>
    <w:rsid w:val="00FA0BC6"/>
    <w:rsid w:val="00FA188B"/>
    <w:rsid w:val="00FA35B6"/>
    <w:rsid w:val="00FC00D2"/>
    <w:rsid w:val="00FC0FA0"/>
    <w:rsid w:val="00FC2088"/>
    <w:rsid w:val="00FC3717"/>
    <w:rsid w:val="00FC4671"/>
    <w:rsid w:val="00FC4E0F"/>
    <w:rsid w:val="00FC4EF3"/>
    <w:rsid w:val="00FC70C3"/>
    <w:rsid w:val="00FD0341"/>
    <w:rsid w:val="00FD2A92"/>
    <w:rsid w:val="00FD54BD"/>
    <w:rsid w:val="00FE1430"/>
    <w:rsid w:val="00FE7666"/>
    <w:rsid w:val="00FF6B10"/>
    <w:rsid w:val="00FF7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085A"/>
  <w15:docId w15:val="{B24469B9-4FFD-43C0-9972-C5FFF3A9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6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5D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5D1C"/>
    <w:rPr>
      <w:rFonts w:ascii="Tahoma" w:hAnsi="Tahoma" w:cs="Tahoma"/>
      <w:sz w:val="16"/>
      <w:szCs w:val="16"/>
    </w:rPr>
  </w:style>
  <w:style w:type="paragraph" w:styleId="a5">
    <w:name w:val="No Spacing"/>
    <w:uiPriority w:val="1"/>
    <w:qFormat/>
    <w:rsid w:val="00585D1C"/>
    <w:pPr>
      <w:spacing w:after="0" w:line="240" w:lineRule="auto"/>
    </w:pPr>
  </w:style>
  <w:style w:type="paragraph" w:customStyle="1" w:styleId="ConsPlusNormal">
    <w:name w:val="ConsPlusNormal"/>
    <w:link w:val="ConsPlusNormal0"/>
    <w:rsid w:val="00295BA4"/>
    <w:pPr>
      <w:widowControl w:val="0"/>
      <w:suppressAutoHyphens/>
      <w:spacing w:after="0" w:line="240" w:lineRule="auto"/>
      <w:ind w:firstLine="720"/>
    </w:pPr>
    <w:rPr>
      <w:rFonts w:ascii="Arial" w:eastAsia="Times New Roman" w:hAnsi="Arial" w:cs="Arial"/>
      <w:kern w:val="1"/>
      <w:sz w:val="24"/>
      <w:szCs w:val="20"/>
    </w:rPr>
  </w:style>
  <w:style w:type="character" w:customStyle="1" w:styleId="ConsPlusNormal0">
    <w:name w:val="ConsPlusNormal Знак"/>
    <w:link w:val="ConsPlusNormal"/>
    <w:locked/>
    <w:rsid w:val="00295BA4"/>
    <w:rPr>
      <w:rFonts w:ascii="Arial" w:eastAsia="Times New Roman" w:hAnsi="Arial" w:cs="Arial"/>
      <w:kern w:val="1"/>
      <w:sz w:val="24"/>
      <w:szCs w:val="20"/>
    </w:rPr>
  </w:style>
  <w:style w:type="paragraph" w:styleId="a6">
    <w:name w:val="header"/>
    <w:basedOn w:val="a"/>
    <w:link w:val="a7"/>
    <w:uiPriority w:val="99"/>
    <w:semiHidden/>
    <w:unhideWhenUsed/>
    <w:rsid w:val="009E786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E7862"/>
  </w:style>
  <w:style w:type="paragraph" w:styleId="a8">
    <w:name w:val="footer"/>
    <w:basedOn w:val="a"/>
    <w:link w:val="a9"/>
    <w:uiPriority w:val="99"/>
    <w:semiHidden/>
    <w:unhideWhenUsed/>
    <w:rsid w:val="009E786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E7862"/>
  </w:style>
  <w:style w:type="paragraph" w:styleId="aa">
    <w:name w:val="List Paragraph"/>
    <w:basedOn w:val="a"/>
    <w:uiPriority w:val="34"/>
    <w:qFormat/>
    <w:rsid w:val="00F82D43"/>
    <w:pPr>
      <w:ind w:left="720"/>
      <w:contextualSpacing/>
    </w:pPr>
  </w:style>
  <w:style w:type="character" w:styleId="ab">
    <w:name w:val="Hyperlink"/>
    <w:basedOn w:val="a0"/>
    <w:uiPriority w:val="99"/>
    <w:unhideWhenUsed/>
    <w:rsid w:val="00476169"/>
    <w:rPr>
      <w:color w:val="0000FF" w:themeColor="hyperlink"/>
      <w:u w:val="single"/>
    </w:rPr>
  </w:style>
  <w:style w:type="table" w:styleId="ac">
    <w:name w:val="Table Grid"/>
    <w:basedOn w:val="a1"/>
    <w:uiPriority w:val="59"/>
    <w:rsid w:val="00E83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99"/>
    <w:unhideWhenUsed/>
    <w:rsid w:val="00777C49"/>
    <w:pPr>
      <w:spacing w:after="0" w:line="240" w:lineRule="auto"/>
    </w:pPr>
    <w:rPr>
      <w:rFonts w:ascii="Times New Roman" w:eastAsia="Times New Roman" w:hAnsi="Times New Roman" w:cs="Times New Roman"/>
      <w:sz w:val="20"/>
      <w:szCs w:val="20"/>
    </w:rPr>
    <w:tblPr>
      <w:tblInd w:w="0" w:type="nil"/>
      <w:tblCellMar>
        <w:left w:w="0" w:type="dxa"/>
        <w:right w:w="0" w:type="dxa"/>
      </w:tblCellMar>
    </w:tblPr>
  </w:style>
  <w:style w:type="paragraph" w:customStyle="1" w:styleId="Standard">
    <w:name w:val="Standard"/>
    <w:rsid w:val="00970E58"/>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991549">
      <w:bodyDiv w:val="1"/>
      <w:marLeft w:val="0"/>
      <w:marRight w:val="0"/>
      <w:marTop w:val="0"/>
      <w:marBottom w:val="0"/>
      <w:divBdr>
        <w:top w:val="none" w:sz="0" w:space="0" w:color="auto"/>
        <w:left w:val="none" w:sz="0" w:space="0" w:color="auto"/>
        <w:bottom w:val="none" w:sz="0" w:space="0" w:color="auto"/>
        <w:right w:val="none" w:sz="0" w:space="0" w:color="auto"/>
      </w:divBdr>
    </w:div>
    <w:div w:id="338166758">
      <w:bodyDiv w:val="1"/>
      <w:marLeft w:val="0"/>
      <w:marRight w:val="0"/>
      <w:marTop w:val="0"/>
      <w:marBottom w:val="0"/>
      <w:divBdr>
        <w:top w:val="none" w:sz="0" w:space="0" w:color="auto"/>
        <w:left w:val="none" w:sz="0" w:space="0" w:color="auto"/>
        <w:bottom w:val="none" w:sz="0" w:space="0" w:color="auto"/>
        <w:right w:val="none" w:sz="0" w:space="0" w:color="auto"/>
      </w:divBdr>
    </w:div>
    <w:div w:id="627659675">
      <w:bodyDiv w:val="1"/>
      <w:marLeft w:val="0"/>
      <w:marRight w:val="0"/>
      <w:marTop w:val="0"/>
      <w:marBottom w:val="0"/>
      <w:divBdr>
        <w:top w:val="none" w:sz="0" w:space="0" w:color="auto"/>
        <w:left w:val="none" w:sz="0" w:space="0" w:color="auto"/>
        <w:bottom w:val="none" w:sz="0" w:space="0" w:color="auto"/>
        <w:right w:val="none" w:sz="0" w:space="0" w:color="auto"/>
      </w:divBdr>
    </w:div>
    <w:div w:id="944727826">
      <w:bodyDiv w:val="1"/>
      <w:marLeft w:val="0"/>
      <w:marRight w:val="0"/>
      <w:marTop w:val="0"/>
      <w:marBottom w:val="0"/>
      <w:divBdr>
        <w:top w:val="none" w:sz="0" w:space="0" w:color="auto"/>
        <w:left w:val="none" w:sz="0" w:space="0" w:color="auto"/>
        <w:bottom w:val="none" w:sz="0" w:space="0" w:color="auto"/>
        <w:right w:val="none" w:sz="0" w:space="0" w:color="auto"/>
      </w:divBdr>
    </w:div>
    <w:div w:id="1296835214">
      <w:bodyDiv w:val="1"/>
      <w:marLeft w:val="0"/>
      <w:marRight w:val="0"/>
      <w:marTop w:val="0"/>
      <w:marBottom w:val="0"/>
      <w:divBdr>
        <w:top w:val="none" w:sz="0" w:space="0" w:color="auto"/>
        <w:left w:val="none" w:sz="0" w:space="0" w:color="auto"/>
        <w:bottom w:val="none" w:sz="0" w:space="0" w:color="auto"/>
        <w:right w:val="none" w:sz="0" w:space="0" w:color="auto"/>
      </w:divBdr>
    </w:div>
    <w:div w:id="1503201328">
      <w:bodyDiv w:val="1"/>
      <w:marLeft w:val="0"/>
      <w:marRight w:val="0"/>
      <w:marTop w:val="0"/>
      <w:marBottom w:val="0"/>
      <w:divBdr>
        <w:top w:val="none" w:sz="0" w:space="0" w:color="auto"/>
        <w:left w:val="none" w:sz="0" w:space="0" w:color="auto"/>
        <w:bottom w:val="none" w:sz="0" w:space="0" w:color="auto"/>
        <w:right w:val="none" w:sz="0" w:space="0" w:color="auto"/>
      </w:divBdr>
    </w:div>
    <w:div w:id="1654674132">
      <w:bodyDiv w:val="1"/>
      <w:marLeft w:val="0"/>
      <w:marRight w:val="0"/>
      <w:marTop w:val="0"/>
      <w:marBottom w:val="0"/>
      <w:divBdr>
        <w:top w:val="none" w:sz="0" w:space="0" w:color="auto"/>
        <w:left w:val="none" w:sz="0" w:space="0" w:color="auto"/>
        <w:bottom w:val="none" w:sz="0" w:space="0" w:color="auto"/>
        <w:right w:val="none" w:sz="0" w:space="0" w:color="auto"/>
      </w:divBdr>
    </w:div>
    <w:div w:id="1786191668">
      <w:bodyDiv w:val="1"/>
      <w:marLeft w:val="0"/>
      <w:marRight w:val="0"/>
      <w:marTop w:val="0"/>
      <w:marBottom w:val="0"/>
      <w:divBdr>
        <w:top w:val="none" w:sz="0" w:space="0" w:color="auto"/>
        <w:left w:val="none" w:sz="0" w:space="0" w:color="auto"/>
        <w:bottom w:val="none" w:sz="0" w:space="0" w:color="auto"/>
        <w:right w:val="none" w:sz="0" w:space="0" w:color="auto"/>
      </w:divBdr>
    </w:div>
    <w:div w:id="1816406728">
      <w:bodyDiv w:val="1"/>
      <w:marLeft w:val="0"/>
      <w:marRight w:val="0"/>
      <w:marTop w:val="0"/>
      <w:marBottom w:val="0"/>
      <w:divBdr>
        <w:top w:val="none" w:sz="0" w:space="0" w:color="auto"/>
        <w:left w:val="none" w:sz="0" w:space="0" w:color="auto"/>
        <w:bottom w:val="none" w:sz="0" w:space="0" w:color="auto"/>
        <w:right w:val="none" w:sz="0" w:space="0" w:color="auto"/>
      </w:divBdr>
    </w:div>
    <w:div w:id="212075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hyperlink" Target="http://utp.sberbank-ast.ru/" TargetMode="External"/><Relationship Id="rId3" Type="http://schemas.openxmlformats.org/officeDocument/2006/relationships/settings" Target="settings.xml"/><Relationship Id="rId7" Type="http://schemas.openxmlformats.org/officeDocument/2006/relationships/hyperlink" Target="mailto:sobstvennost@belomorsk-mo.ru"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berbank-ast.ru/CAList.aspx" TargetMode="External"/><Relationship Id="rId4" Type="http://schemas.openxmlformats.org/officeDocument/2006/relationships/webSettings" Target="webSettings.xml"/><Relationship Id="rId9" Type="http://schemas.openxmlformats.org/officeDocument/2006/relationships/hyperlink" Target="http://utp.sberbank-ast.ru/AP/Notice/652/Instruction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7312</Words>
  <Characters>41680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PC281</dc:creator>
  <cp:keywords/>
  <dc:description/>
  <cp:lastModifiedBy>START</cp:lastModifiedBy>
  <cp:revision>4</cp:revision>
  <cp:lastPrinted>2025-05-06T15:39:00Z</cp:lastPrinted>
  <dcterms:created xsi:type="dcterms:W3CDTF">2025-10-10T11:53:00Z</dcterms:created>
  <dcterms:modified xsi:type="dcterms:W3CDTF">2025-10-10T13:42:00Z</dcterms:modified>
</cp:coreProperties>
</file>