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73A7" w:rsidRPr="005E26A8" w:rsidRDefault="005C489F" w:rsidP="00961C1D">
      <w:pPr>
        <w:suppressAutoHyphens/>
        <w:jc w:val="center"/>
      </w:pPr>
      <w:r>
        <w:rPr>
          <w:noProof/>
          <w:sz w:val="18"/>
        </w:rPr>
        <w:drawing>
          <wp:inline distT="0" distB="0" distL="0" distR="0">
            <wp:extent cx="629920" cy="70421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9920" cy="704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</w:rPr>
      </w:pPr>
      <w:r w:rsidRPr="005E26A8">
        <w:rPr>
          <w:sz w:val="24"/>
        </w:rPr>
        <w:t>Российская  Федерация</w:t>
      </w:r>
    </w:p>
    <w:p w:rsidR="008173A7" w:rsidRPr="005E26A8" w:rsidRDefault="008173A7" w:rsidP="00961C1D">
      <w:pPr>
        <w:pStyle w:val="a3"/>
        <w:suppressAutoHyphens/>
        <w:ind w:firstLine="0"/>
        <w:rPr>
          <w:b w:val="0"/>
          <w:sz w:val="32"/>
          <w:szCs w:val="32"/>
        </w:rPr>
      </w:pPr>
      <w:r w:rsidRPr="005E26A8">
        <w:rPr>
          <w:sz w:val="24"/>
        </w:rPr>
        <w:t>Республика Карелия</w:t>
      </w:r>
    </w:p>
    <w:p w:rsidR="008173A7" w:rsidRPr="00356752" w:rsidRDefault="008173A7" w:rsidP="00961C1D">
      <w:pPr>
        <w:pStyle w:val="a3"/>
        <w:suppressAutoHyphens/>
        <w:ind w:firstLine="0"/>
        <w:jc w:val="left"/>
        <w:rPr>
          <w:szCs w:val="22"/>
        </w:rPr>
      </w:pPr>
      <w:r w:rsidRPr="00356752">
        <w:rPr>
          <w:szCs w:val="22"/>
        </w:rPr>
        <w:t xml:space="preserve">                                                      </w:t>
      </w:r>
    </w:p>
    <w:p w:rsidR="008173A7" w:rsidRPr="009A2DCD" w:rsidRDefault="008173A7" w:rsidP="00961C1D">
      <w:pPr>
        <w:pStyle w:val="a3"/>
        <w:suppressAutoHyphens/>
        <w:ind w:firstLine="0"/>
        <w:rPr>
          <w:sz w:val="28"/>
          <w:szCs w:val="28"/>
        </w:rPr>
      </w:pPr>
      <w:r w:rsidRPr="009A2DCD">
        <w:rPr>
          <w:sz w:val="28"/>
          <w:szCs w:val="28"/>
        </w:rPr>
        <w:t>АДМИНИСТРАЦИЯ</w:t>
      </w:r>
    </w:p>
    <w:p w:rsidR="008173A7" w:rsidRPr="009A2DCD" w:rsidRDefault="008173A7" w:rsidP="00961C1D">
      <w:pPr>
        <w:suppressAutoHyphens/>
        <w:jc w:val="center"/>
        <w:rPr>
          <w:b/>
          <w:sz w:val="28"/>
          <w:szCs w:val="28"/>
        </w:rPr>
      </w:pPr>
      <w:r w:rsidRPr="009A2DCD">
        <w:rPr>
          <w:b/>
          <w:sz w:val="28"/>
          <w:szCs w:val="28"/>
        </w:rPr>
        <w:t>Беломорск</w:t>
      </w:r>
      <w:r w:rsidR="00A37E06">
        <w:rPr>
          <w:b/>
          <w:sz w:val="28"/>
          <w:szCs w:val="28"/>
        </w:rPr>
        <w:t>ого</w:t>
      </w:r>
      <w:r w:rsidRPr="009A2DCD">
        <w:rPr>
          <w:b/>
          <w:sz w:val="28"/>
          <w:szCs w:val="28"/>
        </w:rPr>
        <w:t xml:space="preserve"> муниципальн</w:t>
      </w:r>
      <w:r w:rsidR="00A37E06">
        <w:rPr>
          <w:b/>
          <w:sz w:val="28"/>
          <w:szCs w:val="28"/>
        </w:rPr>
        <w:t>ого</w:t>
      </w:r>
      <w:r w:rsidR="00961C1D">
        <w:rPr>
          <w:b/>
          <w:sz w:val="28"/>
          <w:szCs w:val="28"/>
        </w:rPr>
        <w:t xml:space="preserve"> </w:t>
      </w:r>
      <w:r w:rsidR="00A37E06">
        <w:rPr>
          <w:b/>
          <w:sz w:val="28"/>
          <w:szCs w:val="28"/>
        </w:rPr>
        <w:t>округа</w:t>
      </w:r>
    </w:p>
    <w:p w:rsidR="008173A7" w:rsidRPr="009A2DCD" w:rsidRDefault="008173A7" w:rsidP="00961C1D">
      <w:pPr>
        <w:suppressAutoHyphens/>
        <w:jc w:val="center"/>
        <w:rPr>
          <w:sz w:val="28"/>
          <w:szCs w:val="28"/>
        </w:rPr>
      </w:pPr>
    </w:p>
    <w:p w:rsidR="008173A7" w:rsidRPr="009A2DCD" w:rsidRDefault="008173A7" w:rsidP="00961C1D">
      <w:pPr>
        <w:suppressAutoHyphens/>
        <w:jc w:val="center"/>
        <w:rPr>
          <w:b/>
          <w:bCs/>
          <w:sz w:val="32"/>
          <w:szCs w:val="32"/>
        </w:rPr>
      </w:pPr>
      <w:proofErr w:type="gramStart"/>
      <w:r w:rsidRPr="009A2DCD">
        <w:rPr>
          <w:b/>
          <w:bCs/>
          <w:sz w:val="32"/>
          <w:szCs w:val="32"/>
        </w:rPr>
        <w:t>П</w:t>
      </w:r>
      <w:proofErr w:type="gramEnd"/>
      <w:r w:rsidRPr="009A2DCD">
        <w:rPr>
          <w:b/>
          <w:bCs/>
          <w:sz w:val="32"/>
          <w:szCs w:val="32"/>
        </w:rPr>
        <w:t xml:space="preserve"> О С Т А Н О В Л Е Н И Е  </w:t>
      </w:r>
    </w:p>
    <w:p w:rsidR="008173A7" w:rsidRPr="005E26A8" w:rsidRDefault="008173A7" w:rsidP="00961C1D">
      <w:pPr>
        <w:suppressAutoHyphens/>
        <w:jc w:val="center"/>
        <w:rPr>
          <w:bCs/>
        </w:rPr>
      </w:pPr>
    </w:p>
    <w:p w:rsidR="008173A7" w:rsidRPr="005E26A8" w:rsidRDefault="0085484C" w:rsidP="00961C1D">
      <w:pPr>
        <w:suppressAutoHyphens/>
        <w:jc w:val="center"/>
        <w:rPr>
          <w:b/>
          <w:bCs/>
        </w:rPr>
      </w:pPr>
      <w:r>
        <w:rPr>
          <w:b/>
          <w:bCs/>
        </w:rPr>
        <w:t>о</w:t>
      </w:r>
      <w:r w:rsidR="008173A7" w:rsidRPr="005E26A8">
        <w:rPr>
          <w:b/>
          <w:bCs/>
        </w:rPr>
        <w:t>т</w:t>
      </w:r>
      <w:r>
        <w:rPr>
          <w:b/>
          <w:bCs/>
        </w:rPr>
        <w:t xml:space="preserve"> </w:t>
      </w:r>
      <w:r w:rsidR="008849C6">
        <w:rPr>
          <w:b/>
          <w:bCs/>
        </w:rPr>
        <w:t>02</w:t>
      </w:r>
      <w:r w:rsidR="00356752">
        <w:rPr>
          <w:b/>
          <w:bCs/>
        </w:rPr>
        <w:t xml:space="preserve"> </w:t>
      </w:r>
      <w:r w:rsidR="00C0447C">
        <w:rPr>
          <w:b/>
          <w:bCs/>
        </w:rPr>
        <w:t xml:space="preserve"> </w:t>
      </w:r>
      <w:r w:rsidR="008849C6">
        <w:rPr>
          <w:b/>
          <w:bCs/>
        </w:rPr>
        <w:t>декабря</w:t>
      </w:r>
      <w:r w:rsidR="00C0447C">
        <w:rPr>
          <w:b/>
          <w:bCs/>
        </w:rPr>
        <w:t xml:space="preserve"> 2024</w:t>
      </w:r>
      <w:r w:rsidR="009A2DCD">
        <w:rPr>
          <w:b/>
          <w:bCs/>
        </w:rPr>
        <w:t xml:space="preserve"> г. </w:t>
      </w:r>
      <w:r w:rsidR="008173A7" w:rsidRPr="005E26A8">
        <w:rPr>
          <w:b/>
          <w:bCs/>
        </w:rPr>
        <w:t>№</w:t>
      </w:r>
      <w:r w:rsidR="003E3B54">
        <w:rPr>
          <w:b/>
          <w:bCs/>
        </w:rPr>
        <w:t xml:space="preserve"> </w:t>
      </w:r>
      <w:r w:rsidR="008849C6">
        <w:rPr>
          <w:b/>
          <w:bCs/>
        </w:rPr>
        <w:t>1142</w:t>
      </w:r>
    </w:p>
    <w:p w:rsidR="008173A7" w:rsidRPr="005E26A8" w:rsidRDefault="008173A7" w:rsidP="00961C1D">
      <w:pPr>
        <w:pStyle w:val="a3"/>
        <w:suppressAutoHyphens/>
        <w:ind w:firstLine="0"/>
        <w:rPr>
          <w:sz w:val="24"/>
          <w:szCs w:val="24"/>
        </w:rPr>
      </w:pPr>
      <w:r w:rsidRPr="005E26A8">
        <w:rPr>
          <w:bCs/>
          <w:sz w:val="24"/>
          <w:szCs w:val="24"/>
        </w:rPr>
        <w:t>г. Беломорск</w:t>
      </w:r>
    </w:p>
    <w:p w:rsidR="00614F10" w:rsidRPr="005E26A8" w:rsidRDefault="00614F10" w:rsidP="00961C1D">
      <w:pPr>
        <w:suppressAutoHyphens/>
        <w:jc w:val="center"/>
        <w:rPr>
          <w:b/>
        </w:rPr>
      </w:pPr>
    </w:p>
    <w:p w:rsidR="00356752" w:rsidRDefault="002F7BAF" w:rsidP="00C278B4">
      <w:pPr>
        <w:suppressLineNumbers/>
        <w:tabs>
          <w:tab w:val="left" w:pos="9781"/>
        </w:tabs>
        <w:suppressAutoHyphens/>
        <w:ind w:left="568" w:hanging="284"/>
        <w:jc w:val="center"/>
        <w:rPr>
          <w:b/>
        </w:rPr>
      </w:pPr>
      <w:r w:rsidRPr="00712B89">
        <w:rPr>
          <w:b/>
        </w:rPr>
        <w:t>О</w:t>
      </w:r>
      <w:r w:rsidR="00356752">
        <w:rPr>
          <w:b/>
        </w:rPr>
        <w:t xml:space="preserve"> муниципальной системе оповещения населения</w:t>
      </w:r>
      <w:r w:rsidR="00C278B4">
        <w:rPr>
          <w:b/>
        </w:rPr>
        <w:t xml:space="preserve"> </w:t>
      </w:r>
    </w:p>
    <w:p w:rsidR="002F7BAF" w:rsidRDefault="002F7BAF" w:rsidP="00C278B4">
      <w:pPr>
        <w:suppressLineNumbers/>
        <w:tabs>
          <w:tab w:val="left" w:pos="9781"/>
        </w:tabs>
        <w:suppressAutoHyphens/>
        <w:ind w:left="568" w:hanging="284"/>
        <w:jc w:val="center"/>
        <w:rPr>
          <w:b/>
        </w:rPr>
      </w:pPr>
      <w:r w:rsidRPr="00712B89">
        <w:rPr>
          <w:b/>
        </w:rPr>
        <w:t>Беломорск</w:t>
      </w:r>
      <w:r w:rsidR="00C278B4">
        <w:rPr>
          <w:b/>
        </w:rPr>
        <w:t>ого</w:t>
      </w:r>
      <w:r w:rsidRPr="00712B89">
        <w:rPr>
          <w:b/>
        </w:rPr>
        <w:t xml:space="preserve"> муниципальн</w:t>
      </w:r>
      <w:r w:rsidR="00C278B4">
        <w:rPr>
          <w:b/>
        </w:rPr>
        <w:t>ого округа Республики Карелия</w:t>
      </w:r>
      <w:r w:rsidRPr="00712B89">
        <w:rPr>
          <w:b/>
        </w:rPr>
        <w:t xml:space="preserve"> </w:t>
      </w:r>
    </w:p>
    <w:p w:rsidR="002F7BAF" w:rsidRPr="00712B89" w:rsidRDefault="002F7BAF" w:rsidP="00A86AD4">
      <w:pPr>
        <w:suppressLineNumbers/>
        <w:tabs>
          <w:tab w:val="left" w:pos="9781"/>
        </w:tabs>
        <w:ind w:left="567" w:right="-2" w:hanging="283"/>
        <w:jc w:val="center"/>
        <w:rPr>
          <w:b/>
        </w:rPr>
      </w:pPr>
    </w:p>
    <w:p w:rsidR="002F7BAF" w:rsidRDefault="00082DFE" w:rsidP="00A86AD4">
      <w:pPr>
        <w:suppressAutoHyphens/>
        <w:spacing w:line="276" w:lineRule="auto"/>
        <w:ind w:firstLine="567"/>
        <w:jc w:val="both"/>
      </w:pPr>
      <w:proofErr w:type="gramStart"/>
      <w:r w:rsidRPr="00902B1B">
        <w:t xml:space="preserve">В соответствии с Федеральным </w:t>
      </w:r>
      <w:hyperlink r:id="rId9">
        <w:r w:rsidRPr="00902B1B">
          <w:rPr>
            <w:rStyle w:val="ListLabel1"/>
          </w:rPr>
          <w:t>законом</w:t>
        </w:r>
      </w:hyperlink>
      <w:r w:rsidRPr="00902B1B">
        <w:t xml:space="preserve"> от 21 декабря 1994 года № 68-ФЗ «О защите населения и территорий от чрезвычайных ситуаций природного и техногенного характера», Федеральным законом от 12 февраля 1998 года № 28-ФЗ «О гражданской обороне», указом Президента Российской Федерации от 13 ноября 2012 года № 1522 «О создании комплексной системы экстренного оповещения населения об угрозе возникновения или о возникновении чрезвычайных ситуаций», </w:t>
      </w:r>
      <w:hyperlink r:id="rId10">
        <w:r w:rsidRPr="00082DFE">
          <w:t>постановлением</w:t>
        </w:r>
        <w:proofErr w:type="gramEnd"/>
      </w:hyperlink>
      <w:r w:rsidRPr="00902B1B">
        <w:t xml:space="preserve"> </w:t>
      </w:r>
      <w:proofErr w:type="gramStart"/>
      <w:r w:rsidRPr="00902B1B">
        <w:t xml:space="preserve">Правительства Российской Федерации от 30 декабря 2003 года № 794 «О единой государственной системе предупреждения и ликвидации чрезвычайных ситуаций», </w:t>
      </w:r>
      <w:hyperlink r:id="rId11">
        <w:r w:rsidRPr="00082DFE">
          <w:t>постановлением</w:t>
        </w:r>
      </w:hyperlink>
      <w:r w:rsidRPr="00902B1B">
        <w:t xml:space="preserve"> Правительства Российской Федерации от </w:t>
      </w:r>
      <w:r w:rsidRPr="00082DFE">
        <w:t>17</w:t>
      </w:r>
      <w:r w:rsidRPr="00902B1B">
        <w:t xml:space="preserve"> </w:t>
      </w:r>
      <w:r>
        <w:t xml:space="preserve">марта </w:t>
      </w:r>
      <w:r w:rsidRPr="00902B1B">
        <w:t>202</w:t>
      </w:r>
      <w:r>
        <w:t>3</w:t>
      </w:r>
      <w:r w:rsidRPr="00902B1B">
        <w:t xml:space="preserve"> года № </w:t>
      </w:r>
      <w:r>
        <w:t>769 «</w:t>
      </w:r>
      <w:r w:rsidRPr="00082DFE">
        <w:t>О порядке создания, реконструкции и поддержания в состоянии постоянной готовности к использованию систем оповещения населения»</w:t>
      </w:r>
      <w:r>
        <w:t xml:space="preserve">, </w:t>
      </w:r>
      <w:hyperlink r:id="rId12">
        <w:r w:rsidRPr="00082DFE">
          <w:t>приказом</w:t>
        </w:r>
      </w:hyperlink>
      <w:r w:rsidRPr="00902B1B">
        <w:t xml:space="preserve"> Министерства Российской Федерации по делам гражданской обороны, чрезвычайным ситуациям и ликвидации последствий стихийных бедствий и Министерства</w:t>
      </w:r>
      <w:proofErr w:type="gramEnd"/>
      <w:r w:rsidRPr="00902B1B">
        <w:t xml:space="preserve"> </w:t>
      </w:r>
      <w:proofErr w:type="gramStart"/>
      <w:r w:rsidRPr="00902B1B">
        <w:t>цифрового развития, связи и массовых коммуникаций Российской Федерации от 31 июля 2020 года № 578/365 «Об утверждении Положения о системах оповещения населения», Законом Республики Карелия от 26 декабря 2005 года № 938-ЗРК «О некоторых вопросах защиты населения и территорий от чрезвычайных ситуаций природного и техногенного характера в Республике Карелия»</w:t>
      </w:r>
      <w:r>
        <w:t xml:space="preserve">, </w:t>
      </w:r>
      <w:r w:rsidRPr="00082DFE">
        <w:t>в целях своевременного доведения до населения Беломорского муниципального округа Республики Карелия сигналов</w:t>
      </w:r>
      <w:proofErr w:type="gramEnd"/>
      <w:r w:rsidRPr="00082DFE">
        <w:t xml:space="preserve"> оповещения и экстренной информации об опасностях, возникающих при угрозе возникновения или возникновении чрезвычайных ситуаций природного и техногенного характера, а также при ведении военных действий или вследствие этих действий, о правилах поведения населения и необходимости проведения мероприятий по защите</w:t>
      </w:r>
      <w:r w:rsidR="002F7BAF" w:rsidRPr="00712B89">
        <w:t xml:space="preserve">, администрация </w:t>
      </w:r>
      <w:r w:rsidR="00A86AD4">
        <w:t>Беломорского</w:t>
      </w:r>
      <w:r w:rsidR="002F7BAF" w:rsidRPr="00712B89">
        <w:t xml:space="preserve"> муниципальн</w:t>
      </w:r>
      <w:r w:rsidR="00A86AD4">
        <w:t>ого округа</w:t>
      </w:r>
      <w:r w:rsidR="002F7BAF" w:rsidRPr="00712B89">
        <w:t xml:space="preserve"> постановляет:</w:t>
      </w:r>
    </w:p>
    <w:p w:rsidR="00082DFE" w:rsidRPr="00712B89" w:rsidRDefault="00082DFE" w:rsidP="00A86AD4">
      <w:pPr>
        <w:suppressAutoHyphens/>
        <w:spacing w:line="276" w:lineRule="auto"/>
        <w:ind w:firstLine="567"/>
        <w:jc w:val="both"/>
      </w:pPr>
    </w:p>
    <w:p w:rsidR="00082DFE" w:rsidRDefault="002F7BAF" w:rsidP="00A86AD4">
      <w:pPr>
        <w:numPr>
          <w:ilvl w:val="0"/>
          <w:numId w:val="2"/>
        </w:numPr>
        <w:tabs>
          <w:tab w:val="left" w:pos="900"/>
        </w:tabs>
        <w:suppressAutoHyphens/>
        <w:spacing w:line="276" w:lineRule="auto"/>
        <w:ind w:left="0" w:firstLine="540"/>
        <w:jc w:val="both"/>
      </w:pPr>
      <w:r w:rsidRPr="00712B89">
        <w:t xml:space="preserve"> </w:t>
      </w:r>
      <w:r w:rsidR="00082DFE" w:rsidRPr="00902B1B">
        <w:t>Утвердить прилагаемое Положение о муниципальной системе оповещения</w:t>
      </w:r>
      <w:r w:rsidR="00082DFE">
        <w:t xml:space="preserve"> населения Беломорского муниципального округа Республики Карелия.</w:t>
      </w:r>
    </w:p>
    <w:p w:rsidR="00C278B4" w:rsidRDefault="002F7BAF" w:rsidP="00A86AD4">
      <w:pPr>
        <w:numPr>
          <w:ilvl w:val="0"/>
          <w:numId w:val="2"/>
        </w:numPr>
        <w:tabs>
          <w:tab w:val="left" w:pos="900"/>
        </w:tabs>
        <w:suppressAutoHyphens/>
        <w:spacing w:line="276" w:lineRule="auto"/>
        <w:ind w:left="0" w:firstLine="540"/>
        <w:jc w:val="both"/>
      </w:pPr>
      <w:r w:rsidRPr="00712B89">
        <w:t xml:space="preserve"> </w:t>
      </w:r>
      <w:proofErr w:type="gramStart"/>
      <w:r w:rsidRPr="00712B89">
        <w:t>Контроль за</w:t>
      </w:r>
      <w:proofErr w:type="gramEnd"/>
      <w:r w:rsidRPr="00712B89">
        <w:t xml:space="preserve"> </w:t>
      </w:r>
      <w:r w:rsidR="00082DFE" w:rsidRPr="00E462BE">
        <w:t xml:space="preserve">исполнением настоящего постановления возложить </w:t>
      </w:r>
      <w:r w:rsidRPr="00712B89">
        <w:t xml:space="preserve">на </w:t>
      </w:r>
      <w:r w:rsidR="00C278B4">
        <w:t xml:space="preserve">заместителя главы </w:t>
      </w:r>
      <w:r w:rsidR="007C0AE1">
        <w:t xml:space="preserve">администрации </w:t>
      </w:r>
      <w:r w:rsidR="00C278B4">
        <w:t xml:space="preserve">Беломорского муниципального округа Александрову О.Я. </w:t>
      </w:r>
    </w:p>
    <w:p w:rsidR="009A2DCD" w:rsidRDefault="009A2DCD" w:rsidP="00AC2D52">
      <w:pPr>
        <w:pStyle w:val="20"/>
        <w:shd w:val="clear" w:color="auto" w:fill="auto"/>
        <w:tabs>
          <w:tab w:val="left" w:pos="0"/>
        </w:tabs>
        <w:suppressAutoHyphens/>
        <w:spacing w:before="0" w:line="266" w:lineRule="exact"/>
        <w:ind w:firstLine="0"/>
        <w:rPr>
          <w:sz w:val="24"/>
          <w:szCs w:val="24"/>
        </w:rPr>
      </w:pPr>
    </w:p>
    <w:p w:rsidR="00C278B4" w:rsidRDefault="00356752" w:rsidP="00961C1D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  <w:proofErr w:type="gramStart"/>
      <w:r>
        <w:rPr>
          <w:sz w:val="24"/>
          <w:szCs w:val="24"/>
        </w:rPr>
        <w:t>Исполняющий</w:t>
      </w:r>
      <w:proofErr w:type="gramEnd"/>
      <w:r>
        <w:rPr>
          <w:sz w:val="24"/>
          <w:szCs w:val="24"/>
        </w:rPr>
        <w:t xml:space="preserve"> обязанности г</w:t>
      </w:r>
      <w:r w:rsidR="00014A93" w:rsidRPr="005E26A8">
        <w:rPr>
          <w:sz w:val="24"/>
          <w:szCs w:val="24"/>
        </w:rPr>
        <w:t>лав</w:t>
      </w:r>
      <w:r>
        <w:rPr>
          <w:sz w:val="24"/>
          <w:szCs w:val="24"/>
        </w:rPr>
        <w:t>ы</w:t>
      </w:r>
    </w:p>
    <w:p w:rsidR="003A3020" w:rsidRDefault="00525012" w:rsidP="00356752">
      <w:pPr>
        <w:pStyle w:val="20"/>
        <w:shd w:val="clear" w:color="auto" w:fill="auto"/>
        <w:suppressAutoHyphens/>
        <w:spacing w:before="0" w:line="240" w:lineRule="auto"/>
        <w:ind w:firstLine="0"/>
      </w:pPr>
      <w:r>
        <w:rPr>
          <w:sz w:val="24"/>
          <w:szCs w:val="24"/>
        </w:rPr>
        <w:t xml:space="preserve">Беломорского муниципального </w:t>
      </w:r>
      <w:r w:rsidR="005652F3">
        <w:rPr>
          <w:sz w:val="24"/>
          <w:szCs w:val="24"/>
        </w:rPr>
        <w:t>округа</w:t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315E3A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5652F3">
        <w:rPr>
          <w:sz w:val="24"/>
          <w:szCs w:val="24"/>
        </w:rPr>
        <w:tab/>
      </w:r>
      <w:r w:rsidR="00356752">
        <w:rPr>
          <w:sz w:val="24"/>
          <w:szCs w:val="24"/>
        </w:rPr>
        <w:t xml:space="preserve">Е.Г. </w:t>
      </w:r>
      <w:proofErr w:type="spellStart"/>
      <w:r w:rsidR="00356752">
        <w:rPr>
          <w:sz w:val="24"/>
          <w:szCs w:val="24"/>
        </w:rPr>
        <w:t>Котинова</w:t>
      </w:r>
      <w:proofErr w:type="spellEnd"/>
      <w:r w:rsidR="003A3020">
        <w:br w:type="page"/>
      </w:r>
    </w:p>
    <w:p w:rsidR="00082DFE" w:rsidRPr="00902B1B" w:rsidRDefault="00082DFE" w:rsidP="00082DF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2B1B">
        <w:rPr>
          <w:rFonts w:ascii="Times New Roman" w:hAnsi="Times New Roman" w:cs="Times New Roman"/>
          <w:sz w:val="24"/>
          <w:szCs w:val="24"/>
        </w:rPr>
        <w:lastRenderedPageBreak/>
        <w:t>Утверждено</w:t>
      </w:r>
    </w:p>
    <w:p w:rsidR="00082DFE" w:rsidRPr="00902B1B" w:rsidRDefault="00082DFE" w:rsidP="00082DF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902B1B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082DFE" w:rsidRPr="00082DFE" w:rsidRDefault="00082DFE" w:rsidP="00082DF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 w:rsidRPr="00082DFE">
        <w:rPr>
          <w:rFonts w:ascii="Times New Roman" w:hAnsi="Times New Roman" w:cs="Times New Roman"/>
          <w:sz w:val="24"/>
          <w:szCs w:val="24"/>
        </w:rPr>
        <w:t>Беломорского муниципального округа</w:t>
      </w:r>
    </w:p>
    <w:p w:rsidR="00082DFE" w:rsidRDefault="00082DFE" w:rsidP="00082DFE">
      <w:pPr>
        <w:pStyle w:val="ConsPlusNormal"/>
        <w:ind w:left="4536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8849C6">
        <w:rPr>
          <w:rFonts w:ascii="Times New Roman" w:hAnsi="Times New Roman" w:cs="Times New Roman"/>
          <w:sz w:val="24"/>
          <w:szCs w:val="24"/>
        </w:rPr>
        <w:t>02</w:t>
      </w:r>
      <w:r w:rsidR="00C0447C">
        <w:rPr>
          <w:rFonts w:ascii="Times New Roman" w:hAnsi="Times New Roman" w:cs="Times New Roman"/>
          <w:sz w:val="24"/>
          <w:szCs w:val="24"/>
        </w:rPr>
        <w:t xml:space="preserve"> </w:t>
      </w:r>
      <w:r w:rsidR="008849C6">
        <w:rPr>
          <w:rFonts w:ascii="Times New Roman" w:hAnsi="Times New Roman" w:cs="Times New Roman"/>
          <w:sz w:val="24"/>
          <w:szCs w:val="24"/>
        </w:rPr>
        <w:t>декабря</w:t>
      </w:r>
      <w:r w:rsidR="00C0447C">
        <w:rPr>
          <w:rFonts w:ascii="Times New Roman" w:hAnsi="Times New Roman" w:cs="Times New Roman"/>
          <w:sz w:val="24"/>
          <w:szCs w:val="24"/>
        </w:rPr>
        <w:t xml:space="preserve"> 2024 года № </w:t>
      </w:r>
      <w:r w:rsidR="008849C6">
        <w:rPr>
          <w:rFonts w:ascii="Times New Roman" w:hAnsi="Times New Roman" w:cs="Times New Roman"/>
          <w:sz w:val="24"/>
          <w:szCs w:val="24"/>
        </w:rPr>
        <w:t>1142</w:t>
      </w:r>
    </w:p>
    <w:p w:rsidR="00082DFE" w:rsidRDefault="00082DFE" w:rsidP="003A3020">
      <w:pPr>
        <w:pStyle w:val="headertext"/>
        <w:spacing w:before="0" w:beforeAutospacing="0" w:after="240" w:afterAutospacing="0"/>
        <w:jc w:val="center"/>
        <w:rPr>
          <w:rFonts w:ascii="Arial" w:hAnsi="Arial" w:cs="Arial"/>
          <w:color w:val="222222"/>
          <w:sz w:val="21"/>
          <w:szCs w:val="21"/>
        </w:rPr>
      </w:pPr>
    </w:p>
    <w:p w:rsidR="00082DFE" w:rsidRDefault="00082DFE" w:rsidP="003A3020">
      <w:pPr>
        <w:pStyle w:val="headertext"/>
        <w:spacing w:before="0" w:beforeAutospacing="0" w:after="240" w:afterAutospacing="0"/>
        <w:jc w:val="center"/>
        <w:rPr>
          <w:rFonts w:ascii="Arial" w:hAnsi="Arial" w:cs="Arial"/>
          <w:color w:val="222222"/>
          <w:sz w:val="21"/>
          <w:szCs w:val="21"/>
        </w:rPr>
      </w:pPr>
    </w:p>
    <w:p w:rsidR="00082DFE" w:rsidRPr="00082DFE" w:rsidRDefault="003A3020" w:rsidP="00082DFE">
      <w:pPr>
        <w:pStyle w:val="headertext"/>
        <w:suppressAutoHyphens/>
        <w:spacing w:before="0" w:beforeAutospacing="0" w:after="0" w:afterAutospacing="0"/>
        <w:jc w:val="center"/>
      </w:pPr>
      <w:r w:rsidRPr="00082DFE">
        <w:t xml:space="preserve">ПОЛОЖЕНИЕ </w:t>
      </w:r>
    </w:p>
    <w:p w:rsidR="00082DFE" w:rsidRPr="00082DFE" w:rsidRDefault="00082DFE" w:rsidP="00082DFE">
      <w:pPr>
        <w:pStyle w:val="headertext"/>
        <w:suppressAutoHyphens/>
        <w:spacing w:before="0" w:beforeAutospacing="0" w:after="0" w:afterAutospacing="0"/>
        <w:jc w:val="center"/>
      </w:pPr>
      <w:r w:rsidRPr="00082DFE">
        <w:t>о</w:t>
      </w:r>
      <w:r w:rsidR="003A3020" w:rsidRPr="00082DFE">
        <w:t xml:space="preserve"> </w:t>
      </w:r>
      <w:r w:rsidRPr="00082DFE">
        <w:t xml:space="preserve">муниципальной системе оповещения населения </w:t>
      </w:r>
    </w:p>
    <w:p w:rsidR="003A3020" w:rsidRPr="00082DFE" w:rsidRDefault="00082DFE" w:rsidP="00082DFE">
      <w:pPr>
        <w:pStyle w:val="headertext"/>
        <w:suppressAutoHyphens/>
        <w:spacing w:before="0" w:beforeAutospacing="0" w:after="0" w:afterAutospacing="0"/>
        <w:jc w:val="center"/>
      </w:pPr>
      <w:r w:rsidRPr="00082DFE">
        <w:t>Беломорского муниципального округа Республики Карелия</w:t>
      </w:r>
    </w:p>
    <w:p w:rsidR="003A3020" w:rsidRPr="00082DFE" w:rsidRDefault="003A3020" w:rsidP="00082DFE">
      <w:pPr>
        <w:pStyle w:val="headertext"/>
        <w:suppressAutoHyphens/>
        <w:spacing w:before="0" w:beforeAutospacing="0" w:after="240" w:afterAutospacing="0"/>
        <w:jc w:val="center"/>
      </w:pPr>
      <w:r w:rsidRPr="00082DFE">
        <w:br/>
      </w:r>
      <w:r w:rsidRPr="00082DFE">
        <w:br/>
        <w:t>I. ОБЩИЕ ПОЛОЖЕНИЯ</w:t>
      </w:r>
    </w:p>
    <w:p w:rsidR="00082DFE" w:rsidRDefault="00082DFE" w:rsidP="00082DFE">
      <w:pPr>
        <w:pStyle w:val="formattext"/>
        <w:suppressAutoHyphens/>
        <w:spacing w:before="0" w:beforeAutospacing="0" w:after="240" w:afterAutospacing="0"/>
      </w:pP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1. Настоящее положение о муниципальной системе оповещения населения </w:t>
      </w:r>
      <w:r w:rsidR="00082DFE">
        <w:t>Беломорского муниципального округа Республики Карелия</w:t>
      </w:r>
      <w:r w:rsidRPr="00082DFE">
        <w:t xml:space="preserve"> (далее - МСОН) определяет принципы построения, порядок организации МСОН, ее задачи, состав сил и средств, обязанности </w:t>
      </w:r>
      <w:r w:rsidR="00082DFE">
        <w:t>а</w:t>
      </w:r>
      <w:r w:rsidRPr="00082DFE">
        <w:t xml:space="preserve">дминистрации </w:t>
      </w:r>
      <w:r w:rsidR="00082DFE">
        <w:t>Беломорского муниципального</w:t>
      </w:r>
      <w:r w:rsidRPr="00082DFE">
        <w:t xml:space="preserve"> округа по совершенствованию и поддержанию в готовности к применению МСОН.</w:t>
      </w:r>
    </w:p>
    <w:p w:rsidR="003A3020" w:rsidRPr="00082DFE" w:rsidRDefault="00082DFE" w:rsidP="00082DFE">
      <w:pPr>
        <w:pStyle w:val="formattext"/>
        <w:suppressAutoHyphens/>
        <w:spacing w:before="0" w:beforeAutospacing="0" w:after="240" w:afterAutospacing="0"/>
        <w:ind w:firstLine="708"/>
        <w:jc w:val="both"/>
      </w:pPr>
      <w:r>
        <w:t>2</w:t>
      </w:r>
      <w:r w:rsidR="003A3020" w:rsidRPr="00082DFE">
        <w:t xml:space="preserve">. </w:t>
      </w:r>
      <w:proofErr w:type="gramStart"/>
      <w:r w:rsidR="003A3020" w:rsidRPr="00082DFE">
        <w:t xml:space="preserve">Основной задачей МСОН является обеспечение своевременного доведения до органов управления и населения </w:t>
      </w:r>
      <w:r>
        <w:t>Беломорского муниципального</w:t>
      </w:r>
      <w:r w:rsidR="003A3020" w:rsidRPr="00082DFE">
        <w:t xml:space="preserve"> округа </w:t>
      </w:r>
      <w:r>
        <w:t xml:space="preserve">Республики Карелия </w:t>
      </w:r>
      <w:r w:rsidR="003A3020" w:rsidRPr="00082DFE">
        <w:t xml:space="preserve">сигналов оповещения и экстренной информации об опасностях, возникающих при угрозе возникновения или возникновении чрезвычайных ситуаций (далее - ЧС) природного и техногенного характера, а также при ведении военных действий или вследствие этих действий, о правилах поведения населения </w:t>
      </w:r>
      <w:r>
        <w:t>Беломорского муниципального</w:t>
      </w:r>
      <w:r w:rsidRPr="00082DFE">
        <w:t xml:space="preserve"> округа </w:t>
      </w:r>
      <w:r>
        <w:t xml:space="preserve">Республики Карелия </w:t>
      </w:r>
      <w:r w:rsidR="003A3020" w:rsidRPr="00082DFE">
        <w:t>и необходимости проведения</w:t>
      </w:r>
      <w:proofErr w:type="gramEnd"/>
      <w:r w:rsidR="003A3020" w:rsidRPr="00082DFE">
        <w:t xml:space="preserve"> мероприятий по защите.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2.1. </w:t>
      </w:r>
      <w:proofErr w:type="gramStart"/>
      <w:r w:rsidRPr="00082DFE">
        <w:t xml:space="preserve">Сигнал оповещения является командой для проведения мероприятий по гражданской обороне (далее - ГО) и защите населения от ЧС природного и техногенного характера органами управления и силами ГО и единой государственной системы предупреждения и ликвидации ЧС, а также информации о ЧС мирного и военного времени и порядок действий населения </w:t>
      </w:r>
      <w:r w:rsidR="00082DFE">
        <w:t>Беломорского муниципального</w:t>
      </w:r>
      <w:r w:rsidR="00082DFE" w:rsidRPr="00082DFE">
        <w:t xml:space="preserve"> округа </w:t>
      </w:r>
      <w:r w:rsidR="00082DFE">
        <w:t xml:space="preserve">Республики Карелия </w:t>
      </w:r>
      <w:r w:rsidRPr="00082DFE">
        <w:t>при ЧС.</w:t>
      </w:r>
      <w:proofErr w:type="gramEnd"/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>2.2. Экстренная информация о фактических и прогнозируемых опасных природных явлениях и техногенных процессах, загрязнении окружающей среды, заболеваниях, которые могут угрожать жизни и здоровью граждан, а также правилах поведения и способах защиты незамедлительно передается по МСОН.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3. МСОН является интегрированным звеном региональной системы оповещения населения Республики Карелия (далее - РСО) и включает в себя силы и средства, организационно и технически объединенные для решения задач оповещения и информирования руководящего состава, населения и организаций </w:t>
      </w:r>
      <w:r w:rsidR="00082DFE">
        <w:t>Беломорского муниципального</w:t>
      </w:r>
      <w:r w:rsidR="00082DFE" w:rsidRPr="00082DFE">
        <w:t xml:space="preserve"> округа </w:t>
      </w:r>
      <w:r w:rsidR="00082DFE">
        <w:t>Республики Карелия</w:t>
      </w:r>
      <w:r w:rsidRPr="00082DFE">
        <w:t>.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4. Оповещение МСОН предусматривает доведение до населения </w:t>
      </w:r>
      <w:r w:rsidR="00082DFE">
        <w:t>Беломорского муниципального</w:t>
      </w:r>
      <w:r w:rsidR="00082DFE" w:rsidRPr="00082DFE">
        <w:t xml:space="preserve"> округа </w:t>
      </w:r>
      <w:r w:rsidR="00082DFE">
        <w:t xml:space="preserve">Республики Карелия </w:t>
      </w:r>
      <w:r w:rsidRPr="00082DFE">
        <w:t>сигналов ГО, прогнозов или факта возникновения ЧС природного или техногенного характера.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5. МСОН создает </w:t>
      </w:r>
      <w:r w:rsidR="00E312EC">
        <w:t>а</w:t>
      </w:r>
      <w:r w:rsidRPr="00082DFE">
        <w:t xml:space="preserve">дминистрация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>Республики Карелия</w:t>
      </w:r>
      <w:r w:rsidRPr="00082DFE">
        <w:t>.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lastRenderedPageBreak/>
        <w:t xml:space="preserve">6. Границей зоны действия МСОН является территория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>Республики Карелия</w:t>
      </w:r>
      <w:r w:rsidRPr="00082DFE">
        <w:t>.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7. Создание и поддержание в состоянии постоянной готовности МСОН на территории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 xml:space="preserve">Республики Карелия </w:t>
      </w:r>
      <w:r w:rsidRPr="00082DFE">
        <w:t xml:space="preserve">является составной частью комплекса мероприятий, проводимых </w:t>
      </w:r>
      <w:r w:rsidR="00E312EC">
        <w:t>а</w:t>
      </w:r>
      <w:r w:rsidRPr="00082DFE">
        <w:t xml:space="preserve">дминистрацией </w:t>
      </w:r>
      <w:r w:rsidR="00E312EC">
        <w:t xml:space="preserve">Беломорского муниципального округа </w:t>
      </w:r>
      <w:r w:rsidRPr="00082DFE">
        <w:t>и организациями по подготовке и ведению ГО, предупреждению и ликвидации ЧС природного и техногенного характера.</w:t>
      </w:r>
    </w:p>
    <w:p w:rsidR="00E312EC" w:rsidRDefault="00E312EC" w:rsidP="00082DFE">
      <w:pPr>
        <w:pStyle w:val="headertext"/>
        <w:suppressAutoHyphens/>
        <w:spacing w:before="0" w:beforeAutospacing="0" w:after="240" w:afterAutospacing="0"/>
        <w:jc w:val="center"/>
      </w:pPr>
    </w:p>
    <w:p w:rsidR="003A3020" w:rsidRPr="00082DFE" w:rsidRDefault="003A3020" w:rsidP="00082DFE">
      <w:pPr>
        <w:pStyle w:val="headertext"/>
        <w:suppressAutoHyphens/>
        <w:spacing w:before="0" w:beforeAutospacing="0" w:after="240" w:afterAutospacing="0"/>
        <w:jc w:val="center"/>
      </w:pPr>
      <w:r w:rsidRPr="00082DFE">
        <w:t>II. НАЗНАЧЕНИЕ И ОСНОВНЫЕ ЗАДАЧИ МСОН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8. МСОН предназначена для обеспечения доведения сигналов оповещения и экстренной информации об опасностях до населения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>Республики Карелия</w:t>
      </w:r>
      <w:r w:rsidRPr="00082DFE">
        <w:t>, органов управления и сил ГО и единой государственной системы предупреждения и ликвидации чрезвычайных ситуаций (далее - РСЧС).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9. Основной задачей МСОН является обеспечение доведения сигналов оповещения и экстренной информации об опасностях </w:t>
      </w:r>
      <w:proofErr w:type="gramStart"/>
      <w:r w:rsidRPr="00082DFE">
        <w:t>до</w:t>
      </w:r>
      <w:proofErr w:type="gramEnd"/>
      <w:r w:rsidRPr="00082DFE">
        <w:t>: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</w:pPr>
      <w:r w:rsidRPr="00082DFE">
        <w:t xml:space="preserve">- руководящего состава ГО и </w:t>
      </w:r>
      <w:r w:rsidR="00E312EC">
        <w:t>Беломорского</w:t>
      </w:r>
      <w:r w:rsidRPr="00082DFE">
        <w:t xml:space="preserve"> звена территориальной подсистемы РСЧС Республики Карелия;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- сил ГО и </w:t>
      </w:r>
      <w:r w:rsidR="00E312EC">
        <w:t>Беломорского</w:t>
      </w:r>
      <w:r w:rsidRPr="00082DFE">
        <w:t xml:space="preserve"> звена территориальной подсистемы РСЧС Республики Карелия;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</w:pPr>
      <w:r w:rsidRPr="00082DFE">
        <w:t xml:space="preserve">- населения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>Республики Карелия</w:t>
      </w:r>
      <w:r w:rsidRPr="00082DFE">
        <w:t>.</w:t>
      </w:r>
    </w:p>
    <w:p w:rsidR="00E312EC" w:rsidRDefault="00E312EC" w:rsidP="00082DFE">
      <w:pPr>
        <w:pStyle w:val="headertext"/>
        <w:suppressAutoHyphens/>
        <w:spacing w:before="0" w:beforeAutospacing="0" w:after="240" w:afterAutospacing="0"/>
        <w:jc w:val="center"/>
      </w:pPr>
    </w:p>
    <w:p w:rsidR="003A3020" w:rsidRPr="00082DFE" w:rsidRDefault="003A3020" w:rsidP="00082DFE">
      <w:pPr>
        <w:pStyle w:val="headertext"/>
        <w:suppressAutoHyphens/>
        <w:spacing w:before="0" w:beforeAutospacing="0" w:after="240" w:afterAutospacing="0"/>
        <w:jc w:val="center"/>
      </w:pPr>
      <w:r w:rsidRPr="00082DFE">
        <w:t>III. ПОРЯДОК ЗАДЕЙСТВОВАНИЯ МСОН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10. МСОН задействуется по предназначению в соответствии с планом ГО и защиты населения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 xml:space="preserve">Республики Карелия </w:t>
      </w:r>
      <w:r w:rsidRPr="00082DFE">
        <w:t xml:space="preserve">и планом действий по предупреждению и ликвидации ЧС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>Республики Карелия</w:t>
      </w:r>
      <w:r w:rsidRPr="00082DFE">
        <w:t>.</w:t>
      </w:r>
    </w:p>
    <w:p w:rsidR="003A3020" w:rsidRPr="00082DFE" w:rsidRDefault="003A3020" w:rsidP="00E312E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11. Для обеспечения своевременной передачи сигналов оповещения и экстренной информации руководящему составу </w:t>
      </w:r>
      <w:r w:rsidR="00E312EC">
        <w:t>а</w:t>
      </w:r>
      <w:r w:rsidRPr="00082DFE">
        <w:t xml:space="preserve">дминистрации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 xml:space="preserve">Республики Карелия </w:t>
      </w:r>
      <w:r w:rsidRPr="00082DFE">
        <w:t xml:space="preserve">и населению </w:t>
      </w:r>
      <w:r w:rsidR="00E312EC">
        <w:t>Беломорского муниципального</w:t>
      </w:r>
      <w:r w:rsidR="00E312EC" w:rsidRPr="00082DFE">
        <w:t xml:space="preserve"> округа </w:t>
      </w:r>
      <w:r w:rsidR="00E312EC">
        <w:t>Республики Карелия</w:t>
      </w:r>
      <w:r w:rsidR="00234DCC">
        <w:t xml:space="preserve"> привлекаются</w:t>
      </w:r>
      <w:r w:rsidRPr="00082DFE">
        <w:t>:</w:t>
      </w:r>
    </w:p>
    <w:p w:rsidR="003A3020" w:rsidRPr="00082DFE" w:rsidRDefault="00E312EC" w:rsidP="00082DFE">
      <w:pPr>
        <w:pStyle w:val="formattext"/>
        <w:suppressAutoHyphens/>
        <w:spacing w:before="0" w:beforeAutospacing="0" w:after="240" w:afterAutospacing="0"/>
      </w:pPr>
      <w:r>
        <w:t xml:space="preserve">- </w:t>
      </w:r>
      <w:r w:rsidR="003A3020" w:rsidRPr="00082DFE">
        <w:t>Единая дежурно-диспетчерская служба</w:t>
      </w:r>
      <w:r w:rsidR="00234DCC" w:rsidRPr="00234DCC">
        <w:t xml:space="preserve"> </w:t>
      </w:r>
      <w:r w:rsidR="00234DCC">
        <w:t>Беломорского муниципального</w:t>
      </w:r>
      <w:r w:rsidR="00234DCC" w:rsidRPr="00082DFE">
        <w:t xml:space="preserve"> округа </w:t>
      </w:r>
      <w:r w:rsidR="00234DCC">
        <w:t>Республики Карелия</w:t>
      </w:r>
      <w:r w:rsidR="003A3020" w:rsidRPr="00082DFE">
        <w:t xml:space="preserve"> (далее - ЕДДС);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 xml:space="preserve">- Администрация </w:t>
      </w:r>
      <w:r w:rsidR="00234DCC">
        <w:t>Беломорского муниципального округа</w:t>
      </w:r>
      <w:r w:rsidRPr="00082DFE">
        <w:t>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>- РСО;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>- дежурные (дежурно-диспетчерские) службы организации;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>- ведомственные системы оповещения;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>- локальные системы оповещения потенциально опасных объектов;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lastRenderedPageBreak/>
        <w:t xml:space="preserve">- </w:t>
      </w:r>
      <w:proofErr w:type="spellStart"/>
      <w:r w:rsidRPr="00082DFE">
        <w:t>электросирены</w:t>
      </w:r>
      <w:proofErr w:type="spellEnd"/>
      <w:r w:rsidRPr="00082DFE">
        <w:t>.</w:t>
      </w:r>
    </w:p>
    <w:p w:rsidR="003A3020" w:rsidRPr="00082DFE" w:rsidRDefault="003A3020" w:rsidP="00234DC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12. </w:t>
      </w:r>
      <w:proofErr w:type="gramStart"/>
      <w:r w:rsidRPr="00082DFE">
        <w:t xml:space="preserve">ЕДДС, получив в системе управления ГО и РСЧС сигналы оповещения и (или) экстренную информацию, подтверждают их получение и немедленно доводят их до Главы </w:t>
      </w:r>
      <w:r w:rsidR="00234DCC">
        <w:t>Беломорского муниципального округа</w:t>
      </w:r>
      <w:r w:rsidRPr="00082DFE">
        <w:t xml:space="preserve">, либо лицу, его замещающему, руководящего состава ГО и </w:t>
      </w:r>
      <w:r w:rsidR="00234DCC">
        <w:t>Беломорского</w:t>
      </w:r>
      <w:r w:rsidRPr="00082DFE">
        <w:t xml:space="preserve"> звена территориальной подсистемы РСЧС Республики Карелия, руководителей организаций, на территории которых могут возникнуть или возникли ЧС.</w:t>
      </w:r>
      <w:proofErr w:type="gramEnd"/>
    </w:p>
    <w:p w:rsidR="003A3020" w:rsidRPr="00082DFE" w:rsidRDefault="003A3020" w:rsidP="00234DC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13. Решение на </w:t>
      </w:r>
      <w:proofErr w:type="spellStart"/>
      <w:r w:rsidRPr="00082DFE">
        <w:t>задействование</w:t>
      </w:r>
      <w:proofErr w:type="spellEnd"/>
      <w:r w:rsidRPr="00082DFE">
        <w:t xml:space="preserve"> МСОН принимается Главой </w:t>
      </w:r>
      <w:r w:rsidR="00234DCC">
        <w:t>Беломорского муниципального</w:t>
      </w:r>
      <w:r w:rsidR="00234DCC" w:rsidRPr="00082DFE">
        <w:t xml:space="preserve"> округа </w:t>
      </w:r>
      <w:r w:rsidRPr="00082DFE">
        <w:t xml:space="preserve">(или лицом, его замещающим) на территории </w:t>
      </w:r>
      <w:r w:rsidR="00234DCC">
        <w:t>Беломорского муниципального</w:t>
      </w:r>
      <w:r w:rsidR="00234DCC" w:rsidRPr="00082DFE">
        <w:t xml:space="preserve"> округа </w:t>
      </w:r>
      <w:r w:rsidR="00234DCC">
        <w:t>Республики Карелия</w:t>
      </w:r>
      <w:r w:rsidRPr="00082DFE">
        <w:t>, если возникла ЧС, при установлении границы зоны ЧС, порядок и особенности действий по ее локализации, а также по проведению аварийно-спасательных и других неотложных работ.</w:t>
      </w:r>
    </w:p>
    <w:p w:rsidR="003A3020" w:rsidRPr="00082DFE" w:rsidRDefault="003A3020" w:rsidP="00234DC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>14. Основной режим функционирования МСОН - автоматизированный.</w:t>
      </w:r>
    </w:p>
    <w:p w:rsidR="003A3020" w:rsidRPr="00082DFE" w:rsidRDefault="003A3020" w:rsidP="00234DC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Режим функционирования определен настоящим положением МСОН, планом ГО и защиты населения </w:t>
      </w:r>
      <w:r w:rsidR="00234DCC">
        <w:t>Беломорского муниципального</w:t>
      </w:r>
      <w:r w:rsidR="00234DCC" w:rsidRPr="00082DFE">
        <w:t xml:space="preserve"> округа </w:t>
      </w:r>
      <w:r w:rsidR="00234DCC">
        <w:t xml:space="preserve">Республики Карелия </w:t>
      </w:r>
      <w:r w:rsidRPr="00082DFE">
        <w:t xml:space="preserve">и планом действий по предупреждению и ликвидации ЧС </w:t>
      </w:r>
      <w:r w:rsidR="00234DCC">
        <w:t>Беломорского муниципального</w:t>
      </w:r>
      <w:r w:rsidR="00234DCC" w:rsidRPr="00082DFE">
        <w:t xml:space="preserve"> округа </w:t>
      </w:r>
      <w:r w:rsidR="00234DCC">
        <w:t>Республики Карелия</w:t>
      </w:r>
      <w:r w:rsidRPr="00082DFE">
        <w:t>.</w:t>
      </w:r>
    </w:p>
    <w:p w:rsidR="003A3020" w:rsidRPr="00082DFE" w:rsidRDefault="003A3020" w:rsidP="00234DC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15. Передача сигналов оповещения и экстренной информации населению </w:t>
      </w:r>
      <w:r w:rsidR="00234DCC">
        <w:t>Беломорского муниципального</w:t>
      </w:r>
      <w:r w:rsidR="00234DCC" w:rsidRPr="00082DFE">
        <w:t xml:space="preserve"> округа </w:t>
      </w:r>
      <w:r w:rsidR="00234DCC">
        <w:t xml:space="preserve">Республики Карелия </w:t>
      </w:r>
      <w:r w:rsidRPr="00082DFE">
        <w:t xml:space="preserve">осуществляется через пульт управления, установленный в ЕДДС (г. </w:t>
      </w:r>
      <w:r w:rsidR="00234DCC">
        <w:t>Беломорск</w:t>
      </w:r>
      <w:r w:rsidRPr="00082DFE">
        <w:t xml:space="preserve">, ул. </w:t>
      </w:r>
      <w:r w:rsidR="00234DCC">
        <w:t>Ленинская</w:t>
      </w:r>
      <w:r w:rsidRPr="00082DFE">
        <w:t xml:space="preserve">, д. </w:t>
      </w:r>
      <w:r w:rsidR="00234DCC">
        <w:t>9</w:t>
      </w:r>
      <w:r w:rsidRPr="00082DFE">
        <w:t>), подачей сигнала "ВНИМАНИЕ ВСЕМ!" путем включения сетей электрических, электронных сирен и мощных акустических систем длительностью до 3 (трех) минут.</w:t>
      </w:r>
    </w:p>
    <w:p w:rsidR="003A3020" w:rsidRPr="00082DFE" w:rsidRDefault="003A3020" w:rsidP="00234DCC">
      <w:pPr>
        <w:pStyle w:val="formattext"/>
        <w:suppressAutoHyphens/>
        <w:spacing w:before="0" w:beforeAutospacing="0" w:after="240" w:afterAutospacing="0"/>
        <w:ind w:firstLine="708"/>
      </w:pPr>
      <w:r w:rsidRPr="00082DFE">
        <w:t>Допускается трехкратное повторение этих сообщений.</w:t>
      </w:r>
    </w:p>
    <w:p w:rsidR="003A3020" w:rsidRPr="00082DFE" w:rsidRDefault="003A3020" w:rsidP="00234DCC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16. Рассмотрение вопросов об организации оповещения населения и определении способов и сроков оповещения населения осуществляется Комиссией по предупреждению и ликвидации чрезвычайных ситуаций и обеспечению пожарной безопасности </w:t>
      </w:r>
      <w:r w:rsidR="00234DCC">
        <w:t>Беломорского муниципального</w:t>
      </w:r>
      <w:r w:rsidR="00234DCC" w:rsidRPr="00082DFE">
        <w:t xml:space="preserve"> округа </w:t>
      </w:r>
      <w:r w:rsidR="00234DCC">
        <w:t>Республики Карелия</w:t>
      </w:r>
      <w:r w:rsidRPr="00082DFE">
        <w:t>.</w:t>
      </w:r>
    </w:p>
    <w:p w:rsidR="00EE3B6E" w:rsidRDefault="00EE3B6E" w:rsidP="00082DFE">
      <w:pPr>
        <w:pStyle w:val="headertext"/>
        <w:suppressAutoHyphens/>
        <w:spacing w:before="0" w:beforeAutospacing="0" w:after="240" w:afterAutospacing="0"/>
        <w:jc w:val="center"/>
      </w:pPr>
    </w:p>
    <w:p w:rsidR="003A3020" w:rsidRPr="00082DFE" w:rsidRDefault="003A3020" w:rsidP="00082DFE">
      <w:pPr>
        <w:pStyle w:val="headertext"/>
        <w:suppressAutoHyphens/>
        <w:spacing w:before="0" w:beforeAutospacing="0" w:after="240" w:afterAutospacing="0"/>
        <w:jc w:val="center"/>
      </w:pPr>
      <w:r w:rsidRPr="00082DFE">
        <w:t>IV. ПОЛНОМОЧИЯ ОРГАНОВ УПРАВЛЕНИЯ ГО И ПЕТРОЗАВОДСКОГО ЗВЕНА ТЕРРИТОРИАЛЬНОЙ ПОДСИСТЕМЫ РСЧС РЕСПУБЛИКИ КАРЕЛИЯ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</w:pPr>
      <w:r w:rsidRPr="00082DFE">
        <w:t xml:space="preserve">17. Комиссия по предупреждению и ликвидации чрезвычайных ситуаций и обеспечению пожарной безопасности </w:t>
      </w:r>
      <w:r w:rsidR="00EE3B6E">
        <w:t>Беломорского муниципального</w:t>
      </w:r>
      <w:r w:rsidR="00EE3B6E" w:rsidRPr="00082DFE">
        <w:t xml:space="preserve"> округа </w:t>
      </w:r>
      <w:r w:rsidR="00EE3B6E">
        <w:t>Республики Карелия</w:t>
      </w:r>
      <w:r w:rsidRPr="00082DFE">
        <w:t>: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</w:pPr>
      <w:r w:rsidRPr="00082DFE">
        <w:t>- рассматривает вопросы о состоянии МСОН (ежегодно);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</w:pPr>
      <w:r w:rsidRPr="00082DFE">
        <w:t>- утверждает план развития и совершенствования МСОН на трехлетний период;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>- принимает решение о проведении дополнительных комплексных проверках готовности МСОН.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</w:pPr>
      <w:r w:rsidRPr="00082DFE">
        <w:t xml:space="preserve">18. </w:t>
      </w:r>
      <w:r w:rsidR="00EE3B6E">
        <w:t>Отдел</w:t>
      </w:r>
      <w:r w:rsidRPr="00082DFE">
        <w:t xml:space="preserve"> по делам ГО и ЧС </w:t>
      </w:r>
      <w:r w:rsidR="00EE3B6E">
        <w:t>а</w:t>
      </w:r>
      <w:r w:rsidRPr="00082DFE">
        <w:t xml:space="preserve">дминистрации </w:t>
      </w:r>
      <w:r w:rsidR="00EE3B6E">
        <w:t>Беломорского муниципального округа</w:t>
      </w:r>
      <w:r w:rsidRPr="00082DFE">
        <w:t>: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jc w:val="both"/>
      </w:pPr>
      <w:r w:rsidRPr="00082DFE">
        <w:t xml:space="preserve">а) организует своевременное внесение изменений в муниципальные правовые акты по вопросам оповещения населения </w:t>
      </w:r>
      <w:r w:rsidR="00EE3B6E">
        <w:t>Беломорского муниципального</w:t>
      </w:r>
      <w:r w:rsidR="00EE3B6E" w:rsidRPr="00082DFE">
        <w:t xml:space="preserve"> округа </w:t>
      </w:r>
      <w:r w:rsidR="00EE3B6E">
        <w:t>Республики Карелия</w:t>
      </w:r>
      <w:r w:rsidRPr="00082DFE">
        <w:t>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lastRenderedPageBreak/>
        <w:t>б) оформляет паспорт МСОН и проводит его корректировку;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>в) организует разработку и контролирует исполнение: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>- плана мероприятий по развитию и совершенствованию деятельности ЕДДС на текущий год;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>- план-графика технического обслуживания средств оповещения МСОН на текущий год;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>- плана проведения технического обслуживания (ТО-1, ТО-2) технических средств оповещения МСОН на текущий год;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jc w:val="both"/>
      </w:pPr>
      <w:r w:rsidRPr="00082DFE">
        <w:t>- два раза в год (первая среда марта и октября) организует проведение комплексной проверки готовности МСОН, а также оценку технического состояния технических средств МСОН, по итогам проверки оформляет акт по результатам комплексной проверки готовности МСОН, акт по результатам оценки технического состояния технических средств МСОН;</w:t>
      </w:r>
    </w:p>
    <w:p w:rsidR="003A3020" w:rsidRPr="00082DFE" w:rsidRDefault="003A3020" w:rsidP="00082DFE">
      <w:pPr>
        <w:pStyle w:val="formattext"/>
        <w:suppressAutoHyphens/>
        <w:spacing w:before="0" w:beforeAutospacing="0" w:after="240" w:afterAutospacing="0"/>
      </w:pPr>
      <w:r w:rsidRPr="00082DFE">
        <w:t xml:space="preserve">- готовит предложения по совершенствованию МСОН на </w:t>
      </w:r>
      <w:proofErr w:type="gramStart"/>
      <w:r w:rsidRPr="00082DFE">
        <w:t>текущий</w:t>
      </w:r>
      <w:proofErr w:type="gramEnd"/>
      <w:r w:rsidRPr="00082DFE">
        <w:t xml:space="preserve"> и последующие годы.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</w:pPr>
      <w:r w:rsidRPr="00082DFE">
        <w:t>19. ЕДДС: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jc w:val="both"/>
      </w:pPr>
      <w:r w:rsidRPr="00082DFE">
        <w:t>- определяет порядок действий дежурного по передаче сигналов оповещения и экстренной информации;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jc w:val="both"/>
      </w:pPr>
      <w:r w:rsidRPr="00082DFE">
        <w:t xml:space="preserve">- ежемесячно проводит техническую проверку готовности к </w:t>
      </w:r>
      <w:proofErr w:type="spellStart"/>
      <w:r w:rsidRPr="00082DFE">
        <w:t>задействованию</w:t>
      </w:r>
      <w:proofErr w:type="spellEnd"/>
      <w:r w:rsidRPr="00082DFE">
        <w:t xml:space="preserve"> МСОН путем передачи проверочного сигнала и речевого сообщения "Техническая проверка";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jc w:val="both"/>
      </w:pPr>
      <w:r w:rsidRPr="00082DFE">
        <w:t>- ежемесячно проводит эксплуатационно-техническое обслуживание МСОН;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jc w:val="both"/>
      </w:pPr>
      <w:r w:rsidRPr="00082DFE">
        <w:t>- обеспечивает исполнение требований к МСОН;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jc w:val="both"/>
      </w:pPr>
      <w:r w:rsidRPr="00082DFE">
        <w:t>- проводит комплекс организационно-технических мероприятий по исключению несанкционированной передачи сигналов оповещения и экстренной информации через МСОН.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20. </w:t>
      </w:r>
      <w:r w:rsidR="00EE3B6E">
        <w:t xml:space="preserve">Отдел </w:t>
      </w:r>
      <w:r w:rsidRPr="00082DFE">
        <w:t xml:space="preserve">по делам ГО и ЧС </w:t>
      </w:r>
      <w:r w:rsidR="00EE3B6E">
        <w:t>а</w:t>
      </w:r>
      <w:r w:rsidRPr="00082DFE">
        <w:t xml:space="preserve">дминистрации </w:t>
      </w:r>
      <w:r w:rsidR="00EE3B6E">
        <w:t>Беломорского муниципального</w:t>
      </w:r>
      <w:r w:rsidR="00EE3B6E" w:rsidRPr="00082DFE">
        <w:t xml:space="preserve"> округа </w:t>
      </w:r>
      <w:r w:rsidRPr="00082DFE">
        <w:t>совместно с ЕДДС заблаговременно готовят типовые ауд</w:t>
      </w:r>
      <w:proofErr w:type="gramStart"/>
      <w:r w:rsidRPr="00082DFE">
        <w:t>ио и ау</w:t>
      </w:r>
      <w:proofErr w:type="gramEnd"/>
      <w:r w:rsidRPr="00082DFE">
        <w:t xml:space="preserve">диовизуальные, а также текстовые и графические сообщения населению </w:t>
      </w:r>
      <w:r w:rsidR="00EE3B6E">
        <w:t>Беломорского муниципального</w:t>
      </w:r>
      <w:r w:rsidR="00EE3B6E" w:rsidRPr="00082DFE">
        <w:t xml:space="preserve"> округа </w:t>
      </w:r>
      <w:r w:rsidR="00EE3B6E">
        <w:t xml:space="preserve">Республики Карелия </w:t>
      </w:r>
      <w:r w:rsidRPr="00082DFE">
        <w:t>о фактических и прогнозируемых ЧС.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</w:pPr>
      <w:r w:rsidRPr="00082DFE">
        <w:t>21. Срок хранения документированной информации составляет не менее трех лет.</w:t>
      </w:r>
    </w:p>
    <w:p w:rsidR="00EE3B6E" w:rsidRDefault="00EE3B6E" w:rsidP="00082DFE">
      <w:pPr>
        <w:pStyle w:val="headertext"/>
        <w:suppressAutoHyphens/>
        <w:spacing w:before="0" w:beforeAutospacing="0" w:after="240" w:afterAutospacing="0"/>
        <w:jc w:val="center"/>
      </w:pPr>
    </w:p>
    <w:p w:rsidR="003A3020" w:rsidRPr="00082DFE" w:rsidRDefault="003A3020" w:rsidP="00082DFE">
      <w:pPr>
        <w:pStyle w:val="headertext"/>
        <w:suppressAutoHyphens/>
        <w:spacing w:before="0" w:beforeAutospacing="0" w:after="240" w:afterAutospacing="0"/>
        <w:jc w:val="center"/>
      </w:pPr>
      <w:r w:rsidRPr="00082DFE">
        <w:t>V. СОВЕРШЕНСТВОВАНИЕ МСОН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t xml:space="preserve">22. Развитие и совершенствование МСОН осуществляется в соответствии с планом развития и совершенствования МСОН, утверждаемым Комиссией по предупреждению и ликвидации чрезвычайных ситуаций и обеспечению пожарной безопасности </w:t>
      </w:r>
      <w:r w:rsidR="00EE3B6E">
        <w:t>Беломорского муниципального</w:t>
      </w:r>
      <w:r w:rsidR="00EE3B6E" w:rsidRPr="00082DFE">
        <w:t xml:space="preserve"> округа </w:t>
      </w:r>
      <w:r w:rsidR="00EE3B6E">
        <w:t xml:space="preserve">Республики Карелия </w:t>
      </w:r>
      <w:r w:rsidRPr="00082DFE">
        <w:t>на трехлетний период.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</w:pPr>
      <w:r w:rsidRPr="00082DFE">
        <w:t xml:space="preserve">23. </w:t>
      </w:r>
      <w:r w:rsidR="00EE3B6E">
        <w:t xml:space="preserve">Отдел </w:t>
      </w:r>
      <w:r w:rsidRPr="00082DFE">
        <w:t xml:space="preserve">по делам ГО и ЧС Администрации </w:t>
      </w:r>
      <w:r w:rsidR="00EE3B6E">
        <w:t>Беломорского муниципального</w:t>
      </w:r>
      <w:r w:rsidR="00EE3B6E" w:rsidRPr="00082DFE">
        <w:t xml:space="preserve"> округа </w:t>
      </w:r>
      <w:r w:rsidRPr="00082DFE">
        <w:t xml:space="preserve">совместно с ЕДДС на основе результатов комплексных проверок готовности МСОН готовит (ежегодно) предложения в адрес Главы </w:t>
      </w:r>
      <w:r w:rsidR="00EE3B6E">
        <w:t>Беломорского муниципального</w:t>
      </w:r>
      <w:r w:rsidR="00EE3B6E" w:rsidRPr="00082DFE">
        <w:t xml:space="preserve"> округа </w:t>
      </w:r>
      <w:r w:rsidRPr="00082DFE">
        <w:t>по ее развитию и совершенствованию.</w:t>
      </w:r>
    </w:p>
    <w:p w:rsidR="003A3020" w:rsidRPr="00082DFE" w:rsidRDefault="003A3020" w:rsidP="00082DFE">
      <w:pPr>
        <w:pStyle w:val="headertext"/>
        <w:suppressAutoHyphens/>
        <w:spacing w:before="0" w:beforeAutospacing="0" w:after="240" w:afterAutospacing="0"/>
        <w:jc w:val="center"/>
      </w:pPr>
      <w:r w:rsidRPr="00082DFE">
        <w:t>VI. ФИНАНСИРОВАНИЕ МЕРОПРИЯТИЙ МСОН</w:t>
      </w:r>
    </w:p>
    <w:p w:rsidR="003A3020" w:rsidRPr="00082DFE" w:rsidRDefault="003A3020" w:rsidP="00EE3B6E">
      <w:pPr>
        <w:pStyle w:val="formattext"/>
        <w:suppressAutoHyphens/>
        <w:spacing w:before="0" w:beforeAutospacing="0" w:after="240" w:afterAutospacing="0"/>
        <w:ind w:firstLine="708"/>
        <w:jc w:val="both"/>
      </w:pPr>
      <w:r w:rsidRPr="00082DFE">
        <w:lastRenderedPageBreak/>
        <w:t xml:space="preserve">24. Финансирование мероприятий по поддержанию в готовности и совершенствованию МСОН производится за счет средств бюджета </w:t>
      </w:r>
      <w:r w:rsidR="00EE3B6E">
        <w:t>Беломорского муниципального</w:t>
      </w:r>
      <w:r w:rsidR="00EE3B6E" w:rsidRPr="00082DFE">
        <w:t xml:space="preserve"> округа </w:t>
      </w:r>
      <w:r w:rsidR="00EE3B6E">
        <w:t>Республики Карелия</w:t>
      </w:r>
      <w:r w:rsidRPr="00082DFE">
        <w:t>, предусмотрен</w:t>
      </w:r>
      <w:r w:rsidR="00EE3B6E">
        <w:t>ных на очередной финансовый год</w:t>
      </w:r>
      <w:r w:rsidRPr="00082DFE">
        <w:t>.</w:t>
      </w:r>
    </w:p>
    <w:p w:rsidR="00614F10" w:rsidRPr="005E26A8" w:rsidRDefault="00614F10" w:rsidP="00082DFE">
      <w:pPr>
        <w:pStyle w:val="20"/>
        <w:shd w:val="clear" w:color="auto" w:fill="auto"/>
        <w:suppressAutoHyphens/>
        <w:spacing w:before="0" w:line="240" w:lineRule="auto"/>
        <w:ind w:firstLine="0"/>
        <w:rPr>
          <w:sz w:val="24"/>
          <w:szCs w:val="24"/>
        </w:rPr>
      </w:pPr>
    </w:p>
    <w:sectPr w:rsidR="00614F10" w:rsidRPr="005E26A8" w:rsidSect="00356752">
      <w:headerReference w:type="default" r:id="rId13"/>
      <w:pgSz w:w="11906" w:h="16838"/>
      <w:pgMar w:top="284" w:right="566" w:bottom="993" w:left="16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6752" w:rsidRDefault="00356752" w:rsidP="0003111C">
      <w:r>
        <w:separator/>
      </w:r>
    </w:p>
  </w:endnote>
  <w:endnote w:type="continuationSeparator" w:id="0">
    <w:p w:rsidR="00356752" w:rsidRDefault="00356752" w:rsidP="0003111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6752" w:rsidRDefault="00356752" w:rsidP="0003111C">
      <w:r>
        <w:separator/>
      </w:r>
    </w:p>
  </w:footnote>
  <w:footnote w:type="continuationSeparator" w:id="0">
    <w:p w:rsidR="00356752" w:rsidRDefault="00356752" w:rsidP="0003111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56752" w:rsidRPr="004329B1" w:rsidRDefault="00356752" w:rsidP="004329B1">
    <w:pPr>
      <w:pStyle w:val="ad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B200B"/>
    <w:multiLevelType w:val="hybridMultilevel"/>
    <w:tmpl w:val="1148371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942596"/>
    <w:multiLevelType w:val="multilevel"/>
    <w:tmpl w:val="DB526040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06214A2B"/>
    <w:multiLevelType w:val="multilevel"/>
    <w:tmpl w:val="71A671BE"/>
    <w:lvl w:ilvl="0">
      <w:start w:val="6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>
    <w:nsid w:val="07B72AFF"/>
    <w:multiLevelType w:val="hybridMultilevel"/>
    <w:tmpl w:val="45A2D2E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F170D5"/>
    <w:multiLevelType w:val="hybridMultilevel"/>
    <w:tmpl w:val="7F1848CC"/>
    <w:lvl w:ilvl="0" w:tplc="6AD6173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430D42"/>
    <w:multiLevelType w:val="multilevel"/>
    <w:tmpl w:val="48D8E5E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B222E60"/>
    <w:multiLevelType w:val="multilevel"/>
    <w:tmpl w:val="8F5654DC"/>
    <w:lvl w:ilvl="0">
      <w:start w:val="1"/>
      <w:numFmt w:val="decimal"/>
      <w:lvlText w:val="%1)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7">
    <w:nsid w:val="216D07C9"/>
    <w:multiLevelType w:val="multilevel"/>
    <w:tmpl w:val="D384F7B6"/>
    <w:lvl w:ilvl="0">
      <w:start w:val="1"/>
      <w:numFmt w:val="decimal"/>
      <w:lvlText w:val="%1)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8">
    <w:nsid w:val="247970C2"/>
    <w:multiLevelType w:val="hybridMultilevel"/>
    <w:tmpl w:val="2E46C04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C387E8E"/>
    <w:multiLevelType w:val="hybridMultilevel"/>
    <w:tmpl w:val="BD20F3A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FC1218B"/>
    <w:multiLevelType w:val="multilevel"/>
    <w:tmpl w:val="F23A267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2A963CF"/>
    <w:multiLevelType w:val="hybridMultilevel"/>
    <w:tmpl w:val="EE5A939E"/>
    <w:lvl w:ilvl="0" w:tplc="63E600B8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12">
    <w:nsid w:val="53151294"/>
    <w:multiLevelType w:val="multilevel"/>
    <w:tmpl w:val="DDA0C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66B1825"/>
    <w:multiLevelType w:val="multilevel"/>
    <w:tmpl w:val="06821C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83A7819"/>
    <w:multiLevelType w:val="multilevel"/>
    <w:tmpl w:val="50043394"/>
    <w:lvl w:ilvl="0">
      <w:start w:val="1"/>
      <w:numFmt w:val="bullet"/>
      <w:lvlText w:val="-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5">
    <w:nsid w:val="5CFC7E56"/>
    <w:multiLevelType w:val="multilevel"/>
    <w:tmpl w:val="F238F1B6"/>
    <w:lvl w:ilvl="0">
      <w:start w:val="1"/>
      <w:numFmt w:val="decimal"/>
      <w:lvlText w:val="%1."/>
      <w:lvlJc w:val="left"/>
      <w:pPr>
        <w:ind w:left="52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520" w:firstLine="0"/>
      </w:pPr>
    </w:lvl>
    <w:lvl w:ilvl="2">
      <w:numFmt w:val="decimal"/>
      <w:lvlText w:val=""/>
      <w:lvlJc w:val="left"/>
      <w:pPr>
        <w:ind w:left="520" w:firstLine="0"/>
      </w:pPr>
    </w:lvl>
    <w:lvl w:ilvl="3">
      <w:numFmt w:val="decimal"/>
      <w:lvlText w:val=""/>
      <w:lvlJc w:val="left"/>
      <w:pPr>
        <w:ind w:left="520" w:firstLine="0"/>
      </w:pPr>
    </w:lvl>
    <w:lvl w:ilvl="4">
      <w:numFmt w:val="decimal"/>
      <w:lvlText w:val=""/>
      <w:lvlJc w:val="left"/>
      <w:pPr>
        <w:ind w:left="520" w:firstLine="0"/>
      </w:pPr>
    </w:lvl>
    <w:lvl w:ilvl="5">
      <w:numFmt w:val="decimal"/>
      <w:lvlText w:val=""/>
      <w:lvlJc w:val="left"/>
      <w:pPr>
        <w:ind w:left="520" w:firstLine="0"/>
      </w:pPr>
    </w:lvl>
    <w:lvl w:ilvl="6">
      <w:numFmt w:val="decimal"/>
      <w:lvlText w:val=""/>
      <w:lvlJc w:val="left"/>
      <w:pPr>
        <w:ind w:left="520" w:firstLine="0"/>
      </w:pPr>
    </w:lvl>
    <w:lvl w:ilvl="7">
      <w:numFmt w:val="decimal"/>
      <w:lvlText w:val=""/>
      <w:lvlJc w:val="left"/>
      <w:pPr>
        <w:ind w:left="520" w:firstLine="0"/>
      </w:pPr>
    </w:lvl>
    <w:lvl w:ilvl="8">
      <w:numFmt w:val="decimal"/>
      <w:lvlText w:val=""/>
      <w:lvlJc w:val="left"/>
      <w:pPr>
        <w:ind w:left="520" w:firstLine="0"/>
      </w:pPr>
    </w:lvl>
  </w:abstractNum>
  <w:abstractNum w:abstractNumId="16">
    <w:nsid w:val="60AF68CF"/>
    <w:multiLevelType w:val="hybridMultilevel"/>
    <w:tmpl w:val="1E5888B2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7">
    <w:nsid w:val="6A115B77"/>
    <w:multiLevelType w:val="multilevel"/>
    <w:tmpl w:val="7BAE2066"/>
    <w:lvl w:ilvl="0">
      <w:start w:val="8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8">
    <w:nsid w:val="73C403F4"/>
    <w:multiLevelType w:val="hybridMultilevel"/>
    <w:tmpl w:val="56DA4DD6"/>
    <w:lvl w:ilvl="0" w:tplc="FA0E733C">
      <w:start w:val="1"/>
      <w:numFmt w:val="decimal"/>
      <w:lvlText w:val="%1)"/>
      <w:lvlJc w:val="left"/>
      <w:pPr>
        <w:ind w:left="1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66" w:hanging="360"/>
      </w:pPr>
    </w:lvl>
    <w:lvl w:ilvl="2" w:tplc="0419001B" w:tentative="1">
      <w:start w:val="1"/>
      <w:numFmt w:val="lowerRoman"/>
      <w:lvlText w:val="%3."/>
      <w:lvlJc w:val="right"/>
      <w:pPr>
        <w:ind w:left="2786" w:hanging="180"/>
      </w:pPr>
    </w:lvl>
    <w:lvl w:ilvl="3" w:tplc="0419000F" w:tentative="1">
      <w:start w:val="1"/>
      <w:numFmt w:val="decimal"/>
      <w:lvlText w:val="%4."/>
      <w:lvlJc w:val="left"/>
      <w:pPr>
        <w:ind w:left="3506" w:hanging="360"/>
      </w:pPr>
    </w:lvl>
    <w:lvl w:ilvl="4" w:tplc="04190019" w:tentative="1">
      <w:start w:val="1"/>
      <w:numFmt w:val="lowerLetter"/>
      <w:lvlText w:val="%5."/>
      <w:lvlJc w:val="left"/>
      <w:pPr>
        <w:ind w:left="4226" w:hanging="360"/>
      </w:pPr>
    </w:lvl>
    <w:lvl w:ilvl="5" w:tplc="0419001B" w:tentative="1">
      <w:start w:val="1"/>
      <w:numFmt w:val="lowerRoman"/>
      <w:lvlText w:val="%6."/>
      <w:lvlJc w:val="right"/>
      <w:pPr>
        <w:ind w:left="4946" w:hanging="180"/>
      </w:pPr>
    </w:lvl>
    <w:lvl w:ilvl="6" w:tplc="0419000F" w:tentative="1">
      <w:start w:val="1"/>
      <w:numFmt w:val="decimal"/>
      <w:lvlText w:val="%7."/>
      <w:lvlJc w:val="left"/>
      <w:pPr>
        <w:ind w:left="5666" w:hanging="360"/>
      </w:pPr>
    </w:lvl>
    <w:lvl w:ilvl="7" w:tplc="04190019" w:tentative="1">
      <w:start w:val="1"/>
      <w:numFmt w:val="lowerLetter"/>
      <w:lvlText w:val="%8."/>
      <w:lvlJc w:val="left"/>
      <w:pPr>
        <w:ind w:left="6386" w:hanging="360"/>
      </w:pPr>
    </w:lvl>
    <w:lvl w:ilvl="8" w:tplc="0419001B" w:tentative="1">
      <w:start w:val="1"/>
      <w:numFmt w:val="lowerRoman"/>
      <w:lvlText w:val="%9."/>
      <w:lvlJc w:val="right"/>
      <w:pPr>
        <w:ind w:left="7106" w:hanging="180"/>
      </w:pPr>
    </w:lvl>
  </w:abstractNum>
  <w:abstractNum w:abstractNumId="19">
    <w:nsid w:val="7A667F80"/>
    <w:multiLevelType w:val="hybridMultilevel"/>
    <w:tmpl w:val="D5A2591A"/>
    <w:lvl w:ilvl="0" w:tplc="73B459C2">
      <w:start w:val="1"/>
      <w:numFmt w:val="decimal"/>
      <w:lvlText w:val="%1)"/>
      <w:lvlJc w:val="left"/>
      <w:pPr>
        <w:ind w:left="136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2080" w:hanging="360"/>
      </w:pPr>
    </w:lvl>
    <w:lvl w:ilvl="2" w:tplc="0419001B" w:tentative="1">
      <w:start w:val="1"/>
      <w:numFmt w:val="lowerRoman"/>
      <w:lvlText w:val="%3."/>
      <w:lvlJc w:val="right"/>
      <w:pPr>
        <w:ind w:left="2800" w:hanging="180"/>
      </w:pPr>
    </w:lvl>
    <w:lvl w:ilvl="3" w:tplc="0419000F" w:tentative="1">
      <w:start w:val="1"/>
      <w:numFmt w:val="decimal"/>
      <w:lvlText w:val="%4."/>
      <w:lvlJc w:val="left"/>
      <w:pPr>
        <w:ind w:left="3520" w:hanging="360"/>
      </w:pPr>
    </w:lvl>
    <w:lvl w:ilvl="4" w:tplc="04190019" w:tentative="1">
      <w:start w:val="1"/>
      <w:numFmt w:val="lowerLetter"/>
      <w:lvlText w:val="%5."/>
      <w:lvlJc w:val="left"/>
      <w:pPr>
        <w:ind w:left="4240" w:hanging="360"/>
      </w:pPr>
    </w:lvl>
    <w:lvl w:ilvl="5" w:tplc="0419001B" w:tentative="1">
      <w:start w:val="1"/>
      <w:numFmt w:val="lowerRoman"/>
      <w:lvlText w:val="%6."/>
      <w:lvlJc w:val="right"/>
      <w:pPr>
        <w:ind w:left="4960" w:hanging="180"/>
      </w:pPr>
    </w:lvl>
    <w:lvl w:ilvl="6" w:tplc="0419000F" w:tentative="1">
      <w:start w:val="1"/>
      <w:numFmt w:val="decimal"/>
      <w:lvlText w:val="%7."/>
      <w:lvlJc w:val="left"/>
      <w:pPr>
        <w:ind w:left="5680" w:hanging="360"/>
      </w:pPr>
    </w:lvl>
    <w:lvl w:ilvl="7" w:tplc="04190019" w:tentative="1">
      <w:start w:val="1"/>
      <w:numFmt w:val="lowerLetter"/>
      <w:lvlText w:val="%8."/>
      <w:lvlJc w:val="left"/>
      <w:pPr>
        <w:ind w:left="6400" w:hanging="360"/>
      </w:pPr>
    </w:lvl>
    <w:lvl w:ilvl="8" w:tplc="0419001B" w:tentative="1">
      <w:start w:val="1"/>
      <w:numFmt w:val="lowerRoman"/>
      <w:lvlText w:val="%9."/>
      <w:lvlJc w:val="right"/>
      <w:pPr>
        <w:ind w:left="7120" w:hanging="180"/>
      </w:pPr>
    </w:lvl>
  </w:abstractNum>
  <w:num w:numId="1">
    <w:abstractNumId w:val="11"/>
  </w:num>
  <w:num w:numId="2">
    <w:abstractNumId w:val="0"/>
  </w:num>
  <w:num w:numId="3">
    <w:abstractNumId w:val="3"/>
  </w:num>
  <w:num w:numId="4">
    <w:abstractNumId w:val="9"/>
  </w:num>
  <w:num w:numId="5">
    <w:abstractNumId w:val="16"/>
  </w:num>
  <w:num w:numId="6">
    <w:abstractNumId w:val="5"/>
  </w:num>
  <w:num w:numId="7">
    <w:abstractNumId w:val="12"/>
  </w:num>
  <w:num w:numId="8">
    <w:abstractNumId w:val="13"/>
  </w:num>
  <w:num w:numId="9">
    <w:abstractNumId w:val="10"/>
  </w:num>
  <w:num w:numId="10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1">
    <w:abstractNumId w:val="7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19"/>
  </w:num>
  <w:num w:numId="13">
    <w:abstractNumId w:val="18"/>
  </w:num>
  <w:num w:numId="14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6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4"/>
  </w:num>
  <w:num w:numId="17">
    <w:abstractNumId w:val="2"/>
    <w:lvlOverride w:ilvl="0">
      <w:startOverride w:val="6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8">
    <w:abstractNumId w:val="17"/>
    <w:lvlOverride w:ilvl="0">
      <w:startOverride w:val="8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4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hideSpellingErrors/>
  <w:hideGrammaticalErrors/>
  <w:proofState w:spelling="clean" w:grammar="clean"/>
  <w:stylePaneFormatFilter w:val="3F0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4F10"/>
    <w:rsid w:val="000009AA"/>
    <w:rsid w:val="00001BC3"/>
    <w:rsid w:val="000057E3"/>
    <w:rsid w:val="00014A93"/>
    <w:rsid w:val="00020CD4"/>
    <w:rsid w:val="0003111C"/>
    <w:rsid w:val="000434B1"/>
    <w:rsid w:val="000504EC"/>
    <w:rsid w:val="00050851"/>
    <w:rsid w:val="00052988"/>
    <w:rsid w:val="00080568"/>
    <w:rsid w:val="00082DFE"/>
    <w:rsid w:val="000852C3"/>
    <w:rsid w:val="000872A5"/>
    <w:rsid w:val="000A18D8"/>
    <w:rsid w:val="000C1023"/>
    <w:rsid w:val="000C5609"/>
    <w:rsid w:val="000D0580"/>
    <w:rsid w:val="000D4D87"/>
    <w:rsid w:val="000E410F"/>
    <w:rsid w:val="000E62AB"/>
    <w:rsid w:val="00122D50"/>
    <w:rsid w:val="00133621"/>
    <w:rsid w:val="001336D4"/>
    <w:rsid w:val="00133CB9"/>
    <w:rsid w:val="0014377D"/>
    <w:rsid w:val="00154409"/>
    <w:rsid w:val="001857DC"/>
    <w:rsid w:val="0019120F"/>
    <w:rsid w:val="001A5126"/>
    <w:rsid w:val="001A5E49"/>
    <w:rsid w:val="001C1B48"/>
    <w:rsid w:val="001D53A4"/>
    <w:rsid w:val="002050A4"/>
    <w:rsid w:val="00207C2F"/>
    <w:rsid w:val="002118E6"/>
    <w:rsid w:val="00234DCC"/>
    <w:rsid w:val="002702B5"/>
    <w:rsid w:val="002706CE"/>
    <w:rsid w:val="00273B94"/>
    <w:rsid w:val="002762E8"/>
    <w:rsid w:val="002771F2"/>
    <w:rsid w:val="0028400A"/>
    <w:rsid w:val="002C3D1F"/>
    <w:rsid w:val="002D10FB"/>
    <w:rsid w:val="002D78B2"/>
    <w:rsid w:val="002E19DE"/>
    <w:rsid w:val="002F21BB"/>
    <w:rsid w:val="002F6A80"/>
    <w:rsid w:val="002F6C62"/>
    <w:rsid w:val="002F7BAF"/>
    <w:rsid w:val="002F7E7B"/>
    <w:rsid w:val="00315E3A"/>
    <w:rsid w:val="003516AF"/>
    <w:rsid w:val="0035460D"/>
    <w:rsid w:val="00356752"/>
    <w:rsid w:val="00357C11"/>
    <w:rsid w:val="00361425"/>
    <w:rsid w:val="00374049"/>
    <w:rsid w:val="00376538"/>
    <w:rsid w:val="00390B48"/>
    <w:rsid w:val="003A1E26"/>
    <w:rsid w:val="003A3020"/>
    <w:rsid w:val="003B4821"/>
    <w:rsid w:val="003C6490"/>
    <w:rsid w:val="003E3B54"/>
    <w:rsid w:val="004329B1"/>
    <w:rsid w:val="004422E8"/>
    <w:rsid w:val="00455856"/>
    <w:rsid w:val="00465403"/>
    <w:rsid w:val="004A74D4"/>
    <w:rsid w:val="004B1F7E"/>
    <w:rsid w:val="004D44FF"/>
    <w:rsid w:val="004D537D"/>
    <w:rsid w:val="004F7C8D"/>
    <w:rsid w:val="0050153F"/>
    <w:rsid w:val="00520B91"/>
    <w:rsid w:val="00520BAD"/>
    <w:rsid w:val="00525012"/>
    <w:rsid w:val="00527599"/>
    <w:rsid w:val="00530FE7"/>
    <w:rsid w:val="0054598D"/>
    <w:rsid w:val="00552E2E"/>
    <w:rsid w:val="005652F3"/>
    <w:rsid w:val="00597243"/>
    <w:rsid w:val="005A381F"/>
    <w:rsid w:val="005A6BCE"/>
    <w:rsid w:val="005B7EF2"/>
    <w:rsid w:val="005C489F"/>
    <w:rsid w:val="005D2BB9"/>
    <w:rsid w:val="005D3F7D"/>
    <w:rsid w:val="005E26A8"/>
    <w:rsid w:val="0061324A"/>
    <w:rsid w:val="00614F10"/>
    <w:rsid w:val="00615950"/>
    <w:rsid w:val="00635C2D"/>
    <w:rsid w:val="006D555D"/>
    <w:rsid w:val="006D7E73"/>
    <w:rsid w:val="006E2855"/>
    <w:rsid w:val="006F161E"/>
    <w:rsid w:val="00705146"/>
    <w:rsid w:val="0077298F"/>
    <w:rsid w:val="00795985"/>
    <w:rsid w:val="007A6F7E"/>
    <w:rsid w:val="007C0AE1"/>
    <w:rsid w:val="007E2FE1"/>
    <w:rsid w:val="008021A7"/>
    <w:rsid w:val="0081237A"/>
    <w:rsid w:val="008173A7"/>
    <w:rsid w:val="00827DA7"/>
    <w:rsid w:val="00834F42"/>
    <w:rsid w:val="008361E8"/>
    <w:rsid w:val="00845164"/>
    <w:rsid w:val="00845AE5"/>
    <w:rsid w:val="00852692"/>
    <w:rsid w:val="0085484C"/>
    <w:rsid w:val="0086599B"/>
    <w:rsid w:val="00866ED8"/>
    <w:rsid w:val="008849C6"/>
    <w:rsid w:val="0089069C"/>
    <w:rsid w:val="008B3FD6"/>
    <w:rsid w:val="008C1EAC"/>
    <w:rsid w:val="008D654F"/>
    <w:rsid w:val="008E4FE9"/>
    <w:rsid w:val="008F66AC"/>
    <w:rsid w:val="00924832"/>
    <w:rsid w:val="00954ACE"/>
    <w:rsid w:val="00961C1D"/>
    <w:rsid w:val="00965FFB"/>
    <w:rsid w:val="00975D99"/>
    <w:rsid w:val="00980C5D"/>
    <w:rsid w:val="00981AAF"/>
    <w:rsid w:val="009A2DCD"/>
    <w:rsid w:val="009A65AB"/>
    <w:rsid w:val="009A6BF8"/>
    <w:rsid w:val="009C52D6"/>
    <w:rsid w:val="009E79C4"/>
    <w:rsid w:val="009F69EE"/>
    <w:rsid w:val="00A03650"/>
    <w:rsid w:val="00A128D5"/>
    <w:rsid w:val="00A33225"/>
    <w:rsid w:val="00A37E06"/>
    <w:rsid w:val="00A40736"/>
    <w:rsid w:val="00A45619"/>
    <w:rsid w:val="00A57798"/>
    <w:rsid w:val="00A86AD4"/>
    <w:rsid w:val="00A90BA9"/>
    <w:rsid w:val="00A944A0"/>
    <w:rsid w:val="00AA7B54"/>
    <w:rsid w:val="00AC2D52"/>
    <w:rsid w:val="00AD3F9B"/>
    <w:rsid w:val="00AF6679"/>
    <w:rsid w:val="00B230B6"/>
    <w:rsid w:val="00B24A9B"/>
    <w:rsid w:val="00B31F4E"/>
    <w:rsid w:val="00B463DC"/>
    <w:rsid w:val="00B619F0"/>
    <w:rsid w:val="00B80099"/>
    <w:rsid w:val="00B938D8"/>
    <w:rsid w:val="00B94CDA"/>
    <w:rsid w:val="00BA048B"/>
    <w:rsid w:val="00BA0E12"/>
    <w:rsid w:val="00BB1A6B"/>
    <w:rsid w:val="00BC068E"/>
    <w:rsid w:val="00BD1E7F"/>
    <w:rsid w:val="00BD5FE1"/>
    <w:rsid w:val="00C029F5"/>
    <w:rsid w:val="00C0447C"/>
    <w:rsid w:val="00C04FBE"/>
    <w:rsid w:val="00C123A1"/>
    <w:rsid w:val="00C20CC0"/>
    <w:rsid w:val="00C21D23"/>
    <w:rsid w:val="00C24C21"/>
    <w:rsid w:val="00C25CCA"/>
    <w:rsid w:val="00C278B4"/>
    <w:rsid w:val="00C27AD4"/>
    <w:rsid w:val="00C42DF7"/>
    <w:rsid w:val="00C66DD9"/>
    <w:rsid w:val="00C91745"/>
    <w:rsid w:val="00CB3CE7"/>
    <w:rsid w:val="00CD77DE"/>
    <w:rsid w:val="00D00B5F"/>
    <w:rsid w:val="00D24DD7"/>
    <w:rsid w:val="00D611BE"/>
    <w:rsid w:val="00D80A73"/>
    <w:rsid w:val="00D96536"/>
    <w:rsid w:val="00DA1B39"/>
    <w:rsid w:val="00DA60BD"/>
    <w:rsid w:val="00DA6F1B"/>
    <w:rsid w:val="00DA7967"/>
    <w:rsid w:val="00DC5F27"/>
    <w:rsid w:val="00DC7ECF"/>
    <w:rsid w:val="00DD60A6"/>
    <w:rsid w:val="00DE00E7"/>
    <w:rsid w:val="00E10CEE"/>
    <w:rsid w:val="00E15992"/>
    <w:rsid w:val="00E312EC"/>
    <w:rsid w:val="00E34039"/>
    <w:rsid w:val="00E6072F"/>
    <w:rsid w:val="00E62624"/>
    <w:rsid w:val="00E90843"/>
    <w:rsid w:val="00E91288"/>
    <w:rsid w:val="00EA02D1"/>
    <w:rsid w:val="00EA132E"/>
    <w:rsid w:val="00EA2566"/>
    <w:rsid w:val="00EA67C6"/>
    <w:rsid w:val="00ED0BE2"/>
    <w:rsid w:val="00EE2C25"/>
    <w:rsid w:val="00EE3B6E"/>
    <w:rsid w:val="00EE6B55"/>
    <w:rsid w:val="00EE7BE9"/>
    <w:rsid w:val="00EF3252"/>
    <w:rsid w:val="00F35F25"/>
    <w:rsid w:val="00F80EAA"/>
    <w:rsid w:val="00F8449A"/>
    <w:rsid w:val="00FA061D"/>
    <w:rsid w:val="00FB1279"/>
    <w:rsid w:val="00FC59F5"/>
    <w:rsid w:val="00FD20D1"/>
    <w:rsid w:val="00FD6A28"/>
    <w:rsid w:val="00FF47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B127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8173A7"/>
    <w:pPr>
      <w:ind w:firstLine="720"/>
      <w:jc w:val="center"/>
    </w:pPr>
    <w:rPr>
      <w:b/>
      <w:sz w:val="22"/>
      <w:szCs w:val="20"/>
    </w:rPr>
  </w:style>
  <w:style w:type="character" w:customStyle="1" w:styleId="2Exact">
    <w:name w:val="Основной текст (2) Exact"/>
    <w:basedOn w:val="a0"/>
    <w:rsid w:val="00014A9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3">
    <w:name w:val="Основной текст (3)_"/>
    <w:basedOn w:val="a0"/>
    <w:link w:val="30"/>
    <w:rsid w:val="00014A93"/>
    <w:rPr>
      <w:b/>
      <w:bCs/>
      <w:shd w:val="clear" w:color="auto" w:fill="FFFFFF"/>
    </w:rPr>
  </w:style>
  <w:style w:type="character" w:customStyle="1" w:styleId="2">
    <w:name w:val="Основной текст (2)_"/>
    <w:basedOn w:val="a0"/>
    <w:link w:val="20"/>
    <w:rsid w:val="00014A93"/>
    <w:rPr>
      <w:shd w:val="clear" w:color="auto" w:fill="FFFFFF"/>
    </w:rPr>
  </w:style>
  <w:style w:type="character" w:customStyle="1" w:styleId="a4">
    <w:name w:val="Оглавление_"/>
    <w:basedOn w:val="a0"/>
    <w:link w:val="a5"/>
    <w:rsid w:val="00014A93"/>
    <w:rPr>
      <w:b/>
      <w:bCs/>
      <w:shd w:val="clear" w:color="auto" w:fill="FFFFFF"/>
    </w:rPr>
  </w:style>
  <w:style w:type="character" w:customStyle="1" w:styleId="21">
    <w:name w:val="Оглавление (2)_"/>
    <w:basedOn w:val="a0"/>
    <w:link w:val="22"/>
    <w:rsid w:val="00014A93"/>
    <w:rPr>
      <w:shd w:val="clear" w:color="auto" w:fill="FFFFFF"/>
    </w:rPr>
  </w:style>
  <w:style w:type="character" w:customStyle="1" w:styleId="23">
    <w:name w:val="Основной текст (2) + Полужирный"/>
    <w:basedOn w:val="2"/>
    <w:rsid w:val="00014A93"/>
    <w:rPr>
      <w:b/>
      <w:bCs/>
      <w:color w:val="000000"/>
      <w:spacing w:val="0"/>
      <w:w w:val="100"/>
      <w:position w:val="0"/>
      <w:sz w:val="24"/>
      <w:szCs w:val="24"/>
      <w:lang w:val="ru-RU" w:eastAsia="ru-RU" w:bidi="ru-RU"/>
    </w:rPr>
  </w:style>
  <w:style w:type="paragraph" w:customStyle="1" w:styleId="20">
    <w:name w:val="Основной текст (2)"/>
    <w:basedOn w:val="a"/>
    <w:link w:val="2"/>
    <w:rsid w:val="00014A93"/>
    <w:pPr>
      <w:widowControl w:val="0"/>
      <w:shd w:val="clear" w:color="auto" w:fill="FFFFFF"/>
      <w:spacing w:before="480" w:line="278" w:lineRule="exact"/>
      <w:ind w:hanging="280"/>
      <w:jc w:val="both"/>
    </w:pPr>
    <w:rPr>
      <w:sz w:val="20"/>
      <w:szCs w:val="20"/>
    </w:rPr>
  </w:style>
  <w:style w:type="paragraph" w:customStyle="1" w:styleId="30">
    <w:name w:val="Основной текст (3)"/>
    <w:basedOn w:val="a"/>
    <w:link w:val="3"/>
    <w:rsid w:val="00014A93"/>
    <w:pPr>
      <w:widowControl w:val="0"/>
      <w:shd w:val="clear" w:color="auto" w:fill="FFFFFF"/>
      <w:spacing w:after="420" w:line="278" w:lineRule="exact"/>
      <w:ind w:hanging="280"/>
      <w:jc w:val="center"/>
    </w:pPr>
    <w:rPr>
      <w:b/>
      <w:bCs/>
      <w:sz w:val="20"/>
      <w:szCs w:val="20"/>
    </w:rPr>
  </w:style>
  <w:style w:type="paragraph" w:customStyle="1" w:styleId="a5">
    <w:name w:val="Оглавление"/>
    <w:basedOn w:val="a"/>
    <w:link w:val="a4"/>
    <w:rsid w:val="00014A93"/>
    <w:pPr>
      <w:widowControl w:val="0"/>
      <w:shd w:val="clear" w:color="auto" w:fill="FFFFFF"/>
      <w:spacing w:after="60" w:line="0" w:lineRule="atLeast"/>
      <w:ind w:hanging="280"/>
      <w:jc w:val="both"/>
    </w:pPr>
    <w:rPr>
      <w:b/>
      <w:bCs/>
      <w:sz w:val="20"/>
      <w:szCs w:val="20"/>
    </w:rPr>
  </w:style>
  <w:style w:type="paragraph" w:customStyle="1" w:styleId="22">
    <w:name w:val="Оглавление (2)"/>
    <w:basedOn w:val="a"/>
    <w:link w:val="21"/>
    <w:rsid w:val="00014A93"/>
    <w:pPr>
      <w:widowControl w:val="0"/>
      <w:shd w:val="clear" w:color="auto" w:fill="FFFFFF"/>
      <w:spacing w:before="60" w:line="298" w:lineRule="exact"/>
      <w:jc w:val="both"/>
    </w:pPr>
    <w:rPr>
      <w:sz w:val="20"/>
      <w:szCs w:val="20"/>
    </w:rPr>
  </w:style>
  <w:style w:type="paragraph" w:styleId="a6">
    <w:name w:val="Balloon Text"/>
    <w:basedOn w:val="a"/>
    <w:link w:val="a7"/>
    <w:rsid w:val="00845AE5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rsid w:val="00845AE5"/>
    <w:rPr>
      <w:rFonts w:ascii="Tahoma" w:hAnsi="Tahoma" w:cs="Tahoma"/>
      <w:sz w:val="16"/>
      <w:szCs w:val="16"/>
    </w:rPr>
  </w:style>
  <w:style w:type="character" w:styleId="a8">
    <w:name w:val="Emphasis"/>
    <w:basedOn w:val="a0"/>
    <w:qFormat/>
    <w:rsid w:val="00AF6679"/>
    <w:rPr>
      <w:i/>
      <w:iCs/>
    </w:rPr>
  </w:style>
  <w:style w:type="character" w:customStyle="1" w:styleId="24">
    <w:name w:val="Заголовок №2_"/>
    <w:basedOn w:val="a0"/>
    <w:link w:val="25"/>
    <w:locked/>
    <w:rsid w:val="00B230B6"/>
    <w:rPr>
      <w:b/>
      <w:bCs/>
      <w:sz w:val="22"/>
      <w:szCs w:val="22"/>
      <w:shd w:val="clear" w:color="auto" w:fill="FFFFFF"/>
    </w:rPr>
  </w:style>
  <w:style w:type="paragraph" w:customStyle="1" w:styleId="25">
    <w:name w:val="Заголовок №2"/>
    <w:basedOn w:val="a"/>
    <w:link w:val="24"/>
    <w:rsid w:val="00B230B6"/>
    <w:pPr>
      <w:widowControl w:val="0"/>
      <w:shd w:val="clear" w:color="auto" w:fill="FFFFFF"/>
      <w:spacing w:after="300" w:line="279" w:lineRule="exact"/>
      <w:jc w:val="center"/>
      <w:outlineLvl w:val="1"/>
    </w:pPr>
    <w:rPr>
      <w:b/>
      <w:bCs/>
      <w:sz w:val="22"/>
      <w:szCs w:val="22"/>
    </w:rPr>
  </w:style>
  <w:style w:type="character" w:customStyle="1" w:styleId="22Exact">
    <w:name w:val="Заголовок №2 (2) Exact"/>
    <w:basedOn w:val="a0"/>
    <w:link w:val="220"/>
    <w:locked/>
    <w:rsid w:val="007A6F7E"/>
    <w:rPr>
      <w:b/>
      <w:bCs/>
      <w:spacing w:val="60"/>
      <w:sz w:val="22"/>
      <w:szCs w:val="22"/>
      <w:shd w:val="clear" w:color="auto" w:fill="FFFFFF"/>
    </w:rPr>
  </w:style>
  <w:style w:type="paragraph" w:customStyle="1" w:styleId="220">
    <w:name w:val="Заголовок №2 (2)"/>
    <w:basedOn w:val="a"/>
    <w:link w:val="22Exact"/>
    <w:rsid w:val="007A6F7E"/>
    <w:pPr>
      <w:widowControl w:val="0"/>
      <w:shd w:val="clear" w:color="auto" w:fill="FFFFFF"/>
      <w:spacing w:line="0" w:lineRule="atLeast"/>
      <w:jc w:val="center"/>
      <w:outlineLvl w:val="1"/>
    </w:pPr>
    <w:rPr>
      <w:b/>
      <w:bCs/>
      <w:spacing w:val="60"/>
      <w:sz w:val="22"/>
      <w:szCs w:val="22"/>
    </w:rPr>
  </w:style>
  <w:style w:type="character" w:customStyle="1" w:styleId="3Exact">
    <w:name w:val="Основной текст (3) Exact"/>
    <w:basedOn w:val="a0"/>
    <w:rsid w:val="007A6F7E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sz w:val="22"/>
      <w:szCs w:val="22"/>
      <w:u w:val="none"/>
      <w:effect w:val="none"/>
    </w:rPr>
  </w:style>
  <w:style w:type="character" w:customStyle="1" w:styleId="230">
    <w:name w:val="Заголовок №2 (3)_"/>
    <w:basedOn w:val="a0"/>
    <w:link w:val="231"/>
    <w:locked/>
    <w:rsid w:val="00001BC3"/>
    <w:rPr>
      <w:b/>
      <w:bCs/>
      <w:shd w:val="clear" w:color="auto" w:fill="FFFFFF"/>
    </w:rPr>
  </w:style>
  <w:style w:type="paragraph" w:customStyle="1" w:styleId="231">
    <w:name w:val="Заголовок №2 (3)"/>
    <w:basedOn w:val="a"/>
    <w:link w:val="230"/>
    <w:rsid w:val="00001BC3"/>
    <w:pPr>
      <w:widowControl w:val="0"/>
      <w:shd w:val="clear" w:color="auto" w:fill="FFFFFF"/>
      <w:spacing w:before="900" w:line="0" w:lineRule="atLeast"/>
      <w:outlineLvl w:val="1"/>
    </w:pPr>
    <w:rPr>
      <w:b/>
      <w:bCs/>
      <w:sz w:val="20"/>
      <w:szCs w:val="20"/>
    </w:rPr>
  </w:style>
  <w:style w:type="character" w:customStyle="1" w:styleId="214pt">
    <w:name w:val="Основной текст (2) + 14 pt"/>
    <w:aliases w:val="Полужирный,Курсив"/>
    <w:basedOn w:val="2"/>
    <w:rsid w:val="00001BC3"/>
    <w:rPr>
      <w:b/>
      <w:bCs/>
      <w:i/>
      <w:iCs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styleId="a9">
    <w:name w:val="List Paragraph"/>
    <w:basedOn w:val="a"/>
    <w:uiPriority w:val="34"/>
    <w:qFormat/>
    <w:rsid w:val="00FF470B"/>
    <w:pPr>
      <w:ind w:left="720"/>
      <w:contextualSpacing/>
    </w:pPr>
  </w:style>
  <w:style w:type="paragraph" w:styleId="aa">
    <w:name w:val="Body Text Indent"/>
    <w:basedOn w:val="a"/>
    <w:link w:val="ab"/>
    <w:rsid w:val="00615950"/>
    <w:pPr>
      <w:suppressAutoHyphens/>
      <w:spacing w:after="120"/>
      <w:ind w:left="283"/>
    </w:pPr>
    <w:rPr>
      <w:lang w:eastAsia="ar-SA"/>
    </w:rPr>
  </w:style>
  <w:style w:type="character" w:customStyle="1" w:styleId="ab">
    <w:name w:val="Основной текст с отступом Знак"/>
    <w:basedOn w:val="a0"/>
    <w:link w:val="aa"/>
    <w:rsid w:val="00615950"/>
    <w:rPr>
      <w:sz w:val="24"/>
      <w:szCs w:val="24"/>
      <w:lang w:eastAsia="ar-SA"/>
    </w:rPr>
  </w:style>
  <w:style w:type="table" w:styleId="ac">
    <w:name w:val="Table Grid"/>
    <w:basedOn w:val="a1"/>
    <w:rsid w:val="0061595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header"/>
    <w:basedOn w:val="a"/>
    <w:link w:val="ae"/>
    <w:rsid w:val="0003111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rsid w:val="0003111C"/>
    <w:rPr>
      <w:sz w:val="24"/>
      <w:szCs w:val="24"/>
    </w:rPr>
  </w:style>
  <w:style w:type="paragraph" w:styleId="af">
    <w:name w:val="footer"/>
    <w:basedOn w:val="a"/>
    <w:link w:val="af0"/>
    <w:rsid w:val="0003111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rsid w:val="0003111C"/>
    <w:rPr>
      <w:sz w:val="24"/>
      <w:szCs w:val="24"/>
    </w:rPr>
  </w:style>
  <w:style w:type="paragraph" w:customStyle="1" w:styleId="headertext">
    <w:name w:val="headertext"/>
    <w:basedOn w:val="a"/>
    <w:rsid w:val="003A3020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A3020"/>
    <w:pPr>
      <w:spacing w:before="100" w:beforeAutospacing="1" w:after="100" w:afterAutospacing="1"/>
    </w:pPr>
  </w:style>
  <w:style w:type="character" w:customStyle="1" w:styleId="ListLabel1">
    <w:name w:val="ListLabel 1"/>
    <w:qFormat/>
    <w:rsid w:val="00082DFE"/>
    <w:rPr>
      <w:rFonts w:ascii="Times New Roman" w:hAnsi="Times New Roman" w:cs="Times New Roman"/>
      <w:sz w:val="28"/>
      <w:szCs w:val="28"/>
    </w:rPr>
  </w:style>
  <w:style w:type="paragraph" w:customStyle="1" w:styleId="ConsPlusNormal">
    <w:name w:val="ConsPlusNormal"/>
    <w:qFormat/>
    <w:rsid w:val="00082DFE"/>
    <w:pPr>
      <w:widowControl w:val="0"/>
    </w:pPr>
    <w:rPr>
      <w:rFonts w:ascii="Calibri" w:hAnsi="Calibri" w:cs="Calibri"/>
      <w:sz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61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17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19580D6A3E9ED6AED2904A228164E2E621895D507D8353F5BD0B44AF62391110A3BF2CE819A9A0D388FD0CE66EE3CB68DEB14C5F2FF096e2gD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9580D6A3E9ED6AED2904A228164E2E6248D5F537F890EFFB55248AD65364E07A4F620E919A9A1D186A209F37FBBC463C9AF4F4233F2942Ee2g8I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19580D6A3E9ED6AED2904A228164E2E6248D5F537F890EFFB55248AD65364E07A4F620E919A9A1D186A209F37FBBC463C9AF4F4233F2942Ee2g8I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9580D6A3E9ED6AED2904A228164E2E6248C5A527E8B0EFFB55248AD65364E07A4F620E919A9A3D186A209F37FBBC463C9AF4F4233F2942Ee2g8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2834E-BCAC-46BA-AB66-11D498DE3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6</Pages>
  <Words>1457</Words>
  <Characters>11258</Characters>
  <Application>Microsoft Office Word</Application>
  <DocSecurity>0</DocSecurity>
  <Lines>93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Grizli777</Company>
  <LinksUpToDate>false</LinksUpToDate>
  <CharactersWithSpaces>12690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Николай</dc:creator>
  <cp:lastModifiedBy>Отдел по ВМР и ГО</cp:lastModifiedBy>
  <cp:revision>5</cp:revision>
  <cp:lastPrinted>2025-03-18T05:23:00Z</cp:lastPrinted>
  <dcterms:created xsi:type="dcterms:W3CDTF">2025-03-12T07:25:00Z</dcterms:created>
  <dcterms:modified xsi:type="dcterms:W3CDTF">2025-03-18T05:23:00Z</dcterms:modified>
</cp:coreProperties>
</file>